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7000875</wp:posOffset>
            </wp:positionH>
            <wp:positionV relativeFrom="paragraph">
              <wp:posOffset>-276859</wp:posOffset>
            </wp:positionV>
            <wp:extent cx="2571750" cy="1463529"/>
            <wp:effectExtent b="0" l="0" r="0" t="0"/>
            <wp:wrapNone/>
            <wp:docPr id="4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38875" l="21700" r="18054" t="7987"/>
                    <a:stretch>
                      <a:fillRect/>
                    </a:stretch>
                  </pic:blipFill>
                  <pic:spPr>
                    <a:xfrm>
                      <a:off x="0" y="0"/>
                      <a:ext cx="2571750" cy="146352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5021.0" w:type="dxa"/>
        <w:jc w:val="left"/>
        <w:tblInd w:w="0.0" w:type="dxa"/>
        <w:tblBorders>
          <w:top w:color="222a35" w:space="0" w:sz="8" w:val="single"/>
          <w:left w:color="222a35" w:space="0" w:sz="8" w:val="single"/>
          <w:bottom w:color="222a35" w:space="0" w:sz="8" w:val="single"/>
          <w:right w:color="222a35" w:space="0" w:sz="8" w:val="single"/>
          <w:insideH w:color="222a35" w:space="0" w:sz="8" w:val="single"/>
          <w:insideV w:color="222a35" w:space="0" w:sz="8" w:val="single"/>
        </w:tblBorders>
        <w:tblLayout w:type="fixed"/>
        <w:tblLook w:val="0400"/>
      </w:tblPr>
      <w:tblGrid>
        <w:gridCol w:w="2749"/>
        <w:gridCol w:w="151"/>
        <w:gridCol w:w="2598"/>
        <w:gridCol w:w="2749"/>
        <w:gridCol w:w="2749"/>
        <w:gridCol w:w="1757"/>
        <w:gridCol w:w="2268"/>
        <w:tblGridChange w:id="0">
          <w:tblGrid>
            <w:gridCol w:w="2749"/>
            <w:gridCol w:w="151"/>
            <w:gridCol w:w="2598"/>
            <w:gridCol w:w="2749"/>
            <w:gridCol w:w="2749"/>
            <w:gridCol w:w="1757"/>
            <w:gridCol w:w="2268"/>
          </w:tblGrid>
        </w:tblGridChange>
      </w:tblGrid>
      <w:tr>
        <w:trPr>
          <w:trHeight w:val="693" w:hRule="atLeast"/>
        </w:trPr>
        <w:tc>
          <w:tcPr>
            <w:gridSpan w:val="6"/>
          </w:tcPr>
          <w:p w:rsidR="00000000" w:rsidDel="00000000" w:rsidP="00000000" w:rsidRDefault="00000000" w:rsidRPr="00000000" w14:paraId="00000007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UNIT TITLE: </w:t>
            </w:r>
          </w:p>
        </w:tc>
        <w:tc>
          <w:tcPr/>
          <w:p w:rsidR="00000000" w:rsidDel="00000000" w:rsidP="00000000" w:rsidRDefault="00000000" w:rsidRPr="00000000" w14:paraId="0000000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TERM</w:t>
            </w:r>
          </w:p>
        </w:tc>
      </w:tr>
      <w:tr>
        <w:trPr>
          <w:trHeight w:val="420" w:hRule="atLeast"/>
        </w:trPr>
        <w:tc>
          <w:tcPr>
            <w:gridSpan w:val="2"/>
            <w:shd w:fill="e2efd9" w:val="clear"/>
            <w:vAlign w:val="center"/>
          </w:tcPr>
          <w:p w:rsidR="00000000" w:rsidDel="00000000" w:rsidP="00000000" w:rsidRDefault="00000000" w:rsidRPr="00000000" w14:paraId="0000000E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STRAND:</w:t>
            </w:r>
          </w:p>
        </w:tc>
        <w:tc>
          <w:tcPr>
            <w:gridSpan w:val="5"/>
          </w:tcPr>
          <w:p w:rsidR="00000000" w:rsidDel="00000000" w:rsidP="00000000" w:rsidRDefault="00000000" w:rsidRPr="00000000" w14:paraId="0000001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12" w:hRule="atLeast"/>
        </w:trPr>
        <w:tc>
          <w:tcPr>
            <w:gridSpan w:val="2"/>
            <w:shd w:fill="e2efd9" w:val="clear"/>
            <w:vAlign w:val="center"/>
          </w:tcPr>
          <w:p w:rsidR="00000000" w:rsidDel="00000000" w:rsidP="00000000" w:rsidRDefault="00000000" w:rsidRPr="00000000" w14:paraId="00000015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ENDURING QUESTIONS:</w:t>
            </w:r>
          </w:p>
        </w:tc>
        <w:tc>
          <w:tcPr>
            <w:gridSpan w:val="5"/>
          </w:tcPr>
          <w:p w:rsidR="00000000" w:rsidDel="00000000" w:rsidP="00000000" w:rsidRDefault="00000000" w:rsidRPr="00000000" w14:paraId="0000001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18" w:hRule="atLeast"/>
        </w:trPr>
        <w:tc>
          <w:tcPr>
            <w:gridSpan w:val="2"/>
            <w:shd w:fill="e2efd9" w:val="clear"/>
            <w:vAlign w:val="center"/>
          </w:tcPr>
          <w:p w:rsidR="00000000" w:rsidDel="00000000" w:rsidP="00000000" w:rsidRDefault="00000000" w:rsidRPr="00000000" w14:paraId="0000001C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UNIT LEARNING OUTCOMES:</w:t>
            </w:r>
          </w:p>
        </w:tc>
        <w:tc>
          <w:tcPr>
            <w:gridSpan w:val="5"/>
          </w:tcPr>
          <w:p w:rsidR="00000000" w:rsidDel="00000000" w:rsidP="00000000" w:rsidRDefault="00000000" w:rsidRPr="00000000" w14:paraId="0000001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206" w:hRule="atLeast"/>
        </w:trPr>
        <w:tc>
          <w:tcPr>
            <w:gridSpan w:val="2"/>
            <w:shd w:fill="e2efd9" w:val="clear"/>
            <w:vAlign w:val="center"/>
          </w:tcPr>
          <w:p w:rsidR="00000000" w:rsidDel="00000000" w:rsidP="00000000" w:rsidRDefault="00000000" w:rsidRPr="00000000" w14:paraId="00000023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LINKS TO CAPABILITIES:</w:t>
            </w:r>
          </w:p>
        </w:tc>
        <w:tc>
          <w:tcPr>
            <w:gridSpan w:val="5"/>
          </w:tcPr>
          <w:p w:rsidR="00000000" w:rsidDel="00000000" w:rsidP="00000000" w:rsidRDefault="00000000" w:rsidRPr="00000000" w14:paraId="0000002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gridSpan w:val="7"/>
          </w:tcPr>
          <w:p w:rsidR="00000000" w:rsidDel="00000000" w:rsidP="00000000" w:rsidRDefault="00000000" w:rsidRPr="00000000" w14:paraId="0000002D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SCRIPTURE:</w:t>
            </w:r>
          </w:p>
          <w:p w:rsidR="00000000" w:rsidDel="00000000" w:rsidP="00000000" w:rsidRDefault="00000000" w:rsidRPr="00000000" w14:paraId="0000002E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>
            <w:gridSpan w:val="7"/>
          </w:tcPr>
          <w:p w:rsidR="00000000" w:rsidDel="00000000" w:rsidP="00000000" w:rsidRDefault="00000000" w:rsidRPr="00000000" w14:paraId="00000037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PLANNED ASSESSMENT TASK:</w:t>
            </w:r>
          </w:p>
          <w:p w:rsidR="00000000" w:rsidDel="00000000" w:rsidP="00000000" w:rsidRDefault="00000000" w:rsidRPr="00000000" w14:paraId="00000038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380" w:hRule="atLeast"/>
        </w:trPr>
        <w:tc>
          <w:tcPr>
            <w:gridSpan w:val="7"/>
            <w:shd w:fill="9cc3e5" w:val="clear"/>
            <w:vAlign w:val="center"/>
          </w:tcPr>
          <w:p w:rsidR="00000000" w:rsidDel="00000000" w:rsidP="00000000" w:rsidRDefault="00000000" w:rsidRPr="00000000" w14:paraId="00000041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PRAXIS MOVEMENTS</w:t>
            </w:r>
          </w:p>
        </w:tc>
      </w:tr>
      <w:tr>
        <w:trPr>
          <w:trHeight w:val="1065" w:hRule="atLeast"/>
        </w:trPr>
        <w:tc>
          <w:tcPr/>
          <w:p w:rsidR="00000000" w:rsidDel="00000000" w:rsidP="00000000" w:rsidRDefault="00000000" w:rsidRPr="00000000" w14:paraId="00000048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NAMING</w:t>
            </w:r>
          </w:p>
          <w:p w:rsidR="00000000" w:rsidDel="00000000" w:rsidP="00000000" w:rsidRDefault="00000000" w:rsidRPr="00000000" w14:paraId="00000049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Naming life experience of self, others and world</w:t>
            </w:r>
          </w:p>
          <w:p w:rsidR="00000000" w:rsidDel="00000000" w:rsidP="00000000" w:rsidRDefault="00000000" w:rsidRPr="00000000" w14:paraId="0000004B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4D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REFLECTING CRITICALLY</w:t>
            </w:r>
          </w:p>
          <w:p w:rsidR="00000000" w:rsidDel="00000000" w:rsidP="00000000" w:rsidRDefault="00000000" w:rsidRPr="00000000" w14:paraId="0000004E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Critically reflecting on life experience.</w:t>
            </w:r>
          </w:p>
          <w:p w:rsidR="00000000" w:rsidDel="00000000" w:rsidP="00000000" w:rsidRDefault="00000000" w:rsidRPr="00000000" w14:paraId="00000050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2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ACCESSING CHRISTIAN STORY AND VISION</w:t>
            </w:r>
          </w:p>
          <w:p w:rsidR="00000000" w:rsidDel="00000000" w:rsidP="00000000" w:rsidRDefault="00000000" w:rsidRPr="00000000" w14:paraId="0000005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Teaching and learning about the scriptures, Church Tradition and liturgical experience.</w:t>
            </w:r>
          </w:p>
          <w:p w:rsidR="00000000" w:rsidDel="00000000" w:rsidP="00000000" w:rsidRDefault="00000000" w:rsidRPr="00000000" w14:paraId="00000054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5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UNDERSTANDING AND INTEGRATING</w:t>
            </w:r>
          </w:p>
          <w:p w:rsidR="00000000" w:rsidDel="00000000" w:rsidP="00000000" w:rsidRDefault="00000000" w:rsidRPr="00000000" w14:paraId="00000056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Integrating reflection and life experience with Christian Story and Vision</w:t>
            </w:r>
          </w:p>
          <w:p w:rsidR="00000000" w:rsidDel="00000000" w:rsidP="00000000" w:rsidRDefault="00000000" w:rsidRPr="00000000" w14:paraId="00000058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59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RESPONDING</w:t>
            </w:r>
          </w:p>
          <w:p w:rsidR="00000000" w:rsidDel="00000000" w:rsidP="00000000" w:rsidRDefault="00000000" w:rsidRPr="00000000" w14:paraId="0000005A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Responding in order to authentically live out the Christian Story and Vision</w:t>
            </w:r>
          </w:p>
          <w:p w:rsidR="00000000" w:rsidDel="00000000" w:rsidP="00000000" w:rsidRDefault="00000000" w:rsidRPr="00000000" w14:paraId="0000005C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065" w:hRule="atLeast"/>
        </w:trPr>
        <w:tc>
          <w:tcPr/>
          <w:p w:rsidR="00000000" w:rsidDel="00000000" w:rsidP="00000000" w:rsidRDefault="00000000" w:rsidRPr="00000000" w14:paraId="0000005E">
            <w:pPr>
              <w:rPr>
                <w:i w:val="1"/>
                <w:sz w:val="22"/>
                <w:szCs w:val="22"/>
              </w:rPr>
            </w:pPr>
            <w:r w:rsidDel="00000000" w:rsidR="00000000" w:rsidRPr="00000000">
              <w:rPr>
                <w:i w:val="1"/>
                <w:sz w:val="22"/>
                <w:szCs w:val="22"/>
                <w:rtl w:val="0"/>
              </w:rPr>
              <w:t xml:space="preserve">Share experiences that are familiar to students</w:t>
              <w:br w:type="textWrapping"/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5F">
            <w:pPr>
              <w:rPr>
                <w:i w:val="1"/>
                <w:sz w:val="22"/>
                <w:szCs w:val="22"/>
              </w:rPr>
            </w:pPr>
            <w:r w:rsidDel="00000000" w:rsidR="00000000" w:rsidRPr="00000000">
              <w:rPr>
                <w:i w:val="1"/>
                <w:sz w:val="22"/>
                <w:szCs w:val="22"/>
                <w:rtl w:val="0"/>
              </w:rPr>
              <w:t xml:space="preserve">Probe and reflect to understand our experience more deeply</w:t>
            </w:r>
          </w:p>
        </w:tc>
        <w:tc>
          <w:tcPr/>
          <w:p w:rsidR="00000000" w:rsidDel="00000000" w:rsidP="00000000" w:rsidRDefault="00000000" w:rsidRPr="00000000" w14:paraId="00000061">
            <w:pPr>
              <w:rPr>
                <w:i w:val="1"/>
                <w:sz w:val="22"/>
                <w:szCs w:val="22"/>
              </w:rPr>
            </w:pPr>
            <w:r w:rsidDel="00000000" w:rsidR="00000000" w:rsidRPr="00000000">
              <w:rPr>
                <w:i w:val="1"/>
                <w:sz w:val="22"/>
                <w:szCs w:val="22"/>
                <w:rtl w:val="0"/>
              </w:rPr>
              <w:t xml:space="preserve">Present Scripture and Tradition related to the Topic</w:t>
            </w:r>
          </w:p>
        </w:tc>
        <w:tc>
          <w:tcPr/>
          <w:p w:rsidR="00000000" w:rsidDel="00000000" w:rsidP="00000000" w:rsidRDefault="00000000" w:rsidRPr="00000000" w14:paraId="00000062">
            <w:pPr>
              <w:rPr>
                <w:i w:val="1"/>
                <w:sz w:val="22"/>
                <w:szCs w:val="22"/>
              </w:rPr>
            </w:pPr>
            <w:r w:rsidDel="00000000" w:rsidR="00000000" w:rsidRPr="00000000">
              <w:rPr>
                <w:i w:val="1"/>
                <w:sz w:val="22"/>
                <w:szCs w:val="22"/>
                <w:rtl w:val="0"/>
              </w:rPr>
              <w:t xml:space="preserve">Apply Scripture, Tradition to our own lives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63">
            <w:pPr>
              <w:rPr>
                <w:i w:val="1"/>
                <w:sz w:val="22"/>
                <w:szCs w:val="22"/>
              </w:rPr>
            </w:pPr>
            <w:r w:rsidDel="00000000" w:rsidR="00000000" w:rsidRPr="00000000">
              <w:rPr>
                <w:i w:val="1"/>
                <w:sz w:val="22"/>
                <w:szCs w:val="22"/>
                <w:rtl w:val="0"/>
              </w:rPr>
              <w:t xml:space="preserve">Decide what can be done.</w:t>
            </w:r>
          </w:p>
          <w:p w:rsidR="00000000" w:rsidDel="00000000" w:rsidP="00000000" w:rsidRDefault="00000000" w:rsidRPr="00000000" w14:paraId="00000064">
            <w:pPr>
              <w:rPr>
                <w:i w:val="1"/>
                <w:sz w:val="22"/>
                <w:szCs w:val="22"/>
              </w:rPr>
            </w:pPr>
            <w:r w:rsidDel="00000000" w:rsidR="00000000" w:rsidRPr="00000000">
              <w:rPr>
                <w:i w:val="1"/>
                <w:sz w:val="22"/>
                <w:szCs w:val="22"/>
                <w:rtl w:val="0"/>
              </w:rPr>
              <w:t xml:space="preserve">How can it be lived?</w:t>
            </w:r>
          </w:p>
        </w:tc>
      </w:tr>
    </w:tbl>
    <w:p w:rsidR="00000000" w:rsidDel="00000000" w:rsidP="00000000" w:rsidRDefault="00000000" w:rsidRPr="00000000" w14:paraId="00000066">
      <w:pPr>
        <w:rPr/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7079615</wp:posOffset>
            </wp:positionH>
            <wp:positionV relativeFrom="paragraph">
              <wp:posOffset>-330199</wp:posOffset>
            </wp:positionV>
            <wp:extent cx="2571750" cy="1463529"/>
            <wp:effectExtent b="0" l="0" r="0" t="0"/>
            <wp:wrapNone/>
            <wp:docPr id="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38875" l="21700" r="18054" t="7987"/>
                    <a:stretch>
                      <a:fillRect/>
                    </a:stretch>
                  </pic:blipFill>
                  <pic:spPr>
                    <a:xfrm>
                      <a:off x="0" y="0"/>
                      <a:ext cx="2571750" cy="1463529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6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5028.999999999998" w:type="dxa"/>
        <w:jc w:val="left"/>
        <w:tblInd w:w="0.0" w:type="dxa"/>
        <w:tblBorders>
          <w:top w:color="222a35" w:space="0" w:sz="4" w:val="single"/>
          <w:left w:color="222a35" w:space="0" w:sz="4" w:val="single"/>
          <w:bottom w:color="222a35" w:space="0" w:sz="4" w:val="single"/>
          <w:right w:color="222a35" w:space="0" w:sz="4" w:val="single"/>
          <w:insideH w:color="222a35" w:space="0" w:sz="4" w:val="single"/>
          <w:insideV w:color="222a35" w:space="0" w:sz="4" w:val="single"/>
        </w:tblBorders>
        <w:tblLayout w:type="fixed"/>
        <w:tblLook w:val="0400"/>
      </w:tblPr>
      <w:tblGrid>
        <w:gridCol w:w="10996"/>
        <w:gridCol w:w="4033"/>
        <w:tblGridChange w:id="0">
          <w:tblGrid>
            <w:gridCol w:w="10996"/>
            <w:gridCol w:w="4033"/>
          </w:tblGrid>
        </w:tblGridChange>
      </w:tblGrid>
      <w:tr>
        <w:trPr>
          <w:trHeight w:val="411" w:hRule="atLeast"/>
        </w:trPr>
        <w:tc>
          <w:tcPr>
            <w:shd w:fill="bdd7ee" w:val="clear"/>
            <w:vAlign w:val="center"/>
          </w:tcPr>
          <w:p w:rsidR="00000000" w:rsidDel="00000000" w:rsidP="00000000" w:rsidRDefault="00000000" w:rsidRPr="00000000" w14:paraId="0000006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LEARNING EXPERIENCE</w:t>
            </w:r>
          </w:p>
        </w:tc>
        <w:tc>
          <w:tcPr>
            <w:shd w:fill="e2efd9" w:val="clear"/>
            <w:vAlign w:val="center"/>
          </w:tcPr>
          <w:p w:rsidR="00000000" w:rsidDel="00000000" w:rsidP="00000000" w:rsidRDefault="00000000" w:rsidRPr="00000000" w14:paraId="0000006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PRAXIS MOVEMENTS</w:t>
            </w:r>
          </w:p>
        </w:tc>
      </w:tr>
      <w:tr>
        <w:trPr>
          <w:trHeight w:val="1025" w:hRule="atLeast"/>
        </w:trPr>
        <w:tc>
          <w:tcPr/>
          <w:p w:rsidR="00000000" w:rsidDel="00000000" w:rsidP="00000000" w:rsidRDefault="00000000" w:rsidRPr="00000000" w14:paraId="0000006E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F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025" w:hRule="atLeast"/>
        </w:trPr>
        <w:tc>
          <w:tcPr/>
          <w:p w:rsidR="00000000" w:rsidDel="00000000" w:rsidP="00000000" w:rsidRDefault="00000000" w:rsidRPr="00000000" w14:paraId="00000070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1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1025" w:hRule="atLeast"/>
        </w:trPr>
        <w:tc>
          <w:tcPr/>
          <w:p w:rsidR="00000000" w:rsidDel="00000000" w:rsidP="00000000" w:rsidRDefault="00000000" w:rsidRPr="00000000" w14:paraId="00000072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3">
            <w:pPr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4">
      <w:pPr>
        <w:rPr/>
      </w:pPr>
      <w:r w:rsidDel="00000000" w:rsidR="00000000" w:rsidRPr="00000000">
        <w:rPr>
          <w:rtl w:val="0"/>
        </w:rPr>
      </w:r>
    </w:p>
    <w:sectPr>
      <w:pgSz w:h="11900" w:w="16840" w:orient="landscape"/>
      <w:pgMar w:bottom="680" w:top="680" w:left="851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en-AU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table" w:styleId="TableGrid">
    <w:name w:val="Table Grid"/>
    <w:basedOn w:val="TableNormal"/>
    <w:uiPriority w:val="39"/>
    <w:rsid w:val="0084390E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bBtn4ir/TIV7A0pMCw/ic2IKLg==">AMUW2mVNG0gSEri0hap17QiHBI0pQ7MEwxPvGQ0XJAuxn+ja78TrxR5bwH5DJD6D13OF8msd/jDIYAS1W2ycZdzUdcbk1ug0kdFavs58R/6cx/xMSfUkReE=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2021-05-04T08:19:00Z</dcterms:created>
  <dc:creator>Microsoft Office User</dc:creator>
</cp:coreProperties>
</file>