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5C36" w:rsidRPr="00115C36" w:rsidRDefault="00115C36" w:rsidP="00115C36">
      <w:pPr>
        <w:spacing w:after="0" w:line="240" w:lineRule="auto"/>
        <w:outlineLvl w:val="0"/>
        <w:rPr>
          <w:rFonts w:ascii="Myriad Pro" w:eastAsia="Times New Roman" w:hAnsi="Myriad Pro" w:cs="Times New Roman"/>
          <w:color w:val="2E74B5" w:themeColor="accent1" w:themeShade="BF"/>
          <w:sz w:val="40"/>
          <w:szCs w:val="23"/>
          <w:lang w:eastAsia="en-AU"/>
        </w:rPr>
      </w:pPr>
      <w:r>
        <w:rPr>
          <w:rFonts w:ascii="Lora" w:eastAsia="Times New Roman" w:hAnsi="Lora" w:cs="Times New Roman"/>
          <w:noProof/>
          <w:color w:val="0097CC"/>
          <w:kern w:val="36"/>
          <w:sz w:val="62"/>
          <w:szCs w:val="62"/>
          <w:lang w:eastAsia="en-AU"/>
        </w:rPr>
        <w:drawing>
          <wp:anchor distT="0" distB="0" distL="114300" distR="114300" simplePos="0" relativeHeight="251660288" behindDoc="0" locked="0" layoutInCell="1" allowOverlap="1" wp14:anchorId="0F3D9D31" wp14:editId="49C4280F">
            <wp:simplePos x="0" y="0"/>
            <wp:positionH relativeFrom="margin">
              <wp:align>right</wp:align>
            </wp:positionH>
            <wp:positionV relativeFrom="paragraph">
              <wp:posOffset>-409575</wp:posOffset>
            </wp:positionV>
            <wp:extent cx="1809750" cy="125134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 CATHOLIC EDUCATION SANDHURST.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09750" cy="1251346"/>
                    </a:xfrm>
                    <a:prstGeom prst="rect">
                      <a:avLst/>
                    </a:prstGeom>
                  </pic:spPr>
                </pic:pic>
              </a:graphicData>
            </a:graphic>
            <wp14:sizeRelH relativeFrom="page">
              <wp14:pctWidth>0</wp14:pctWidth>
            </wp14:sizeRelH>
            <wp14:sizeRelV relativeFrom="page">
              <wp14:pctHeight>0</wp14:pctHeight>
            </wp14:sizeRelV>
          </wp:anchor>
        </w:drawing>
      </w:r>
      <w:r w:rsidRPr="00115C36">
        <w:rPr>
          <w:rFonts w:ascii="Myriad Pro" w:eastAsia="Times New Roman" w:hAnsi="Myriad Pro" w:cs="Times New Roman"/>
          <w:color w:val="2E74B5" w:themeColor="accent1" w:themeShade="BF"/>
          <w:sz w:val="40"/>
          <w:szCs w:val="23"/>
          <w:lang w:eastAsia="en-AU"/>
        </w:rPr>
        <w:t>Catholic Education Sandhurst</w:t>
      </w:r>
    </w:p>
    <w:p w:rsidR="00115C36" w:rsidRPr="00115C36" w:rsidRDefault="00115C36" w:rsidP="00115C36">
      <w:pPr>
        <w:spacing w:after="0" w:line="240" w:lineRule="auto"/>
        <w:outlineLvl w:val="0"/>
        <w:rPr>
          <w:rFonts w:ascii="Myriad Pro" w:eastAsia="Times New Roman" w:hAnsi="Myriad Pro" w:cs="Times New Roman"/>
          <w:color w:val="2E74B5" w:themeColor="accent1" w:themeShade="BF"/>
          <w:kern w:val="36"/>
          <w:sz w:val="180"/>
          <w:szCs w:val="62"/>
          <w:lang w:eastAsia="en-AU"/>
        </w:rPr>
      </w:pPr>
      <w:r w:rsidRPr="00115C36">
        <w:rPr>
          <w:rFonts w:ascii="Myriad Pro" w:eastAsia="Times New Roman" w:hAnsi="Myriad Pro" w:cs="Times New Roman"/>
          <w:color w:val="2E74B5" w:themeColor="accent1" w:themeShade="BF"/>
          <w:sz w:val="40"/>
          <w:szCs w:val="23"/>
          <w:lang w:eastAsia="en-AU"/>
        </w:rPr>
        <w:t>Fair Trade Resources</w:t>
      </w:r>
    </w:p>
    <w:p w:rsidR="00115C36" w:rsidRDefault="00115C36" w:rsidP="00115C36">
      <w:pPr>
        <w:spacing w:after="105" w:line="750" w:lineRule="atLeast"/>
        <w:outlineLvl w:val="0"/>
        <w:rPr>
          <w:rFonts w:ascii="Lora" w:eastAsia="Times New Roman" w:hAnsi="Lora" w:cs="Times New Roman"/>
          <w:color w:val="0097CC"/>
          <w:kern w:val="36"/>
          <w:sz w:val="62"/>
          <w:szCs w:val="62"/>
          <w:lang w:eastAsia="en-AU"/>
        </w:rPr>
      </w:pPr>
      <w:r>
        <w:rPr>
          <w:rFonts w:ascii="Lora" w:eastAsia="Times New Roman" w:hAnsi="Lora" w:cs="Times New Roman"/>
          <w:noProof/>
          <w:color w:val="0097CC"/>
          <w:kern w:val="36"/>
          <w:sz w:val="62"/>
          <w:szCs w:val="62"/>
          <w:lang w:eastAsia="en-AU"/>
        </w:rPr>
        <mc:AlternateContent>
          <mc:Choice Requires="wps">
            <w:drawing>
              <wp:anchor distT="0" distB="0" distL="114300" distR="114300" simplePos="0" relativeHeight="251661312" behindDoc="0" locked="0" layoutInCell="1" allowOverlap="1">
                <wp:simplePos x="0" y="0"/>
                <wp:positionH relativeFrom="column">
                  <wp:posOffset>-57150</wp:posOffset>
                </wp:positionH>
                <wp:positionV relativeFrom="paragraph">
                  <wp:posOffset>419100</wp:posOffset>
                </wp:positionV>
                <wp:extent cx="6076950" cy="0"/>
                <wp:effectExtent l="0" t="0" r="19050" b="19050"/>
                <wp:wrapNone/>
                <wp:docPr id="5" name="Straight Connector 5"/>
                <wp:cNvGraphicFramePr/>
                <a:graphic xmlns:a="http://schemas.openxmlformats.org/drawingml/2006/main">
                  <a:graphicData uri="http://schemas.microsoft.com/office/word/2010/wordprocessingShape">
                    <wps:wsp>
                      <wps:cNvCnPr/>
                      <wps:spPr>
                        <a:xfrm>
                          <a:off x="0" y="0"/>
                          <a:ext cx="6076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48E105" id="Straight Connector 5"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5pt,33pt" to="474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" strokecolor="#5b9bd5 [3204]" strokeweight=".5pt">
                <v:stroke joinstyle="miter"/>
              </v:line>
            </w:pict>
          </mc:Fallback>
        </mc:AlternateContent>
      </w:r>
    </w:p>
    <w:p w:rsidR="00115C36" w:rsidRPr="00115C36" w:rsidRDefault="00A714FA" w:rsidP="00115C36">
      <w:pPr>
        <w:spacing w:after="105" w:line="750" w:lineRule="atLeast"/>
        <w:outlineLvl w:val="0"/>
        <w:rPr>
          <w:rFonts w:eastAsia="Times New Roman" w:cstheme="minorHAnsi"/>
          <w:color w:val="2E74B5" w:themeColor="accent1" w:themeShade="BF"/>
          <w:kern w:val="36"/>
          <w:sz w:val="62"/>
          <w:szCs w:val="62"/>
          <w:lang w:eastAsia="en-AU"/>
        </w:rPr>
      </w:pPr>
      <w:r w:rsidRPr="00A714FA">
        <w:rPr>
          <w:rFonts w:eastAsia="Times New Roman" w:cstheme="minorHAnsi"/>
          <w:color w:val="2E74B5" w:themeColor="accent1" w:themeShade="BF"/>
          <w:kern w:val="36"/>
          <w:sz w:val="62"/>
          <w:szCs w:val="62"/>
          <w:lang w:eastAsia="en-AU"/>
        </w:rPr>
        <w:t>Product sourcing guides</w:t>
      </w:r>
    </w:p>
    <w:p w:rsidR="00343FF5" w:rsidRPr="00A714FA" w:rsidRDefault="00343FF5" w:rsidP="00A714FA">
      <w:pPr>
        <w:pStyle w:val="NormalWeb"/>
        <w:spacing w:before="0" w:beforeAutospacing="0" w:after="390" w:afterAutospacing="0"/>
        <w:jc w:val="both"/>
        <w:rPr>
          <w:rFonts w:asciiTheme="minorHAnsi" w:hAnsiTheme="minorHAnsi" w:cstheme="minorHAnsi"/>
          <w:color w:val="222222"/>
          <w:sz w:val="23"/>
          <w:szCs w:val="23"/>
        </w:rPr>
      </w:pPr>
      <w:r w:rsidRPr="00A714FA">
        <w:rPr>
          <w:rFonts w:asciiTheme="minorHAnsi" w:hAnsiTheme="minorHAnsi" w:cstheme="minorHAnsi"/>
          <w:color w:val="222222"/>
          <w:sz w:val="23"/>
          <w:szCs w:val="23"/>
        </w:rPr>
        <w:t>To support you in becoming a slavery-free school, below is a list of suppliers where you can purchase delicious slavery-free-certified tea, coffee and drinking chocolate for your staffroom.</w:t>
      </w:r>
    </w:p>
    <w:p w:rsidR="00343FF5" w:rsidRPr="00A714FA" w:rsidRDefault="00343FF5" w:rsidP="00A714FA">
      <w:pPr>
        <w:pStyle w:val="NormalWeb"/>
        <w:spacing w:before="0" w:beforeAutospacing="0" w:after="390" w:afterAutospacing="0"/>
        <w:jc w:val="both"/>
        <w:rPr>
          <w:rFonts w:asciiTheme="minorHAnsi" w:hAnsiTheme="minorHAnsi" w:cstheme="minorHAnsi"/>
          <w:color w:val="222222"/>
          <w:sz w:val="23"/>
          <w:szCs w:val="23"/>
        </w:rPr>
      </w:pPr>
      <w:r w:rsidRPr="00A714FA">
        <w:rPr>
          <w:rFonts w:asciiTheme="minorHAnsi" w:hAnsiTheme="minorHAnsi" w:cstheme="minorHAnsi"/>
          <w:color w:val="222222"/>
          <w:sz w:val="23"/>
          <w:szCs w:val="23"/>
        </w:rPr>
        <w:t>Some of these sources are major supermarkets and others are smaller suppliers, and even suppliers of one type of product, e.g. coffee.</w:t>
      </w:r>
      <w:r w:rsidRPr="00A714FA">
        <w:rPr>
          <w:rStyle w:val="Strong"/>
          <w:rFonts w:asciiTheme="minorHAnsi" w:hAnsiTheme="minorHAnsi" w:cstheme="minorHAnsi"/>
          <w:color w:val="222222"/>
          <w:sz w:val="23"/>
          <w:szCs w:val="23"/>
        </w:rPr>
        <w:t> Some of these are e-commerce platforms that allow you to order online.</w:t>
      </w:r>
    </w:p>
    <w:p w:rsidR="00343FF5" w:rsidRPr="00A714FA" w:rsidRDefault="00343FF5" w:rsidP="00A714FA">
      <w:pPr>
        <w:pStyle w:val="NormalWeb"/>
        <w:spacing w:before="0" w:beforeAutospacing="0" w:after="390" w:afterAutospacing="0"/>
        <w:jc w:val="both"/>
        <w:rPr>
          <w:rFonts w:asciiTheme="minorHAnsi" w:hAnsiTheme="minorHAnsi" w:cstheme="minorHAnsi"/>
          <w:color w:val="222222"/>
          <w:sz w:val="23"/>
          <w:szCs w:val="23"/>
        </w:rPr>
      </w:pPr>
      <w:r w:rsidRPr="00A714FA">
        <w:rPr>
          <w:rFonts w:asciiTheme="minorHAnsi" w:hAnsiTheme="minorHAnsi" w:cstheme="minorHAnsi"/>
          <w:color w:val="222222"/>
          <w:sz w:val="23"/>
          <w:szCs w:val="23"/>
        </w:rPr>
        <w:t xml:space="preserve">The list will be updated as new products and suppliers are discovered. Please let us know if you come across any other products or suppliers that we can include as part of this Sourcing Guide. Email </w:t>
      </w:r>
      <w:r w:rsidR="00A714FA">
        <w:rPr>
          <w:rFonts w:asciiTheme="minorHAnsi" w:hAnsiTheme="minorHAnsi" w:cstheme="minorHAnsi"/>
          <w:color w:val="222222"/>
          <w:sz w:val="23"/>
          <w:szCs w:val="23"/>
        </w:rPr>
        <w:t>David Walker at Catholic Education Sandhurst – Email: dwalker@ceosand.catholic.edu.au</w:t>
      </w:r>
      <w:r w:rsidR="00A714FA" w:rsidRPr="00A714FA">
        <w:rPr>
          <w:rFonts w:asciiTheme="minorHAnsi" w:hAnsiTheme="minorHAnsi" w:cstheme="minorHAnsi"/>
          <w:color w:val="222222"/>
          <w:sz w:val="23"/>
          <w:szCs w:val="23"/>
        </w:rPr>
        <w:t xml:space="preserve"> </w:t>
      </w:r>
      <w:r w:rsidRPr="00A714FA">
        <w:rPr>
          <w:rFonts w:asciiTheme="minorHAnsi" w:hAnsiTheme="minorHAnsi" w:cstheme="minorHAnsi"/>
          <w:color w:val="222222"/>
          <w:sz w:val="23"/>
          <w:szCs w:val="23"/>
        </w:rPr>
        <w:t>with your supplier and/or product details.</w:t>
      </w:r>
    </w:p>
    <w:p w:rsidR="00343FF5" w:rsidRPr="00A714FA" w:rsidRDefault="00A714FA" w:rsidP="00343FF5">
      <w:pPr>
        <w:pStyle w:val="NormalWeb"/>
        <w:spacing w:before="0" w:beforeAutospacing="0" w:after="390" w:afterAutospacing="0"/>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anchor distT="0" distB="0" distL="114300" distR="114300" simplePos="0" relativeHeight="251662336" behindDoc="1" locked="0" layoutInCell="1" allowOverlap="1" wp14:anchorId="076A1A69" wp14:editId="0C83D915">
            <wp:simplePos x="0" y="0"/>
            <wp:positionH relativeFrom="page">
              <wp:posOffset>790575</wp:posOffset>
            </wp:positionH>
            <wp:positionV relativeFrom="paragraph">
              <wp:posOffset>305435</wp:posOffset>
            </wp:positionV>
            <wp:extent cx="5904273" cy="2902437"/>
            <wp:effectExtent l="0" t="0" r="1270" b="0"/>
            <wp:wrapTight wrapText="bothSides">
              <wp:wrapPolygon edited="0">
                <wp:start x="0" y="0"/>
                <wp:lineTo x="0" y="21411"/>
                <wp:lineTo x="21535" y="21411"/>
                <wp:lineTo x="21535" y="0"/>
                <wp:lineTo x="0" y="0"/>
              </wp:wrapPolygon>
            </wp:wrapTight>
            <wp:docPr id="15" name="Picture 15" descr="https://i1.wp.com/resourcecem.com/wp-content/uploads/2019/08/sourcing-guide-1.jpg?resize=891%2C438&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1.wp.com/resourcecem.com/wp-content/uploads/2019/08/sourcing-guide-1.jpg?resize=891%2C438&amp;ssl=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04273" cy="2902437"/>
                    </a:xfrm>
                    <a:prstGeom prst="rect">
                      <a:avLst/>
                    </a:prstGeom>
                    <a:noFill/>
                    <a:ln>
                      <a:noFill/>
                    </a:ln>
                  </pic:spPr>
                </pic:pic>
              </a:graphicData>
            </a:graphic>
            <wp14:sizeRelH relativeFrom="page">
              <wp14:pctWidth>0</wp14:pctWidth>
            </wp14:sizeRelH>
            <wp14:sizeRelV relativeFrom="page">
              <wp14:pctHeight>0</wp14:pctHeight>
            </wp14:sizeRelV>
          </wp:anchor>
        </w:drawing>
      </w:r>
      <w:r w:rsidR="00343FF5" w:rsidRPr="00A714FA">
        <w:rPr>
          <w:rFonts w:asciiTheme="minorHAnsi" w:hAnsiTheme="minorHAnsi" w:cstheme="minorHAnsi"/>
          <w:color w:val="222222"/>
          <w:sz w:val="23"/>
          <w:szCs w:val="23"/>
        </w:rPr>
        <w:t> </w:t>
      </w:r>
    </w:p>
    <w:p w:rsidR="00343FF5" w:rsidRPr="00A714FA" w:rsidRDefault="00343FF5" w:rsidP="00343FF5">
      <w:pPr>
        <w:pStyle w:val="NormalWeb"/>
        <w:spacing w:before="0" w:beforeAutospacing="0" w:after="390" w:afterAutospacing="0"/>
        <w:rPr>
          <w:rFonts w:asciiTheme="minorHAnsi" w:hAnsiTheme="minorHAnsi" w:cstheme="minorHAnsi"/>
          <w:color w:val="222222"/>
          <w:sz w:val="23"/>
          <w:szCs w:val="23"/>
        </w:rPr>
      </w:pPr>
    </w:p>
    <w:p w:rsidR="00343FF5" w:rsidRPr="00A714FA" w:rsidRDefault="00343FF5" w:rsidP="00343FF5">
      <w:pPr>
        <w:pStyle w:val="NormalWeb"/>
        <w:spacing w:before="0" w:beforeAutospacing="0" w:after="390" w:afterAutospacing="0"/>
        <w:rPr>
          <w:rFonts w:asciiTheme="minorHAnsi" w:hAnsiTheme="minorHAnsi" w:cstheme="minorHAnsi"/>
          <w:color w:val="222222"/>
          <w:sz w:val="23"/>
          <w:szCs w:val="23"/>
        </w:rPr>
      </w:pPr>
      <w:r w:rsidRPr="00A714FA">
        <w:rPr>
          <w:rStyle w:val="Emphasis"/>
          <w:rFonts w:asciiTheme="minorHAnsi" w:hAnsiTheme="minorHAnsi" w:cstheme="minorHAnsi"/>
          <w:b/>
          <w:bCs/>
          <w:color w:val="222222"/>
          <w:sz w:val="23"/>
          <w:szCs w:val="23"/>
        </w:rPr>
        <w:t>Image: </w:t>
      </w:r>
      <w:r w:rsidRPr="00A714FA">
        <w:rPr>
          <w:rStyle w:val="Emphasis"/>
          <w:rFonts w:asciiTheme="minorHAnsi" w:hAnsiTheme="minorHAnsi" w:cstheme="minorHAnsi"/>
          <w:color w:val="222222"/>
          <w:sz w:val="23"/>
          <w:szCs w:val="23"/>
        </w:rPr>
        <w:t>James Foley/Caritas Australia</w:t>
      </w:r>
    </w:p>
    <w:p w:rsidR="00A714FA" w:rsidRDefault="00A714FA">
      <w:pPr>
        <w:rPr>
          <w:rFonts w:eastAsiaTheme="majorEastAsia" w:cstheme="minorHAnsi"/>
          <w:b/>
          <w:bCs/>
          <w:color w:val="111111"/>
          <w:sz w:val="33"/>
          <w:szCs w:val="33"/>
        </w:rPr>
      </w:pPr>
      <w:r>
        <w:rPr>
          <w:rFonts w:cstheme="minorHAnsi"/>
          <w:b/>
          <w:bCs/>
          <w:color w:val="111111"/>
          <w:sz w:val="33"/>
          <w:szCs w:val="33"/>
        </w:rPr>
        <w:br w:type="page"/>
      </w:r>
    </w:p>
    <w:p w:rsidR="00343FF5" w:rsidRDefault="00343FF5" w:rsidP="00A714FA">
      <w:pPr>
        <w:pStyle w:val="Heading3"/>
        <w:spacing w:before="0" w:line="360" w:lineRule="auto"/>
        <w:rPr>
          <w:rFonts w:asciiTheme="minorHAnsi" w:hAnsiTheme="minorHAnsi" w:cstheme="minorHAnsi"/>
          <w:b/>
          <w:bCs/>
          <w:color w:val="111111"/>
          <w:sz w:val="33"/>
          <w:szCs w:val="33"/>
        </w:rPr>
      </w:pPr>
      <w:r w:rsidRPr="00A714FA">
        <w:rPr>
          <w:rFonts w:asciiTheme="minorHAnsi" w:hAnsiTheme="minorHAnsi" w:cstheme="minorHAnsi"/>
          <w:b/>
          <w:bCs/>
          <w:color w:val="111111"/>
          <w:sz w:val="33"/>
          <w:szCs w:val="33"/>
        </w:rPr>
        <w:lastRenderedPageBreak/>
        <w:t>Suppliers</w:t>
      </w:r>
    </w:p>
    <w:p w:rsidR="00A714FA" w:rsidRPr="00A714FA" w:rsidRDefault="00A714FA" w:rsidP="00A714FA"/>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76225"/>
            <wp:effectExtent l="0" t="0" r="9525" b="9525"/>
            <wp:docPr id="14" name="Picture 14" descr="https://i2.wp.com/resourcecem.com/wp-content/uploads/2019/08/coles.png?resize=129%2C29&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i2.wp.com/resourcecem.com/wp-content/uploads/2019/08/coles.png?resize=129%2C29&amp;ssl=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28725" cy="276225"/>
                    </a:xfrm>
                    <a:prstGeom prst="rect">
                      <a:avLst/>
                    </a:prstGeom>
                    <a:noFill/>
                    <a:ln>
                      <a:noFill/>
                    </a:ln>
                  </pic:spPr>
                </pic:pic>
              </a:graphicData>
            </a:graphic>
          </wp:inline>
        </w:drawing>
      </w:r>
    </w:p>
    <w:p w:rsidR="00343FF5" w:rsidRDefault="00343FF5" w:rsidP="00A714FA">
      <w:pPr>
        <w:pStyle w:val="NormalWeb"/>
        <w:numPr>
          <w:ilvl w:val="0"/>
          <w:numId w:val="12"/>
        </w:numPr>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hyperlink r:id="rId8" w:tgtFrame="_blank" w:history="1">
        <w:r w:rsidRPr="00A714FA">
          <w:rPr>
            <w:rStyle w:val="Hyperlink"/>
            <w:rFonts w:asciiTheme="minorHAnsi" w:hAnsiTheme="minorHAnsi" w:cstheme="minorHAnsi"/>
            <w:color w:val="0097CC"/>
            <w:sz w:val="23"/>
            <w:szCs w:val="23"/>
            <w:u w:val="none"/>
          </w:rPr>
          <w:t>Tea, coffee and coffee pods with Fairtrade or Rainforest Alliance certification</w:t>
        </w:r>
      </w:hyperlink>
    </w:p>
    <w:p w:rsidR="00A714FA" w:rsidRPr="00A714FA" w:rsidRDefault="00A714FA" w:rsidP="00A714FA">
      <w:pPr>
        <w:pStyle w:val="NormalWeb"/>
        <w:spacing w:before="0" w:beforeAutospacing="0" w:after="0" w:afterAutospacing="0" w:line="360" w:lineRule="auto"/>
        <w:rPr>
          <w:rFonts w:asciiTheme="minorHAnsi" w:hAnsiTheme="minorHAnsi" w:cstheme="minorHAnsi"/>
          <w:color w:val="222222"/>
          <w:sz w:val="10"/>
          <w:szCs w:val="23"/>
        </w:rPr>
      </w:pP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76225"/>
            <wp:effectExtent l="0" t="0" r="9525" b="9525"/>
            <wp:docPr id="13" name="Picture 13" descr="https://i0.wp.com/resourcecem.com/wp-content/uploads/2019/08/woolworths.png?resize=129%2C29&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0.wp.com/resourcecem.com/wp-content/uploads/2019/08/woolworths.png?resize=129%2C29&amp;ssl=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276225"/>
                    </a:xfrm>
                    <a:prstGeom prst="rect">
                      <a:avLst/>
                    </a:prstGeom>
                    <a:noFill/>
                    <a:ln>
                      <a:noFill/>
                    </a:ln>
                  </pic:spPr>
                </pic:pic>
              </a:graphicData>
            </a:graphic>
          </wp:inline>
        </w:drawing>
      </w:r>
    </w:p>
    <w:p w:rsidR="00343FF5" w:rsidRDefault="00343FF5" w:rsidP="00A714FA">
      <w:pPr>
        <w:pStyle w:val="NormalWeb"/>
        <w:numPr>
          <w:ilvl w:val="0"/>
          <w:numId w:val="12"/>
        </w:numPr>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hyperlink r:id="rId10" w:tgtFrame="_blank" w:history="1">
        <w:r w:rsidRPr="00A714FA">
          <w:rPr>
            <w:rStyle w:val="Hyperlink"/>
            <w:rFonts w:asciiTheme="minorHAnsi" w:hAnsiTheme="minorHAnsi" w:cstheme="minorHAnsi"/>
            <w:color w:val="0097CC"/>
            <w:sz w:val="23"/>
            <w:szCs w:val="23"/>
            <w:u w:val="none"/>
          </w:rPr>
          <w:t>Variety of Fairtrade products, including tea, coffee and coffee pods</w:t>
        </w:r>
      </w:hyperlink>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76225"/>
            <wp:effectExtent l="0" t="0" r="9525" b="9525"/>
            <wp:docPr id="12" name="Picture 12" descr="https://i2.wp.com/resourcecem.com/wp-content/uploads/2019/08/aldi.png?resize=129%2C29&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i2.wp.com/resourcecem.com/wp-content/uploads/2019/08/aldi.png?resize=129%2C29&amp;ssl=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28725" cy="276225"/>
                    </a:xfrm>
                    <a:prstGeom prst="rect">
                      <a:avLst/>
                    </a:prstGeom>
                    <a:noFill/>
                    <a:ln>
                      <a:noFill/>
                    </a:ln>
                  </pic:spPr>
                </pic:pic>
              </a:graphicData>
            </a:graphic>
          </wp:inline>
        </w:drawing>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r w:rsidRPr="00A714FA">
        <w:rPr>
          <w:rStyle w:val="Emphasis"/>
          <w:rFonts w:asciiTheme="minorHAnsi" w:hAnsiTheme="minorHAnsi" w:cstheme="minorHAnsi"/>
          <w:color w:val="222222"/>
          <w:sz w:val="23"/>
          <w:szCs w:val="23"/>
        </w:rPr>
        <w:t>Coffee</w:t>
      </w:r>
    </w:p>
    <w:p w:rsidR="00343FF5" w:rsidRPr="00A714FA" w:rsidRDefault="00343FF5" w:rsidP="00A714FA">
      <w:pPr>
        <w:numPr>
          <w:ilvl w:val="0"/>
          <w:numId w:val="3"/>
        </w:numPr>
        <w:spacing w:after="0" w:line="360" w:lineRule="auto"/>
        <w:ind w:left="1035"/>
        <w:rPr>
          <w:rFonts w:cstheme="minorHAnsi"/>
          <w:color w:val="222222"/>
          <w:sz w:val="23"/>
          <w:szCs w:val="23"/>
        </w:rPr>
      </w:pPr>
      <w:hyperlink r:id="rId12" w:tgtFrame="_blank" w:history="1">
        <w:r w:rsidRPr="00A714FA">
          <w:rPr>
            <w:rStyle w:val="Hyperlink"/>
            <w:rFonts w:cstheme="minorHAnsi"/>
            <w:color w:val="0097CC"/>
            <w:sz w:val="23"/>
            <w:szCs w:val="23"/>
            <w:u w:val="none"/>
          </w:rPr>
          <w:t>Just Organic Fairtrade Ground Coffee</w:t>
        </w:r>
      </w:hyperlink>
    </w:p>
    <w:p w:rsidR="00343FF5" w:rsidRPr="00A714FA" w:rsidRDefault="00343FF5" w:rsidP="00A714FA">
      <w:pPr>
        <w:numPr>
          <w:ilvl w:val="0"/>
          <w:numId w:val="3"/>
        </w:numPr>
        <w:spacing w:after="0" w:line="360" w:lineRule="auto"/>
        <w:ind w:left="1035"/>
        <w:rPr>
          <w:rFonts w:cstheme="minorHAnsi"/>
          <w:color w:val="222222"/>
          <w:sz w:val="23"/>
          <w:szCs w:val="23"/>
        </w:rPr>
      </w:pPr>
      <w:hyperlink r:id="rId13" w:tgtFrame="_blank" w:history="1">
        <w:proofErr w:type="spellStart"/>
        <w:r w:rsidRPr="00A714FA">
          <w:rPr>
            <w:rStyle w:val="Hyperlink"/>
            <w:rFonts w:cstheme="minorHAnsi"/>
            <w:color w:val="0097CC"/>
            <w:sz w:val="23"/>
            <w:szCs w:val="23"/>
            <w:u w:val="none"/>
          </w:rPr>
          <w:t>Expressi</w:t>
        </w:r>
        <w:proofErr w:type="spellEnd"/>
        <w:r w:rsidRPr="00A714FA">
          <w:rPr>
            <w:rStyle w:val="Hyperlink"/>
            <w:rFonts w:cstheme="minorHAnsi"/>
            <w:color w:val="0097CC"/>
            <w:sz w:val="23"/>
            <w:szCs w:val="23"/>
            <w:u w:val="none"/>
          </w:rPr>
          <w:t xml:space="preserve"> Organic Fairtrade Coffee Pods</w:t>
        </w:r>
      </w:hyperlink>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Style w:val="Emphasis"/>
          <w:rFonts w:asciiTheme="minorHAnsi" w:hAnsiTheme="minorHAnsi" w:cstheme="minorHAnsi"/>
          <w:color w:val="222222"/>
          <w:sz w:val="23"/>
          <w:szCs w:val="23"/>
        </w:rPr>
        <w:t>Tea</w:t>
      </w:r>
    </w:p>
    <w:p w:rsidR="00343FF5" w:rsidRPr="00A714FA" w:rsidRDefault="00343FF5" w:rsidP="00A714FA">
      <w:pPr>
        <w:numPr>
          <w:ilvl w:val="0"/>
          <w:numId w:val="4"/>
        </w:numPr>
        <w:spacing w:after="0" w:line="360" w:lineRule="auto"/>
        <w:ind w:left="1035"/>
        <w:rPr>
          <w:rFonts w:cstheme="minorHAnsi"/>
          <w:color w:val="222222"/>
          <w:sz w:val="23"/>
          <w:szCs w:val="23"/>
        </w:rPr>
      </w:pPr>
      <w:hyperlink r:id="rId14" w:tgtFrame="_blank" w:history="1">
        <w:r w:rsidRPr="00A714FA">
          <w:rPr>
            <w:rStyle w:val="Hyperlink"/>
            <w:rFonts w:cstheme="minorHAnsi"/>
            <w:color w:val="0097CC"/>
            <w:sz w:val="23"/>
            <w:szCs w:val="23"/>
            <w:u w:val="none"/>
          </w:rPr>
          <w:t>Just Organic Fairtrade Green Tea</w:t>
        </w:r>
      </w:hyperlink>
    </w:p>
    <w:bookmarkStart w:id="0" w:name="_GoBack"/>
    <w:bookmarkEnd w:id="0"/>
    <w:p w:rsidR="00343FF5" w:rsidRPr="00A714FA" w:rsidRDefault="00343FF5" w:rsidP="00A714FA">
      <w:pPr>
        <w:numPr>
          <w:ilvl w:val="0"/>
          <w:numId w:val="4"/>
        </w:numPr>
        <w:spacing w:after="0" w:line="360" w:lineRule="auto"/>
        <w:ind w:left="1035"/>
        <w:rPr>
          <w:rFonts w:cstheme="minorHAnsi"/>
          <w:color w:val="222222"/>
          <w:sz w:val="23"/>
          <w:szCs w:val="23"/>
        </w:rPr>
      </w:pPr>
      <w:r w:rsidRPr="00A714FA">
        <w:rPr>
          <w:rFonts w:cstheme="minorHAnsi"/>
          <w:color w:val="222222"/>
          <w:sz w:val="23"/>
          <w:szCs w:val="23"/>
        </w:rPr>
        <w:fldChar w:fldCharType="begin"/>
      </w:r>
      <w:r w:rsidRPr="00A714FA">
        <w:rPr>
          <w:rFonts w:cstheme="minorHAnsi"/>
          <w:color w:val="222222"/>
          <w:sz w:val="23"/>
          <w:szCs w:val="23"/>
        </w:rPr>
        <w:instrText xml:space="preserve"> HYPERLINK "https://www.aldi.com.au/en/groceries/just-organic/just-organic-detail/ps/p/just-organic-fairtrade-black-tea-50pk100g/" \t "_blank" </w:instrText>
      </w:r>
      <w:r w:rsidRPr="00A714FA">
        <w:rPr>
          <w:rFonts w:cstheme="minorHAnsi"/>
          <w:color w:val="222222"/>
          <w:sz w:val="23"/>
          <w:szCs w:val="23"/>
        </w:rPr>
        <w:fldChar w:fldCharType="separate"/>
      </w:r>
      <w:r w:rsidRPr="00A714FA">
        <w:rPr>
          <w:rStyle w:val="Hyperlink"/>
          <w:rFonts w:cstheme="minorHAnsi"/>
          <w:color w:val="0097CC"/>
          <w:sz w:val="23"/>
          <w:szCs w:val="23"/>
          <w:u w:val="none"/>
        </w:rPr>
        <w:t>Just Organic Fairtrade Black Tea bags</w:t>
      </w:r>
      <w:r w:rsidRPr="00A714FA">
        <w:rPr>
          <w:rFonts w:cstheme="minorHAnsi"/>
          <w:color w:val="222222"/>
          <w:sz w:val="23"/>
          <w:szCs w:val="23"/>
        </w:rPr>
        <w:fldChar w:fldCharType="end"/>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Style w:val="Emphasis"/>
          <w:rFonts w:asciiTheme="minorHAnsi" w:hAnsiTheme="minorHAnsi" w:cstheme="minorHAnsi"/>
          <w:color w:val="222222"/>
          <w:sz w:val="23"/>
          <w:szCs w:val="23"/>
        </w:rPr>
        <w:t>Chocolate</w:t>
      </w:r>
    </w:p>
    <w:p w:rsidR="00343FF5" w:rsidRPr="00A714FA" w:rsidRDefault="00343FF5" w:rsidP="00A714FA">
      <w:pPr>
        <w:numPr>
          <w:ilvl w:val="0"/>
          <w:numId w:val="5"/>
        </w:numPr>
        <w:spacing w:after="0" w:line="360" w:lineRule="auto"/>
        <w:ind w:left="1035"/>
        <w:rPr>
          <w:rFonts w:cstheme="minorHAnsi"/>
          <w:color w:val="222222"/>
          <w:sz w:val="23"/>
          <w:szCs w:val="23"/>
        </w:rPr>
      </w:pPr>
      <w:hyperlink r:id="rId15" w:tgtFrame="_blank" w:history="1">
        <w:r w:rsidRPr="00A714FA">
          <w:rPr>
            <w:rStyle w:val="Hyperlink"/>
            <w:rFonts w:cstheme="minorHAnsi"/>
            <w:color w:val="0097CC"/>
            <w:sz w:val="23"/>
            <w:szCs w:val="23"/>
            <w:u w:val="none"/>
          </w:rPr>
          <w:t>Just Organic Dark Chocolate</w:t>
        </w:r>
      </w:hyperlink>
    </w:p>
    <w:p w:rsidR="00343FF5" w:rsidRPr="00A714FA" w:rsidRDefault="00343FF5" w:rsidP="00A714FA">
      <w:pPr>
        <w:numPr>
          <w:ilvl w:val="0"/>
          <w:numId w:val="5"/>
        </w:numPr>
        <w:spacing w:after="0" w:line="360" w:lineRule="auto"/>
        <w:ind w:left="1035"/>
        <w:rPr>
          <w:rFonts w:cstheme="minorHAnsi"/>
          <w:color w:val="222222"/>
          <w:sz w:val="23"/>
          <w:szCs w:val="23"/>
        </w:rPr>
      </w:pPr>
      <w:hyperlink r:id="rId16" w:tgtFrame="_blank" w:history="1">
        <w:r w:rsidRPr="00A714FA">
          <w:rPr>
            <w:rStyle w:val="Hyperlink"/>
            <w:rFonts w:cstheme="minorHAnsi"/>
            <w:color w:val="0097CC"/>
            <w:sz w:val="23"/>
            <w:szCs w:val="23"/>
            <w:u w:val="none"/>
          </w:rPr>
          <w:t>Just Organic Fairtrade Dark Chocolate with Sea Salt</w:t>
        </w:r>
      </w:hyperlink>
    </w:p>
    <w:p w:rsidR="00343FF5" w:rsidRDefault="00343FF5" w:rsidP="00A714FA">
      <w:pPr>
        <w:numPr>
          <w:ilvl w:val="0"/>
          <w:numId w:val="5"/>
        </w:numPr>
        <w:spacing w:after="0" w:line="360" w:lineRule="auto"/>
        <w:ind w:left="1035"/>
        <w:rPr>
          <w:rFonts w:cstheme="minorHAnsi"/>
          <w:color w:val="222222"/>
          <w:sz w:val="23"/>
          <w:szCs w:val="23"/>
        </w:rPr>
      </w:pPr>
      <w:hyperlink r:id="rId17" w:tgtFrame="_blank" w:history="1">
        <w:proofErr w:type="spellStart"/>
        <w:r w:rsidRPr="00A714FA">
          <w:rPr>
            <w:rStyle w:val="Hyperlink"/>
            <w:rFonts w:cstheme="minorHAnsi"/>
            <w:color w:val="0097CC"/>
            <w:sz w:val="23"/>
            <w:szCs w:val="23"/>
            <w:u w:val="none"/>
          </w:rPr>
          <w:t>Choceur</w:t>
        </w:r>
        <w:proofErr w:type="spellEnd"/>
        <w:r w:rsidRPr="00A714FA">
          <w:rPr>
            <w:rStyle w:val="Hyperlink"/>
            <w:rFonts w:cstheme="minorHAnsi"/>
            <w:color w:val="0097CC"/>
            <w:sz w:val="23"/>
            <w:szCs w:val="23"/>
            <w:u w:val="none"/>
          </w:rPr>
          <w:t xml:space="preserve"> chocolate</w:t>
        </w:r>
      </w:hyperlink>
      <w:r w:rsidRPr="00A714FA">
        <w:rPr>
          <w:rFonts w:cstheme="minorHAnsi"/>
          <w:color w:val="222222"/>
          <w:sz w:val="23"/>
          <w:szCs w:val="23"/>
        </w:rPr>
        <w:t> varieties</w:t>
      </w:r>
    </w:p>
    <w:p w:rsidR="00A714FA" w:rsidRPr="00A714FA" w:rsidRDefault="00A714FA" w:rsidP="00A714FA">
      <w:pPr>
        <w:spacing w:after="0" w:line="360" w:lineRule="auto"/>
        <w:rPr>
          <w:rFonts w:cstheme="minorHAnsi"/>
          <w:color w:val="222222"/>
          <w:sz w:val="23"/>
          <w:szCs w:val="23"/>
        </w:rPr>
      </w:pP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76225"/>
            <wp:effectExtent l="0" t="0" r="9525" b="9525"/>
            <wp:docPr id="10" name="Picture 10" descr="https://i0.wp.com/resourcecem.com/wp-content/uploads/2019/08/officeworks.png?resize=129%2C29&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i0.wp.com/resourcecem.com/wp-content/uploads/2019/08/officeworks.png?resize=129%2C29&amp;ssl=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276225"/>
                    </a:xfrm>
                    <a:prstGeom prst="rect">
                      <a:avLst/>
                    </a:prstGeom>
                    <a:noFill/>
                    <a:ln>
                      <a:noFill/>
                    </a:ln>
                  </pic:spPr>
                </pic:pic>
              </a:graphicData>
            </a:graphic>
          </wp:inline>
        </w:drawing>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hyperlink r:id="rId19" w:tgtFrame="_blank" w:history="1">
        <w:r w:rsidRPr="00A714FA">
          <w:rPr>
            <w:rStyle w:val="Hyperlink"/>
            <w:rFonts w:asciiTheme="minorHAnsi" w:hAnsiTheme="minorHAnsi" w:cstheme="minorHAnsi"/>
            <w:color w:val="0097CC"/>
            <w:sz w:val="23"/>
            <w:szCs w:val="23"/>
            <w:u w:val="none"/>
          </w:rPr>
          <w:t>Fairtrade certified tea and coffee products</w:t>
        </w:r>
      </w:hyperlink>
    </w:p>
    <w:p w:rsidR="00343FF5" w:rsidRDefault="00343FF5" w:rsidP="00A714FA">
      <w:pPr>
        <w:numPr>
          <w:ilvl w:val="0"/>
          <w:numId w:val="7"/>
        </w:numPr>
        <w:spacing w:after="0" w:line="360" w:lineRule="auto"/>
        <w:ind w:left="1035"/>
        <w:rPr>
          <w:rFonts w:cstheme="minorHAnsi"/>
          <w:color w:val="222222"/>
          <w:sz w:val="23"/>
          <w:szCs w:val="23"/>
        </w:rPr>
      </w:pPr>
      <w:hyperlink r:id="rId20" w:tgtFrame="_blank" w:history="1">
        <w:r w:rsidRPr="00A714FA">
          <w:rPr>
            <w:rStyle w:val="Hyperlink"/>
            <w:rFonts w:cstheme="minorHAnsi"/>
            <w:color w:val="0097CC"/>
            <w:sz w:val="23"/>
            <w:szCs w:val="23"/>
            <w:u w:val="none"/>
          </w:rPr>
          <w:t>UTZ certified tea products</w:t>
        </w:r>
      </w:hyperlink>
    </w:p>
    <w:p w:rsidR="00A714FA" w:rsidRPr="00A714FA" w:rsidRDefault="00A714FA" w:rsidP="00A714FA">
      <w:pPr>
        <w:spacing w:after="0" w:line="360" w:lineRule="auto"/>
        <w:rPr>
          <w:rFonts w:cstheme="minorHAnsi"/>
          <w:color w:val="222222"/>
          <w:sz w:val="23"/>
          <w:szCs w:val="23"/>
        </w:rPr>
      </w:pP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85750"/>
            <wp:effectExtent l="0" t="0" r="9525" b="0"/>
            <wp:docPr id="7" name="Picture 7" descr="https://i0.wp.com/resourcecem.com/wp-content/uploads/2019/08/urban-brew.png?resize=129%2C30&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i0.wp.com/resourcecem.com/wp-content/uploads/2019/08/urban-brew.png?resize=129%2C30&amp;ssl=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8725" cy="285750"/>
                    </a:xfrm>
                    <a:prstGeom prst="rect">
                      <a:avLst/>
                    </a:prstGeom>
                    <a:noFill/>
                    <a:ln>
                      <a:noFill/>
                    </a:ln>
                  </pic:spPr>
                </pic:pic>
              </a:graphicData>
            </a:graphic>
          </wp:inline>
        </w:drawing>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hyperlink r:id="rId22" w:tgtFrame="_blank" w:history="1">
        <w:r w:rsidRPr="00A714FA">
          <w:rPr>
            <w:rStyle w:val="Hyperlink"/>
            <w:rFonts w:asciiTheme="minorHAnsi" w:hAnsiTheme="minorHAnsi" w:cstheme="minorHAnsi"/>
            <w:color w:val="0097CC"/>
            <w:sz w:val="23"/>
            <w:szCs w:val="23"/>
            <w:u w:val="none"/>
          </w:rPr>
          <w:t>Coffee pods</w:t>
        </w:r>
      </w:hyperlink>
      <w:r w:rsidRPr="00A714FA">
        <w:rPr>
          <w:rFonts w:asciiTheme="minorHAnsi" w:hAnsiTheme="minorHAnsi" w:cstheme="minorHAnsi"/>
          <w:color w:val="222222"/>
          <w:sz w:val="23"/>
          <w:szCs w:val="23"/>
        </w:rPr>
        <w:t xml:space="preserve"> compatible with Aldi, </w:t>
      </w:r>
      <w:proofErr w:type="spellStart"/>
      <w:r w:rsidRPr="00A714FA">
        <w:rPr>
          <w:rFonts w:asciiTheme="minorHAnsi" w:hAnsiTheme="minorHAnsi" w:cstheme="minorHAnsi"/>
          <w:color w:val="222222"/>
          <w:sz w:val="23"/>
          <w:szCs w:val="23"/>
        </w:rPr>
        <w:t>Nespresso</w:t>
      </w:r>
      <w:proofErr w:type="spellEnd"/>
      <w:r w:rsidRPr="00A714FA">
        <w:rPr>
          <w:rFonts w:asciiTheme="minorHAnsi" w:hAnsiTheme="minorHAnsi" w:cstheme="minorHAnsi"/>
          <w:color w:val="222222"/>
          <w:sz w:val="23"/>
          <w:szCs w:val="23"/>
        </w:rPr>
        <w:t xml:space="preserve"> and </w:t>
      </w:r>
      <w:proofErr w:type="spellStart"/>
      <w:r w:rsidRPr="00A714FA">
        <w:rPr>
          <w:rFonts w:asciiTheme="minorHAnsi" w:hAnsiTheme="minorHAnsi" w:cstheme="minorHAnsi"/>
          <w:color w:val="222222"/>
          <w:sz w:val="23"/>
          <w:szCs w:val="23"/>
        </w:rPr>
        <w:t>Caffitaly</w:t>
      </w:r>
      <w:proofErr w:type="spellEnd"/>
      <w:r w:rsidRPr="00A714FA">
        <w:rPr>
          <w:rFonts w:asciiTheme="minorHAnsi" w:hAnsiTheme="minorHAnsi" w:cstheme="minorHAnsi"/>
          <w:color w:val="222222"/>
          <w:sz w:val="23"/>
          <w:szCs w:val="23"/>
        </w:rPr>
        <w:t xml:space="preserve"> machines. These pods are Fairtrade, organic, Australian-owned and biodegradable.</w:t>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noProof/>
          <w:color w:val="222222"/>
          <w:sz w:val="23"/>
          <w:szCs w:val="23"/>
        </w:rPr>
        <w:drawing>
          <wp:inline distT="0" distB="0" distL="0" distR="0">
            <wp:extent cx="1228725" cy="285750"/>
            <wp:effectExtent l="0" t="0" r="9525" b="0"/>
            <wp:docPr id="6" name="Picture 6" descr="https://i1.wp.com/resourcecem.com/wp-content/uploads/2019/08/tradewinds.png?resize=129%2C30&amp;ss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i1.wp.com/resourcecem.com/wp-content/uploads/2019/08/tradewinds.png?resize=129%2C30&amp;ssl=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28725" cy="285750"/>
                    </a:xfrm>
                    <a:prstGeom prst="rect">
                      <a:avLst/>
                    </a:prstGeom>
                    <a:noFill/>
                    <a:ln>
                      <a:noFill/>
                    </a:ln>
                  </pic:spPr>
                </pic:pic>
              </a:graphicData>
            </a:graphic>
          </wp:inline>
        </w:drawing>
      </w:r>
    </w:p>
    <w:p w:rsidR="00343FF5" w:rsidRPr="00A714FA" w:rsidRDefault="00343FF5" w:rsidP="00A714FA">
      <w:pPr>
        <w:pStyle w:val="NormalWeb"/>
        <w:spacing w:before="0" w:beforeAutospacing="0" w:after="0" w:afterAutospacing="0" w:line="360" w:lineRule="auto"/>
        <w:rPr>
          <w:rFonts w:asciiTheme="minorHAnsi" w:hAnsiTheme="minorHAnsi" w:cstheme="minorHAnsi"/>
          <w:color w:val="222222"/>
          <w:sz w:val="23"/>
          <w:szCs w:val="23"/>
        </w:rPr>
      </w:pPr>
      <w:r w:rsidRPr="00A714FA">
        <w:rPr>
          <w:rFonts w:asciiTheme="minorHAnsi" w:hAnsiTheme="minorHAnsi" w:cstheme="minorHAnsi"/>
          <w:color w:val="222222"/>
          <w:sz w:val="23"/>
          <w:szCs w:val="23"/>
        </w:rPr>
        <w:t> </w:t>
      </w:r>
      <w:proofErr w:type="spellStart"/>
      <w:r w:rsidRPr="00A714FA">
        <w:rPr>
          <w:rFonts w:asciiTheme="minorHAnsi" w:hAnsiTheme="minorHAnsi" w:cstheme="minorHAnsi"/>
          <w:color w:val="222222"/>
          <w:sz w:val="23"/>
          <w:szCs w:val="23"/>
        </w:rPr>
        <w:fldChar w:fldCharType="begin"/>
      </w:r>
      <w:r w:rsidRPr="00A714FA">
        <w:rPr>
          <w:rFonts w:asciiTheme="minorHAnsi" w:hAnsiTheme="minorHAnsi" w:cstheme="minorHAnsi"/>
          <w:color w:val="222222"/>
          <w:sz w:val="23"/>
          <w:szCs w:val="23"/>
        </w:rPr>
        <w:instrText xml:space="preserve"> HYPERLINK "https://www.tradewinds.org.au/shop-all/?pgnum=1" \t "_blank" </w:instrText>
      </w:r>
      <w:r w:rsidRPr="00A714FA">
        <w:rPr>
          <w:rFonts w:asciiTheme="minorHAnsi" w:hAnsiTheme="minorHAnsi" w:cstheme="minorHAnsi"/>
          <w:color w:val="222222"/>
          <w:sz w:val="23"/>
          <w:szCs w:val="23"/>
        </w:rPr>
        <w:fldChar w:fldCharType="separate"/>
      </w:r>
      <w:r w:rsidRPr="00A714FA">
        <w:rPr>
          <w:rStyle w:val="Hyperlink"/>
          <w:rFonts w:asciiTheme="minorHAnsi" w:hAnsiTheme="minorHAnsi" w:cstheme="minorHAnsi"/>
          <w:color w:val="0097CC"/>
          <w:sz w:val="23"/>
          <w:szCs w:val="23"/>
          <w:u w:val="none"/>
        </w:rPr>
        <w:t>Webshop</w:t>
      </w:r>
      <w:proofErr w:type="spellEnd"/>
      <w:r w:rsidRPr="00A714FA">
        <w:rPr>
          <w:rFonts w:asciiTheme="minorHAnsi" w:hAnsiTheme="minorHAnsi" w:cstheme="minorHAnsi"/>
          <w:color w:val="222222"/>
          <w:sz w:val="23"/>
          <w:szCs w:val="23"/>
        </w:rPr>
        <w:fldChar w:fldCharType="end"/>
      </w:r>
      <w:r w:rsidRPr="00A714FA">
        <w:rPr>
          <w:rFonts w:asciiTheme="minorHAnsi" w:hAnsiTheme="minorHAnsi" w:cstheme="minorHAnsi"/>
          <w:color w:val="222222"/>
          <w:sz w:val="23"/>
          <w:szCs w:val="23"/>
        </w:rPr>
        <w:t>: Fairtrade coffee and tea</w:t>
      </w:r>
    </w:p>
    <w:p w:rsidR="00343FF5" w:rsidRPr="00A714FA" w:rsidRDefault="00343FF5" w:rsidP="00A714FA">
      <w:pPr>
        <w:numPr>
          <w:ilvl w:val="0"/>
          <w:numId w:val="11"/>
        </w:numPr>
        <w:spacing w:after="0" w:line="360" w:lineRule="auto"/>
        <w:ind w:left="1035"/>
        <w:rPr>
          <w:rFonts w:cstheme="minorHAnsi"/>
          <w:color w:val="222222"/>
          <w:sz w:val="23"/>
          <w:szCs w:val="23"/>
        </w:rPr>
      </w:pPr>
      <w:hyperlink r:id="rId24" w:tgtFrame="_blank" w:history="1">
        <w:r w:rsidRPr="00A714FA">
          <w:rPr>
            <w:rStyle w:val="Hyperlink"/>
            <w:rFonts w:cstheme="minorHAnsi"/>
            <w:color w:val="0097CC"/>
            <w:sz w:val="23"/>
            <w:szCs w:val="23"/>
            <w:u w:val="none"/>
          </w:rPr>
          <w:t>Business customers page</w:t>
        </w:r>
      </w:hyperlink>
      <w:r w:rsidRPr="00A714FA">
        <w:rPr>
          <w:rFonts w:cstheme="minorHAnsi"/>
          <w:color w:val="222222"/>
          <w:sz w:val="23"/>
          <w:szCs w:val="23"/>
        </w:rPr>
        <w:t>, for a business discounts list</w:t>
      </w:r>
    </w:p>
    <w:p w:rsidR="00F155DE" w:rsidRDefault="00A714FA"/>
    <w:sectPr w:rsidR="00F155D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layfair Display">
    <w:panose1 w:val="00000500000000000000"/>
    <w:charset w:val="00"/>
    <w:family w:val="modern"/>
    <w:notTrueType/>
    <w:pitch w:val="variable"/>
    <w:sig w:usb0="00000207" w:usb1="00000000" w:usb2="00000000" w:usb3="00000000" w:csb0="00000097" w:csb1="00000000"/>
  </w:font>
  <w:font w:name="Segoe UI">
    <w:panose1 w:val="020B0502040204020203"/>
    <w:charset w:val="00"/>
    <w:family w:val="swiss"/>
    <w:pitch w:val="variable"/>
    <w:sig w:usb0="E4002EFF" w:usb1="C000E47F"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Lora">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65F85"/>
    <w:multiLevelType w:val="hybridMultilevel"/>
    <w:tmpl w:val="D9CAD6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16A4B2D"/>
    <w:multiLevelType w:val="multilevel"/>
    <w:tmpl w:val="7D8AB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AD671EE"/>
    <w:multiLevelType w:val="multilevel"/>
    <w:tmpl w:val="29A4C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1F41F0"/>
    <w:multiLevelType w:val="multilevel"/>
    <w:tmpl w:val="9BD47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BB3984"/>
    <w:multiLevelType w:val="multilevel"/>
    <w:tmpl w:val="9C0E6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11755E3"/>
    <w:multiLevelType w:val="multilevel"/>
    <w:tmpl w:val="778E1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365A1A"/>
    <w:multiLevelType w:val="multilevel"/>
    <w:tmpl w:val="DB9E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4E4D57"/>
    <w:multiLevelType w:val="multilevel"/>
    <w:tmpl w:val="6A500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94D2FAF"/>
    <w:multiLevelType w:val="multilevel"/>
    <w:tmpl w:val="F386F5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A77FE2"/>
    <w:multiLevelType w:val="multilevel"/>
    <w:tmpl w:val="91E6B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4C5075B"/>
    <w:multiLevelType w:val="multilevel"/>
    <w:tmpl w:val="9E9AF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A176EA"/>
    <w:multiLevelType w:val="multilevel"/>
    <w:tmpl w:val="971ECC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2"/>
  </w:num>
  <w:num w:numId="3">
    <w:abstractNumId w:val="10"/>
  </w:num>
  <w:num w:numId="4">
    <w:abstractNumId w:val="3"/>
  </w:num>
  <w:num w:numId="5">
    <w:abstractNumId w:val="8"/>
  </w:num>
  <w:num w:numId="6">
    <w:abstractNumId w:val="5"/>
  </w:num>
  <w:num w:numId="7">
    <w:abstractNumId w:val="7"/>
  </w:num>
  <w:num w:numId="8">
    <w:abstractNumId w:val="9"/>
  </w:num>
  <w:num w:numId="9">
    <w:abstractNumId w:val="4"/>
  </w:num>
  <w:num w:numId="10">
    <w:abstractNumId w:val="1"/>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5C36"/>
    <w:rsid w:val="00115C36"/>
    <w:rsid w:val="00343FF5"/>
    <w:rsid w:val="003E2A89"/>
    <w:rsid w:val="00A714FA"/>
    <w:rsid w:val="00BF5E7E"/>
    <w:rsid w:val="00C8191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E84D6"/>
  <w15:chartTrackingRefBased/>
  <w15:docId w15:val="{73BEAA34-835E-4DE7-87E2-395879EE8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15C3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AU"/>
    </w:rPr>
  </w:style>
  <w:style w:type="paragraph" w:styleId="Heading3">
    <w:name w:val="heading 3"/>
    <w:basedOn w:val="Normal"/>
    <w:next w:val="Normal"/>
    <w:link w:val="Heading3Char"/>
    <w:uiPriority w:val="9"/>
    <w:semiHidden/>
    <w:unhideWhenUsed/>
    <w:qFormat/>
    <w:rsid w:val="00343F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BF5E7E"/>
    <w:pPr>
      <w:framePr w:w="7920" w:h="1980" w:hRule="exact" w:hSpace="180" w:wrap="auto" w:hAnchor="page" w:xAlign="center" w:yAlign="bottom"/>
      <w:spacing w:after="0" w:line="240" w:lineRule="auto"/>
      <w:ind w:left="2880"/>
    </w:pPr>
    <w:rPr>
      <w:rFonts w:ascii="Playfair Display" w:eastAsiaTheme="majorEastAsia" w:hAnsi="Playfair Display" w:cstheme="majorBidi"/>
      <w:color w:val="BF8F00" w:themeColor="accent4" w:themeShade="BF"/>
      <w:sz w:val="32"/>
      <w:szCs w:val="24"/>
    </w:rPr>
  </w:style>
  <w:style w:type="character" w:customStyle="1" w:styleId="Heading1Char">
    <w:name w:val="Heading 1 Char"/>
    <w:basedOn w:val="DefaultParagraphFont"/>
    <w:link w:val="Heading1"/>
    <w:uiPriority w:val="9"/>
    <w:rsid w:val="00115C36"/>
    <w:rPr>
      <w:rFonts w:ascii="Times New Roman" w:eastAsia="Times New Roman" w:hAnsi="Times New Roman" w:cs="Times New Roman"/>
      <w:b/>
      <w:bCs/>
      <w:kern w:val="36"/>
      <w:sz w:val="48"/>
      <w:szCs w:val="48"/>
      <w:lang w:eastAsia="en-AU"/>
    </w:rPr>
  </w:style>
  <w:style w:type="character" w:customStyle="1" w:styleId="td-post-date">
    <w:name w:val="td-post-date"/>
    <w:basedOn w:val="DefaultParagraphFont"/>
    <w:rsid w:val="00115C36"/>
  </w:style>
  <w:style w:type="paragraph" w:styleId="NormalWeb">
    <w:name w:val="Normal (Web)"/>
    <w:basedOn w:val="Normal"/>
    <w:uiPriority w:val="99"/>
    <w:unhideWhenUsed/>
    <w:rsid w:val="00115C36"/>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115C36"/>
    <w:rPr>
      <w:b/>
      <w:bCs/>
    </w:rPr>
  </w:style>
  <w:style w:type="character" w:styleId="Hyperlink">
    <w:name w:val="Hyperlink"/>
    <w:basedOn w:val="DefaultParagraphFont"/>
    <w:uiPriority w:val="99"/>
    <w:semiHidden/>
    <w:unhideWhenUsed/>
    <w:rsid w:val="00115C36"/>
    <w:rPr>
      <w:color w:val="0000FF"/>
      <w:u w:val="single"/>
    </w:rPr>
  </w:style>
  <w:style w:type="character" w:styleId="Emphasis">
    <w:name w:val="Emphasis"/>
    <w:basedOn w:val="DefaultParagraphFont"/>
    <w:uiPriority w:val="20"/>
    <w:qFormat/>
    <w:rsid w:val="00115C36"/>
    <w:rPr>
      <w:i/>
      <w:iCs/>
    </w:rPr>
  </w:style>
  <w:style w:type="paragraph" w:styleId="BalloonText">
    <w:name w:val="Balloon Text"/>
    <w:basedOn w:val="Normal"/>
    <w:link w:val="BalloonTextChar"/>
    <w:uiPriority w:val="99"/>
    <w:semiHidden/>
    <w:unhideWhenUsed/>
    <w:rsid w:val="00115C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5C36"/>
    <w:rPr>
      <w:rFonts w:ascii="Segoe UI" w:hAnsi="Segoe UI" w:cs="Segoe UI"/>
      <w:sz w:val="18"/>
      <w:szCs w:val="18"/>
    </w:rPr>
  </w:style>
  <w:style w:type="character" w:customStyle="1" w:styleId="Heading3Char">
    <w:name w:val="Heading 3 Char"/>
    <w:basedOn w:val="DefaultParagraphFont"/>
    <w:link w:val="Heading3"/>
    <w:uiPriority w:val="9"/>
    <w:semiHidden/>
    <w:rsid w:val="00343FF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17319">
      <w:bodyDiv w:val="1"/>
      <w:marLeft w:val="0"/>
      <w:marRight w:val="0"/>
      <w:marTop w:val="0"/>
      <w:marBottom w:val="0"/>
      <w:divBdr>
        <w:top w:val="none" w:sz="0" w:space="0" w:color="auto"/>
        <w:left w:val="none" w:sz="0" w:space="0" w:color="auto"/>
        <w:bottom w:val="none" w:sz="0" w:space="0" w:color="auto"/>
        <w:right w:val="none" w:sz="0" w:space="0" w:color="auto"/>
      </w:divBdr>
      <w:divsChild>
        <w:div w:id="581842354">
          <w:marLeft w:val="0"/>
          <w:marRight w:val="0"/>
          <w:marTop w:val="0"/>
          <w:marBottom w:val="0"/>
          <w:divBdr>
            <w:top w:val="none" w:sz="0" w:space="0" w:color="auto"/>
            <w:left w:val="none" w:sz="0" w:space="0" w:color="auto"/>
            <w:bottom w:val="none" w:sz="0" w:space="0" w:color="auto"/>
            <w:right w:val="none" w:sz="0" w:space="0" w:color="auto"/>
          </w:divBdr>
          <w:divsChild>
            <w:div w:id="1488403207">
              <w:marLeft w:val="0"/>
              <w:marRight w:val="0"/>
              <w:marTop w:val="0"/>
              <w:marBottom w:val="240"/>
              <w:divBdr>
                <w:top w:val="none" w:sz="0" w:space="0" w:color="auto"/>
                <w:left w:val="none" w:sz="0" w:space="0" w:color="auto"/>
                <w:bottom w:val="none" w:sz="0" w:space="0" w:color="auto"/>
                <w:right w:val="none" w:sz="0" w:space="0" w:color="auto"/>
              </w:divBdr>
            </w:div>
          </w:divsChild>
        </w:div>
        <w:div w:id="2109736303">
          <w:marLeft w:val="0"/>
          <w:marRight w:val="0"/>
          <w:marTop w:val="315"/>
          <w:marBottom w:val="0"/>
          <w:divBdr>
            <w:top w:val="none" w:sz="0" w:space="0" w:color="auto"/>
            <w:left w:val="none" w:sz="0" w:space="0" w:color="auto"/>
            <w:bottom w:val="none" w:sz="0" w:space="0" w:color="auto"/>
            <w:right w:val="none" w:sz="0" w:space="0" w:color="auto"/>
          </w:divBdr>
        </w:div>
      </w:divsChild>
    </w:div>
    <w:div w:id="1026449401">
      <w:bodyDiv w:val="1"/>
      <w:marLeft w:val="0"/>
      <w:marRight w:val="0"/>
      <w:marTop w:val="0"/>
      <w:marBottom w:val="0"/>
      <w:divBdr>
        <w:top w:val="none" w:sz="0" w:space="0" w:color="auto"/>
        <w:left w:val="none" w:sz="0" w:space="0" w:color="auto"/>
        <w:bottom w:val="none" w:sz="0" w:space="0" w:color="auto"/>
        <w:right w:val="none" w:sz="0" w:space="0" w:color="auto"/>
      </w:divBdr>
      <w:divsChild>
        <w:div w:id="1172798269">
          <w:marLeft w:val="0"/>
          <w:marRight w:val="0"/>
          <w:marTop w:val="0"/>
          <w:marBottom w:val="0"/>
          <w:divBdr>
            <w:top w:val="none" w:sz="0" w:space="0" w:color="auto"/>
            <w:left w:val="none" w:sz="0" w:space="0" w:color="auto"/>
            <w:bottom w:val="none" w:sz="0" w:space="0" w:color="auto"/>
            <w:right w:val="none" w:sz="0" w:space="0" w:color="auto"/>
          </w:divBdr>
          <w:divsChild>
            <w:div w:id="605582790">
              <w:marLeft w:val="0"/>
              <w:marRight w:val="0"/>
              <w:marTop w:val="0"/>
              <w:marBottom w:val="240"/>
              <w:divBdr>
                <w:top w:val="none" w:sz="0" w:space="0" w:color="auto"/>
                <w:left w:val="none" w:sz="0" w:space="0" w:color="auto"/>
                <w:bottom w:val="none" w:sz="0" w:space="0" w:color="auto"/>
                <w:right w:val="none" w:sz="0" w:space="0" w:color="auto"/>
              </w:divBdr>
            </w:div>
          </w:divsChild>
        </w:div>
        <w:div w:id="96872332">
          <w:marLeft w:val="0"/>
          <w:marRight w:val="0"/>
          <w:marTop w:val="3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hop.coles.com.au/a/a-national/everything/search/Fairtrade?pageNumber=1" TargetMode="External"/><Relationship Id="rId13" Type="http://schemas.openxmlformats.org/officeDocument/2006/relationships/hyperlink" Target="https://www.aldi.com.au/en/groceries/coffee/coffee-detail/ps/p/expressi-organic/" TargetMode="External"/><Relationship Id="rId18" Type="http://schemas.openxmlformats.org/officeDocument/2006/relationships/image" Target="media/image6.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3.png"/><Relationship Id="rId12" Type="http://schemas.openxmlformats.org/officeDocument/2006/relationships/hyperlink" Target="https://www.aldi.com.au/en/groceries/just-organic/just-organic-detail/ps/p/just-organic-fairtrade-ground-coffee-250g-1/" TargetMode="External"/><Relationship Id="rId17" Type="http://schemas.openxmlformats.org/officeDocument/2006/relationships/hyperlink" Target="https://www.aldi.com.au/en/groceries/chocolate/"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aldi.com.au/en/groceries/just-organic/just-organic-detail/ps/p/just-organic-fairtrade-dark-chocolate-with-sea-sal/" TargetMode="External"/><Relationship Id="rId20" Type="http://schemas.openxmlformats.org/officeDocument/2006/relationships/hyperlink" Target="https://www.officeworks.com.au/shop/officeworks/search?q=UTZ&amp;view=grid&amp;page=1&amp;sortBy=prod-product-wc-bestmatch-personal"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5.png"/><Relationship Id="rId24" Type="http://schemas.openxmlformats.org/officeDocument/2006/relationships/hyperlink" Target="https://www.tradewinds.org.au/page/business-customers/at-your-office/" TargetMode="External"/><Relationship Id="rId5" Type="http://schemas.openxmlformats.org/officeDocument/2006/relationships/image" Target="media/image1.png"/><Relationship Id="rId15" Type="http://schemas.openxmlformats.org/officeDocument/2006/relationships/hyperlink" Target="https://www.aldi.com.au/en/groceries/just-organic/just-organic-detail/ps/p/just-organic-dark-chocolate-100g/" TargetMode="External"/><Relationship Id="rId23" Type="http://schemas.openxmlformats.org/officeDocument/2006/relationships/image" Target="media/image8.png"/><Relationship Id="rId10" Type="http://schemas.openxmlformats.org/officeDocument/2006/relationships/hyperlink" Target="https://www.woolworths.com.au/shop/productgroup/2007-display-fairtrade" TargetMode="External"/><Relationship Id="rId19" Type="http://schemas.openxmlformats.org/officeDocument/2006/relationships/hyperlink" Target="https://www.officeworks.com.au/shop/officeworks/search?q=Fairtrade%20&amp;view=grid&amp;page=1&amp;sortBy=prod-product-wc-bestmatch-personal"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s://www.aldi.com.au/en/groceries/just-organic/just-organic-detail/ps/p/just-organic-fairtrade-green-tea-50pk75g/" TargetMode="External"/><Relationship Id="rId22" Type="http://schemas.openxmlformats.org/officeDocument/2006/relationships/hyperlink" Target="https://www.urbanbrew.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486</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Barianos</dc:creator>
  <cp:keywords/>
  <dc:description/>
  <cp:lastModifiedBy>Catherine Barianos</cp:lastModifiedBy>
  <cp:revision>3</cp:revision>
  <cp:lastPrinted>2020-02-10T00:47:00Z</cp:lastPrinted>
  <dcterms:created xsi:type="dcterms:W3CDTF">2020-02-10T00:48:00Z</dcterms:created>
  <dcterms:modified xsi:type="dcterms:W3CDTF">2020-02-10T00:52:00Z</dcterms:modified>
</cp:coreProperties>
</file>