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B26CE" w14:textId="77777777" w:rsidR="00000000" w:rsidRDefault="00F507D8">
      <w:pPr>
        <w:jc w:val="center"/>
        <w:rPr>
          <w:rFonts w:ascii="Arial" w:hAnsi="Arial"/>
          <w:snapToGrid w:val="0"/>
          <w:sz w:val="24"/>
        </w:rPr>
      </w:pPr>
      <w:bookmarkStart w:id="0" w:name="_GoBack"/>
      <w:bookmarkEnd w:id="0"/>
      <w:r>
        <w:rPr>
          <w:rFonts w:ascii="Arial" w:hAnsi="Arial"/>
          <w:b/>
          <w:snapToGrid w:val="0"/>
          <w:color w:val="000080"/>
          <w:sz w:val="24"/>
        </w:rPr>
        <w:t>Reconciliation Liturgy</w:t>
      </w:r>
    </w:p>
    <w:p w14:paraId="232C9211" w14:textId="77777777" w:rsidR="00000000" w:rsidRDefault="00F507D8">
      <w:pPr>
        <w:rPr>
          <w:rFonts w:ascii="Arial" w:hAnsi="Arial"/>
          <w:snapToGrid w:val="0"/>
          <w:sz w:val="24"/>
        </w:rPr>
      </w:pPr>
    </w:p>
    <w:p w14:paraId="7FEC58DC" w14:textId="77777777" w:rsidR="00000000" w:rsidRDefault="00F507D8">
      <w:pPr>
        <w:jc w:val="center"/>
        <w:rPr>
          <w:rFonts w:ascii="Arial" w:hAnsi="Arial"/>
          <w:snapToGrid w:val="0"/>
          <w:sz w:val="24"/>
        </w:rPr>
      </w:pPr>
      <w:r>
        <w:rPr>
          <w:rFonts w:ascii="Arial" w:hAnsi="Arial"/>
          <w:snapToGrid w:val="0"/>
          <w:color w:val="000080"/>
          <w:sz w:val="24"/>
        </w:rPr>
        <w:t xml:space="preserve">This liturgy is produced in collaboration with the National Aboriginal and </w:t>
      </w:r>
      <w:r>
        <w:rPr>
          <w:rFonts w:ascii="Arial" w:hAnsi="Arial"/>
          <w:snapToGrid w:val="0"/>
          <w:color w:val="000080"/>
          <w:sz w:val="24"/>
        </w:rPr>
        <w:br/>
        <w:t>Torres Strait Islander Catholic Council (NATSICC)</w:t>
      </w:r>
    </w:p>
    <w:p w14:paraId="2919E317" w14:textId="77777777" w:rsidR="00000000" w:rsidRDefault="00F507D8">
      <w:pPr>
        <w:rPr>
          <w:rFonts w:ascii="Arial" w:hAnsi="Arial"/>
          <w:snapToGrid w:val="0"/>
          <w:sz w:val="24"/>
        </w:rPr>
      </w:pPr>
    </w:p>
    <w:p w14:paraId="6129A3DF" w14:textId="77777777" w:rsidR="00000000" w:rsidRDefault="00F507D8">
      <w:pPr>
        <w:rPr>
          <w:rFonts w:ascii="Arial" w:hAnsi="Arial"/>
          <w:snapToGrid w:val="0"/>
          <w:sz w:val="24"/>
        </w:rPr>
      </w:pPr>
      <w:r>
        <w:rPr>
          <w:rFonts w:ascii="Arial" w:hAnsi="Arial"/>
          <w:i/>
          <w:snapToGrid w:val="0"/>
          <w:color w:val="000080"/>
        </w:rPr>
        <w:t>Create a sacred space - Contact your local Reconciliation group or local link-up body for suggestions abo</w:t>
      </w:r>
      <w:r>
        <w:rPr>
          <w:rFonts w:ascii="Arial" w:hAnsi="Arial"/>
          <w:i/>
          <w:snapToGrid w:val="0"/>
          <w:color w:val="000080"/>
        </w:rPr>
        <w:t>ut symbols that can be included in your sacred space.</w:t>
      </w:r>
      <w:r>
        <w:rPr>
          <w:rFonts w:ascii="Arial" w:hAnsi="Arial"/>
          <w:b/>
          <w:snapToGrid w:val="0"/>
          <w:color w:val="000080"/>
          <w:sz w:val="24"/>
        </w:rPr>
        <w:br/>
      </w:r>
      <w:r>
        <w:rPr>
          <w:rFonts w:ascii="Arial" w:hAnsi="Arial"/>
          <w:b/>
          <w:snapToGrid w:val="0"/>
          <w:color w:val="000080"/>
        </w:rPr>
        <w:br/>
      </w:r>
      <w:r>
        <w:rPr>
          <w:rFonts w:ascii="Arial" w:hAnsi="Arial"/>
          <w:snapToGrid w:val="0"/>
        </w:rPr>
        <w:br/>
      </w:r>
      <w:r>
        <w:rPr>
          <w:rFonts w:ascii="Arial" w:hAnsi="Arial"/>
          <w:b/>
          <w:snapToGrid w:val="0"/>
        </w:rPr>
        <w:t>Opening song:</w:t>
      </w:r>
      <w:r>
        <w:rPr>
          <w:rFonts w:ascii="Arial" w:hAnsi="Arial"/>
          <w:snapToGrid w:val="0"/>
        </w:rPr>
        <w:t xml:space="preserve"> Journey of Healing </w:t>
      </w:r>
      <w:r>
        <w:rPr>
          <w:rFonts w:ascii="Arial" w:hAnsi="Arial"/>
          <w:snapToGrid w:val="0"/>
        </w:rPr>
        <w:br/>
        <w:t xml:space="preserve">(Johnny </w:t>
      </w:r>
      <w:proofErr w:type="spellStart"/>
      <w:r>
        <w:rPr>
          <w:rFonts w:ascii="Arial" w:hAnsi="Arial"/>
          <w:snapToGrid w:val="0"/>
        </w:rPr>
        <w:t>Huckle</w:t>
      </w:r>
      <w:proofErr w:type="spellEnd"/>
      <w:r>
        <w:rPr>
          <w:rFonts w:ascii="Arial" w:hAnsi="Arial"/>
          <w:snapToGrid w:val="0"/>
        </w:rPr>
        <w:t xml:space="preserve"> and Helen Moran, 2000. Shades of Brindle: Listen to the Spirit)</w:t>
      </w:r>
      <w:r>
        <w:rPr>
          <w:rFonts w:ascii="Arial" w:hAnsi="Arial"/>
          <w:snapToGrid w:val="0"/>
        </w:rPr>
        <w:br/>
      </w:r>
      <w:r>
        <w:rPr>
          <w:rFonts w:ascii="Arial" w:hAnsi="Arial"/>
          <w:i/>
          <w:snapToGrid w:val="0"/>
        </w:rPr>
        <w:t xml:space="preserve">To purchase this CD ph: 0413 246 470 or email: </w:t>
      </w:r>
      <w:r>
        <w:rPr>
          <w:rFonts w:ascii="Arial" w:hAnsi="Arial"/>
          <w:i/>
          <w:snapToGrid w:val="0"/>
          <w:color w:val="008080"/>
          <w:u w:val="single"/>
        </w:rPr>
        <w:t>shadesofbrindle@hotmail.com &lt;</w:t>
      </w:r>
      <w:proofErr w:type="gramStart"/>
      <w:r>
        <w:rPr>
          <w:rFonts w:ascii="Arial" w:hAnsi="Arial"/>
          <w:i/>
          <w:snapToGrid w:val="0"/>
          <w:color w:val="0000FF"/>
          <w:u w:val="single"/>
        </w:rPr>
        <w:t>mailto:shad</w:t>
      </w:r>
      <w:r>
        <w:rPr>
          <w:rFonts w:ascii="Arial" w:hAnsi="Arial"/>
          <w:i/>
          <w:snapToGrid w:val="0"/>
          <w:color w:val="0000FF"/>
          <w:u w:val="single"/>
        </w:rPr>
        <w:t>esofbrindle@hotmail.com</w:t>
      </w:r>
      <w:proofErr w:type="gramEnd"/>
      <w:r>
        <w:rPr>
          <w:rFonts w:ascii="Arial" w:hAnsi="Arial"/>
          <w:i/>
          <w:snapToGrid w:val="0"/>
          <w:color w:val="008080"/>
          <w:u w:val="single"/>
        </w:rPr>
        <w:t>&gt;</w:t>
      </w:r>
      <w:r>
        <w:rPr>
          <w:rFonts w:ascii="Arial" w:hAnsi="Arial"/>
          <w:snapToGrid w:val="0"/>
        </w:rPr>
        <w:br/>
      </w:r>
      <w:r>
        <w:rPr>
          <w:rFonts w:ascii="Arial" w:hAnsi="Arial"/>
          <w:snapToGrid w:val="0"/>
        </w:rPr>
        <w:br/>
        <w:t xml:space="preserve">We begin today's liturgy by acknowledging the traditional owners of the land on which we gather, the land of the ____________________ people. </w:t>
      </w:r>
      <w:r>
        <w:rPr>
          <w:rFonts w:ascii="Arial" w:hAnsi="Arial"/>
          <w:snapToGrid w:val="0"/>
        </w:rPr>
        <w:br/>
      </w:r>
      <w:r>
        <w:rPr>
          <w:rFonts w:ascii="Arial" w:hAnsi="Arial"/>
          <w:snapToGrid w:val="0"/>
        </w:rPr>
        <w:br/>
      </w:r>
      <w:r>
        <w:rPr>
          <w:rFonts w:ascii="Arial" w:hAnsi="Arial"/>
          <w:b/>
          <w:snapToGrid w:val="0"/>
        </w:rPr>
        <w:t xml:space="preserve">Introduction: </w:t>
      </w:r>
      <w:r>
        <w:rPr>
          <w:rFonts w:ascii="Arial" w:hAnsi="Arial"/>
          <w:snapToGrid w:val="0"/>
        </w:rPr>
        <w:br/>
      </w:r>
      <w:r>
        <w:rPr>
          <w:rFonts w:ascii="Arial" w:hAnsi="Arial"/>
          <w:snapToGrid w:val="0"/>
        </w:rPr>
        <w:br/>
        <w:t>On May 26,1997, the National Inquiry into the Separation of Aboriginal</w:t>
      </w:r>
      <w:r>
        <w:rPr>
          <w:rFonts w:ascii="Arial" w:hAnsi="Arial"/>
          <w:snapToGrid w:val="0"/>
        </w:rPr>
        <w:t xml:space="preserve"> and Torres Strait Islander Children from their Families, called the Bringing Them Home Report was presented. It included the sad and painful stories of the removal of thousands of indigenous children from their families. The Report recommended that a Sorr</w:t>
      </w:r>
      <w:r>
        <w:rPr>
          <w:rFonts w:ascii="Arial" w:hAnsi="Arial"/>
          <w:snapToGrid w:val="0"/>
        </w:rPr>
        <w:t xml:space="preserve">y Day should be held. A year later, 26 May 1998, over half a </w:t>
      </w:r>
      <w:proofErr w:type="gramStart"/>
      <w:r>
        <w:rPr>
          <w:rFonts w:ascii="Arial" w:hAnsi="Arial"/>
          <w:snapToGrid w:val="0"/>
        </w:rPr>
        <w:t>million people</w:t>
      </w:r>
      <w:proofErr w:type="gramEnd"/>
      <w:r>
        <w:rPr>
          <w:rFonts w:ascii="Arial" w:hAnsi="Arial"/>
          <w:snapToGrid w:val="0"/>
        </w:rPr>
        <w:t xml:space="preserve"> responded by signing Sorry Books and joining in ceremonies for the inaugural National Sorry Day.</w:t>
      </w:r>
      <w:r>
        <w:rPr>
          <w:rFonts w:ascii="Arial" w:hAnsi="Arial"/>
          <w:snapToGrid w:val="0"/>
        </w:rPr>
        <w:br/>
      </w:r>
      <w:r>
        <w:rPr>
          <w:rFonts w:ascii="Arial" w:hAnsi="Arial"/>
          <w:snapToGrid w:val="0"/>
        </w:rPr>
        <w:br/>
        <w:t>In response to this, members of the stolen generations came up with the idea of 'A</w:t>
      </w:r>
      <w:r>
        <w:rPr>
          <w:rFonts w:ascii="Arial" w:hAnsi="Arial"/>
          <w:snapToGrid w:val="0"/>
        </w:rPr>
        <w:t xml:space="preserve"> Journey of Healing', a community initiative of indigenous and non-Indigenous working together to help all who suffer as a result of the removal policies. This year, the theme for Journey of Healing is 'healing the past and shaping the future.' </w:t>
      </w:r>
      <w:r>
        <w:rPr>
          <w:rFonts w:ascii="Arial" w:hAnsi="Arial"/>
          <w:snapToGrid w:val="0"/>
        </w:rPr>
        <w:br/>
      </w:r>
      <w:r>
        <w:rPr>
          <w:rFonts w:ascii="Arial" w:hAnsi="Arial"/>
          <w:snapToGrid w:val="0"/>
        </w:rPr>
        <w:br/>
        <w:t>Immediate</w:t>
      </w:r>
      <w:r>
        <w:rPr>
          <w:rFonts w:ascii="Arial" w:hAnsi="Arial"/>
          <w:snapToGrid w:val="0"/>
        </w:rPr>
        <w:t xml:space="preserve">ly following National Sorry Day, or Journey of Healing as it is now called, is National Reconciliation Week. This week is framed by two very significant dates. May 27 is the anniversary of the 1967 referendum in which over 90% of Australians voted to give </w:t>
      </w:r>
      <w:r>
        <w:rPr>
          <w:rFonts w:ascii="Arial" w:hAnsi="Arial"/>
          <w:snapToGrid w:val="0"/>
        </w:rPr>
        <w:t>the Commonwealth the power to make laws for indigenous people and include the original inhabitants in the census. June 3 marks the 11-year anniversary of the High Court of Australia's decision in the MABO case. The decision recognised the Native Titles Rig</w:t>
      </w:r>
      <w:r>
        <w:rPr>
          <w:rFonts w:ascii="Arial" w:hAnsi="Arial"/>
          <w:snapToGrid w:val="0"/>
        </w:rPr>
        <w:t>hts of the Aboriginal and Torres Strait Islanders peoples, the original inhabitants of the land. It overturned the myth of "terra nullius", that the country was empty prior to colonisation.</w:t>
      </w:r>
      <w:r>
        <w:rPr>
          <w:rFonts w:ascii="Arial" w:hAnsi="Arial"/>
          <w:snapToGrid w:val="0"/>
        </w:rPr>
        <w:br/>
      </w:r>
      <w:r>
        <w:rPr>
          <w:rFonts w:ascii="Arial" w:hAnsi="Arial"/>
          <w:snapToGrid w:val="0"/>
        </w:rPr>
        <w:br/>
        <w:t xml:space="preserve">We gather today to commemorate these events. </w:t>
      </w:r>
      <w:r>
        <w:rPr>
          <w:rFonts w:ascii="Arial" w:hAnsi="Arial"/>
          <w:snapToGrid w:val="0"/>
        </w:rPr>
        <w:br/>
      </w:r>
      <w:r>
        <w:rPr>
          <w:rFonts w:ascii="Arial" w:hAnsi="Arial"/>
          <w:snapToGrid w:val="0"/>
        </w:rPr>
        <w:br/>
      </w:r>
      <w:r>
        <w:rPr>
          <w:rFonts w:ascii="Arial" w:hAnsi="Arial"/>
          <w:snapToGrid w:val="0"/>
        </w:rPr>
        <w:br/>
      </w:r>
      <w:r>
        <w:rPr>
          <w:rFonts w:ascii="Arial" w:hAnsi="Arial"/>
          <w:b/>
          <w:snapToGrid w:val="0"/>
        </w:rPr>
        <w:t>Opening prayer:</w:t>
      </w:r>
      <w:r>
        <w:rPr>
          <w:rFonts w:ascii="Arial" w:hAnsi="Arial"/>
          <w:snapToGrid w:val="0"/>
        </w:rPr>
        <w:br/>
        <w:t>G</w:t>
      </w:r>
      <w:r>
        <w:rPr>
          <w:rFonts w:ascii="Arial" w:hAnsi="Arial"/>
          <w:snapToGrid w:val="0"/>
        </w:rPr>
        <w:t xml:space="preserve">od of justice and forgiveness, </w:t>
      </w:r>
      <w:r>
        <w:rPr>
          <w:rFonts w:ascii="Arial" w:hAnsi="Arial"/>
          <w:snapToGrid w:val="0"/>
        </w:rPr>
        <w:br/>
        <w:t>Guide us as we continue on the journey of healing, a journey about both healing the past and shaping the future. One way this can happen is if as a nation we acknowledge not only our moments of pride, but also our moments of</w:t>
      </w:r>
      <w:r>
        <w:rPr>
          <w:rFonts w:ascii="Arial" w:hAnsi="Arial"/>
          <w:snapToGrid w:val="0"/>
        </w:rPr>
        <w:t xml:space="preserve"> shame. Help us to see with new eyes, to listen to the stories of our indigenous brothers and sisters and to feel with a </w:t>
      </w:r>
      <w:r>
        <w:rPr>
          <w:rFonts w:ascii="Arial" w:hAnsi="Arial"/>
          <w:snapToGrid w:val="0"/>
        </w:rPr>
        <w:lastRenderedPageBreak/>
        <w:t>heart of compassion. Help us to build right relations with each other based on truth and justice. We ask this prayer through Christ our</w:t>
      </w:r>
      <w:r>
        <w:rPr>
          <w:rFonts w:ascii="Arial" w:hAnsi="Arial"/>
          <w:snapToGrid w:val="0"/>
        </w:rPr>
        <w:t xml:space="preserve"> Lord, </w:t>
      </w:r>
      <w:proofErr w:type="gramStart"/>
      <w:r>
        <w:rPr>
          <w:rFonts w:ascii="Arial" w:hAnsi="Arial"/>
          <w:snapToGrid w:val="0"/>
        </w:rPr>
        <w:t>Amen</w:t>
      </w:r>
      <w:proofErr w:type="gramEnd"/>
      <w:r>
        <w:rPr>
          <w:rFonts w:ascii="Arial" w:hAnsi="Arial"/>
          <w:snapToGrid w:val="0"/>
        </w:rPr>
        <w:t>.</w:t>
      </w:r>
      <w:r>
        <w:rPr>
          <w:rFonts w:ascii="Arial" w:hAnsi="Arial"/>
          <w:snapToGrid w:val="0"/>
        </w:rPr>
        <w:br/>
      </w:r>
      <w:r>
        <w:rPr>
          <w:rFonts w:ascii="Arial" w:hAnsi="Arial"/>
          <w:snapToGrid w:val="0"/>
        </w:rPr>
        <w:br/>
      </w:r>
      <w:r>
        <w:rPr>
          <w:rFonts w:ascii="Arial" w:hAnsi="Arial"/>
          <w:b/>
          <w:snapToGrid w:val="0"/>
        </w:rPr>
        <w:t>Reading:</w:t>
      </w:r>
      <w:r>
        <w:rPr>
          <w:rFonts w:ascii="Arial" w:hAnsi="Arial"/>
          <w:snapToGrid w:val="0"/>
        </w:rPr>
        <w:br/>
        <w:t>The past cannot be undone, but honest recognition of past injustices can lead to measures and attitudes which will help to rectify the damaging effects for both the indigenous community and the wider society. The Church expresses dee</w:t>
      </w:r>
      <w:r>
        <w:rPr>
          <w:rFonts w:ascii="Arial" w:hAnsi="Arial"/>
          <w:snapToGrid w:val="0"/>
        </w:rPr>
        <w:t xml:space="preserve">p regret and asks forgiveness where her children have been or still are party to these wrongs. Aware of the shameful injustices done to indigenous peoples in Oceania, the Synod Fathers </w:t>
      </w:r>
      <w:proofErr w:type="spellStart"/>
      <w:r>
        <w:rPr>
          <w:rFonts w:ascii="Arial" w:hAnsi="Arial"/>
          <w:snapToGrid w:val="0"/>
        </w:rPr>
        <w:t>apologised</w:t>
      </w:r>
      <w:proofErr w:type="spellEnd"/>
      <w:r>
        <w:rPr>
          <w:rFonts w:ascii="Arial" w:hAnsi="Arial"/>
          <w:snapToGrid w:val="0"/>
        </w:rPr>
        <w:t xml:space="preserve"> unreservedly for the part played in these by members of the </w:t>
      </w:r>
      <w:r>
        <w:rPr>
          <w:rFonts w:ascii="Arial" w:hAnsi="Arial"/>
          <w:snapToGrid w:val="0"/>
        </w:rPr>
        <w:t xml:space="preserve">Church, especially where children were forcibly separated from their families. </w:t>
      </w:r>
    </w:p>
    <w:p w14:paraId="15809CE6" w14:textId="77777777" w:rsidR="00000000" w:rsidRDefault="00F507D8">
      <w:pPr>
        <w:rPr>
          <w:rFonts w:ascii="Arial" w:hAnsi="Arial"/>
          <w:snapToGrid w:val="0"/>
          <w:sz w:val="24"/>
        </w:rPr>
      </w:pPr>
    </w:p>
    <w:p w14:paraId="020FD2D7" w14:textId="77777777" w:rsidR="00000000" w:rsidRDefault="00F507D8">
      <w:pPr>
        <w:jc w:val="right"/>
        <w:rPr>
          <w:rFonts w:ascii="Arial" w:hAnsi="Arial"/>
          <w:snapToGrid w:val="0"/>
          <w:sz w:val="24"/>
        </w:rPr>
      </w:pPr>
      <w:r>
        <w:rPr>
          <w:rFonts w:ascii="Arial" w:hAnsi="Arial"/>
          <w:snapToGrid w:val="0"/>
        </w:rPr>
        <w:t>Pope John Paul II</w:t>
      </w:r>
      <w:r>
        <w:rPr>
          <w:rFonts w:ascii="Arial" w:hAnsi="Arial"/>
          <w:i/>
          <w:snapToGrid w:val="0"/>
        </w:rPr>
        <w:t xml:space="preserve"> Ecclesia in Oceania 2001    </w:t>
      </w:r>
    </w:p>
    <w:p w14:paraId="341826D2" w14:textId="77777777" w:rsidR="00000000" w:rsidRDefault="00F507D8">
      <w:pPr>
        <w:rPr>
          <w:rFonts w:ascii="Arial" w:hAnsi="Arial"/>
          <w:snapToGrid w:val="0"/>
          <w:sz w:val="24"/>
        </w:rPr>
      </w:pPr>
    </w:p>
    <w:p w14:paraId="1D962048" w14:textId="77777777" w:rsidR="00000000" w:rsidRDefault="00F507D8">
      <w:pPr>
        <w:rPr>
          <w:rFonts w:ascii="Arial" w:hAnsi="Arial"/>
          <w:snapToGrid w:val="0"/>
          <w:sz w:val="24"/>
        </w:rPr>
      </w:pPr>
      <w:r>
        <w:rPr>
          <w:rFonts w:ascii="Arial" w:hAnsi="Arial"/>
          <w:b/>
          <w:i/>
          <w:snapToGrid w:val="0"/>
        </w:rPr>
        <w:t>Prayer for Guidance</w:t>
      </w:r>
      <w:r>
        <w:rPr>
          <w:rFonts w:ascii="Arial" w:hAnsi="Arial"/>
          <w:snapToGrid w:val="0"/>
        </w:rPr>
        <w:br/>
        <w:t>Creator of all things,</w:t>
      </w:r>
      <w:r>
        <w:rPr>
          <w:rFonts w:ascii="Arial" w:hAnsi="Arial"/>
          <w:snapToGrid w:val="0"/>
        </w:rPr>
        <w:br/>
        <w:t>Both seen and unseen.</w:t>
      </w:r>
      <w:r>
        <w:rPr>
          <w:rFonts w:ascii="Arial" w:hAnsi="Arial"/>
          <w:snapToGrid w:val="0"/>
        </w:rPr>
        <w:br/>
        <w:t>Speak to us in your great wisdom.</w:t>
      </w:r>
      <w:r>
        <w:rPr>
          <w:rFonts w:ascii="Arial" w:hAnsi="Arial"/>
          <w:snapToGrid w:val="0"/>
        </w:rPr>
        <w:br/>
        <w:t>Make us strong as we seek</w:t>
      </w:r>
      <w:r>
        <w:rPr>
          <w:rFonts w:ascii="Arial" w:hAnsi="Arial"/>
          <w:snapToGrid w:val="0"/>
        </w:rPr>
        <w:br/>
        <w:t>Yo</w:t>
      </w:r>
      <w:r>
        <w:rPr>
          <w:rFonts w:ascii="Arial" w:hAnsi="Arial"/>
          <w:snapToGrid w:val="0"/>
        </w:rPr>
        <w:t>ur help and guidance.</w:t>
      </w:r>
      <w:r>
        <w:rPr>
          <w:rFonts w:ascii="Arial" w:hAnsi="Arial"/>
          <w:snapToGrid w:val="0"/>
        </w:rPr>
        <w:br/>
        <w:t>Teach us to love all people</w:t>
      </w:r>
      <w:r>
        <w:rPr>
          <w:rFonts w:ascii="Arial" w:hAnsi="Arial"/>
          <w:snapToGrid w:val="0"/>
        </w:rPr>
        <w:br/>
        <w:t xml:space="preserve">Regardless of race or </w:t>
      </w:r>
      <w:proofErr w:type="spellStart"/>
      <w:r>
        <w:rPr>
          <w:rFonts w:ascii="Arial" w:hAnsi="Arial"/>
          <w:snapToGrid w:val="0"/>
        </w:rPr>
        <w:t>colour</w:t>
      </w:r>
      <w:proofErr w:type="spellEnd"/>
      <w:r>
        <w:rPr>
          <w:rFonts w:ascii="Arial" w:hAnsi="Arial"/>
          <w:snapToGrid w:val="0"/>
        </w:rPr>
        <w:t xml:space="preserve"> or belief.</w:t>
      </w:r>
      <w:r>
        <w:rPr>
          <w:rFonts w:ascii="Arial" w:hAnsi="Arial"/>
          <w:snapToGrid w:val="0"/>
        </w:rPr>
        <w:br/>
      </w:r>
      <w:r>
        <w:rPr>
          <w:rFonts w:ascii="Arial" w:hAnsi="Arial"/>
          <w:snapToGrid w:val="0"/>
        </w:rPr>
        <w:br/>
        <w:t>May we listen with great care</w:t>
      </w:r>
      <w:r>
        <w:rPr>
          <w:rFonts w:ascii="Arial" w:hAnsi="Arial"/>
          <w:snapToGrid w:val="0"/>
        </w:rPr>
        <w:br/>
        <w:t>To the heartbeat of this land</w:t>
      </w:r>
      <w:r>
        <w:rPr>
          <w:rFonts w:ascii="Arial" w:hAnsi="Arial"/>
          <w:snapToGrid w:val="0"/>
        </w:rPr>
        <w:br/>
        <w:t>And to its people</w:t>
      </w:r>
      <w:r>
        <w:rPr>
          <w:rFonts w:ascii="Arial" w:hAnsi="Arial"/>
          <w:snapToGrid w:val="0"/>
        </w:rPr>
        <w:br/>
        <w:t>Who cared for is so well</w:t>
      </w:r>
      <w:r>
        <w:rPr>
          <w:rFonts w:ascii="Arial" w:hAnsi="Arial"/>
          <w:snapToGrid w:val="0"/>
        </w:rPr>
        <w:br/>
        <w:t>And for so long.</w:t>
      </w:r>
      <w:r>
        <w:rPr>
          <w:rFonts w:ascii="Arial" w:hAnsi="Arial"/>
          <w:snapToGrid w:val="0"/>
        </w:rPr>
        <w:br/>
      </w:r>
      <w:r>
        <w:rPr>
          <w:rFonts w:ascii="Arial" w:hAnsi="Arial"/>
          <w:snapToGrid w:val="0"/>
        </w:rPr>
        <w:br/>
        <w:t>May the peace these people and their land</w:t>
      </w:r>
      <w:r>
        <w:rPr>
          <w:rFonts w:ascii="Arial" w:hAnsi="Arial"/>
          <w:snapToGrid w:val="0"/>
        </w:rPr>
        <w:br/>
        <w:t>Ha</w:t>
      </w:r>
      <w:r>
        <w:rPr>
          <w:rFonts w:ascii="Arial" w:hAnsi="Arial"/>
          <w:snapToGrid w:val="0"/>
        </w:rPr>
        <w:t>ve always enjoyed</w:t>
      </w:r>
      <w:r>
        <w:rPr>
          <w:rFonts w:ascii="Arial" w:hAnsi="Arial"/>
          <w:snapToGrid w:val="0"/>
        </w:rPr>
        <w:br/>
        <w:t>Continue to be strengthened and preserved</w:t>
      </w:r>
      <w:r>
        <w:rPr>
          <w:rFonts w:ascii="Arial" w:hAnsi="Arial"/>
          <w:snapToGrid w:val="0"/>
        </w:rPr>
        <w:br/>
        <w:t>By all who wish to come and be part of</w:t>
      </w:r>
      <w:r>
        <w:rPr>
          <w:rFonts w:ascii="Arial" w:hAnsi="Arial"/>
          <w:snapToGrid w:val="0"/>
        </w:rPr>
        <w:br/>
        <w:t>This country and its 'Ancient Dreaming'.</w:t>
      </w:r>
      <w:r>
        <w:rPr>
          <w:rFonts w:ascii="Arial" w:hAnsi="Arial"/>
          <w:snapToGrid w:val="0"/>
        </w:rPr>
        <w:br/>
      </w:r>
      <w:r>
        <w:rPr>
          <w:rFonts w:ascii="Arial" w:hAnsi="Arial"/>
          <w:snapToGrid w:val="0"/>
        </w:rPr>
        <w:br/>
      </w:r>
      <w:r>
        <w:rPr>
          <w:rFonts w:ascii="Arial" w:hAnsi="Arial"/>
          <w:i/>
          <w:snapToGrid w:val="0"/>
        </w:rPr>
        <w:t>(Used with the permission of Elizabeth Pike,1998).</w:t>
      </w:r>
      <w:r>
        <w:rPr>
          <w:rFonts w:ascii="Arial" w:hAnsi="Arial"/>
          <w:snapToGrid w:val="0"/>
        </w:rPr>
        <w:br/>
      </w:r>
      <w:r>
        <w:rPr>
          <w:rFonts w:ascii="Arial" w:hAnsi="Arial"/>
          <w:snapToGrid w:val="0"/>
        </w:rPr>
        <w:br/>
      </w:r>
      <w:r>
        <w:rPr>
          <w:rFonts w:ascii="Arial" w:hAnsi="Arial"/>
          <w:snapToGrid w:val="0"/>
        </w:rPr>
        <w:br/>
      </w:r>
      <w:r>
        <w:rPr>
          <w:rFonts w:ascii="Arial" w:hAnsi="Arial"/>
          <w:b/>
          <w:snapToGrid w:val="0"/>
        </w:rPr>
        <w:t>Prayers of the Faithful:</w:t>
      </w:r>
      <w:r>
        <w:rPr>
          <w:rFonts w:ascii="Arial" w:hAnsi="Arial"/>
          <w:b/>
          <w:snapToGrid w:val="0"/>
        </w:rPr>
        <w:br/>
      </w:r>
      <w:r>
        <w:rPr>
          <w:rFonts w:ascii="Arial" w:hAnsi="Arial"/>
          <w:b/>
          <w:snapToGrid w:val="0"/>
        </w:rPr>
        <w:br/>
        <w:t>You are invited to write your own pr</w:t>
      </w:r>
      <w:r>
        <w:rPr>
          <w:rFonts w:ascii="Arial" w:hAnsi="Arial"/>
          <w:b/>
          <w:snapToGrid w:val="0"/>
        </w:rPr>
        <w:t>ayers of the faithful.</w:t>
      </w:r>
      <w:r>
        <w:rPr>
          <w:rFonts w:ascii="Arial" w:hAnsi="Arial"/>
          <w:b/>
          <w:snapToGrid w:val="0"/>
        </w:rPr>
        <w:br/>
      </w:r>
      <w:r>
        <w:rPr>
          <w:rFonts w:ascii="Arial" w:hAnsi="Arial"/>
          <w:b/>
          <w:snapToGrid w:val="0"/>
        </w:rPr>
        <w:br/>
      </w:r>
      <w:r>
        <w:rPr>
          <w:rFonts w:ascii="Arial" w:hAnsi="Arial"/>
          <w:b/>
          <w:snapToGrid w:val="0"/>
        </w:rPr>
        <w:br/>
      </w:r>
      <w:r>
        <w:rPr>
          <w:rFonts w:ascii="Arial" w:hAnsi="Arial"/>
          <w:b/>
          <w:i/>
          <w:snapToGrid w:val="0"/>
        </w:rPr>
        <w:t>Prayer for the Journey of Healing</w:t>
      </w:r>
      <w:r>
        <w:rPr>
          <w:rFonts w:ascii="Arial" w:hAnsi="Arial"/>
          <w:snapToGrid w:val="0"/>
        </w:rPr>
        <w:br/>
      </w:r>
      <w:r>
        <w:rPr>
          <w:rFonts w:ascii="Arial" w:hAnsi="Arial"/>
          <w:snapToGrid w:val="0"/>
        </w:rPr>
        <w:br/>
        <w:t xml:space="preserve">Almighty and loving God, </w:t>
      </w:r>
      <w:r>
        <w:rPr>
          <w:rFonts w:ascii="Arial" w:hAnsi="Arial"/>
          <w:snapToGrid w:val="0"/>
        </w:rPr>
        <w:br/>
        <w:t>you who created ALL people in your image,</w:t>
      </w:r>
      <w:r>
        <w:rPr>
          <w:rFonts w:ascii="Arial" w:hAnsi="Arial"/>
          <w:snapToGrid w:val="0"/>
        </w:rPr>
        <w:br/>
        <w:t xml:space="preserve">Lead us to seek your compassion </w:t>
      </w:r>
      <w:r>
        <w:rPr>
          <w:rFonts w:ascii="Arial" w:hAnsi="Arial"/>
          <w:snapToGrid w:val="0"/>
        </w:rPr>
        <w:br/>
        <w:t>as we listen to the stories of our past.</w:t>
      </w:r>
      <w:r>
        <w:rPr>
          <w:rFonts w:ascii="Arial" w:hAnsi="Arial"/>
          <w:snapToGrid w:val="0"/>
        </w:rPr>
        <w:br/>
      </w:r>
      <w:r>
        <w:rPr>
          <w:rFonts w:ascii="Arial" w:hAnsi="Arial"/>
          <w:snapToGrid w:val="0"/>
        </w:rPr>
        <w:br/>
        <w:t xml:space="preserve">You gave your only Son, Jesus, </w:t>
      </w:r>
      <w:r>
        <w:rPr>
          <w:rFonts w:ascii="Arial" w:hAnsi="Arial"/>
          <w:snapToGrid w:val="0"/>
        </w:rPr>
        <w:br/>
      </w:r>
      <w:r>
        <w:rPr>
          <w:rFonts w:ascii="Arial" w:hAnsi="Arial"/>
          <w:snapToGrid w:val="0"/>
        </w:rPr>
        <w:lastRenderedPageBreak/>
        <w:t>who died and rose aga</w:t>
      </w:r>
      <w:r>
        <w:rPr>
          <w:rFonts w:ascii="Arial" w:hAnsi="Arial"/>
          <w:snapToGrid w:val="0"/>
        </w:rPr>
        <w:t>in so that sins will be forgiven.</w:t>
      </w:r>
      <w:r>
        <w:rPr>
          <w:rFonts w:ascii="Arial" w:hAnsi="Arial"/>
          <w:snapToGrid w:val="0"/>
        </w:rPr>
        <w:br/>
        <w:t xml:space="preserve">We place before you the pain and anguish </w:t>
      </w:r>
      <w:r>
        <w:rPr>
          <w:rFonts w:ascii="Arial" w:hAnsi="Arial"/>
          <w:snapToGrid w:val="0"/>
        </w:rPr>
        <w:br/>
        <w:t xml:space="preserve">of dispossession of land, language, lore, </w:t>
      </w:r>
      <w:r>
        <w:rPr>
          <w:rFonts w:ascii="Arial" w:hAnsi="Arial"/>
          <w:snapToGrid w:val="0"/>
        </w:rPr>
        <w:br/>
        <w:t xml:space="preserve">culture and family kinship </w:t>
      </w:r>
      <w:r>
        <w:rPr>
          <w:rFonts w:ascii="Arial" w:hAnsi="Arial"/>
          <w:snapToGrid w:val="0"/>
        </w:rPr>
        <w:br/>
        <w:t>that Aboriginal and Torres Strait Islander peoples</w:t>
      </w:r>
      <w:r>
        <w:rPr>
          <w:rFonts w:ascii="Arial" w:hAnsi="Arial"/>
          <w:snapToGrid w:val="0"/>
        </w:rPr>
        <w:br/>
        <w:t>have experienced.</w:t>
      </w:r>
      <w:r>
        <w:rPr>
          <w:rFonts w:ascii="Arial" w:hAnsi="Arial"/>
          <w:snapToGrid w:val="0"/>
        </w:rPr>
        <w:br/>
        <w:t>We live in faith that all people</w:t>
      </w:r>
      <w:r>
        <w:rPr>
          <w:rFonts w:ascii="Arial" w:hAnsi="Arial"/>
          <w:snapToGrid w:val="0"/>
        </w:rPr>
        <w:br/>
        <w:t>will ri</w:t>
      </w:r>
      <w:r>
        <w:rPr>
          <w:rFonts w:ascii="Arial" w:hAnsi="Arial"/>
          <w:snapToGrid w:val="0"/>
        </w:rPr>
        <w:t>se from the depths of despair and hopelessness.</w:t>
      </w:r>
      <w:r>
        <w:rPr>
          <w:rFonts w:ascii="Arial" w:hAnsi="Arial"/>
          <w:snapToGrid w:val="0"/>
        </w:rPr>
        <w:br/>
      </w:r>
      <w:r>
        <w:rPr>
          <w:rFonts w:ascii="Arial" w:hAnsi="Arial"/>
          <w:snapToGrid w:val="0"/>
        </w:rPr>
        <w:br/>
        <w:t xml:space="preserve">Aboriginal and Torres Strait Islander families </w:t>
      </w:r>
      <w:r>
        <w:rPr>
          <w:rFonts w:ascii="Arial" w:hAnsi="Arial"/>
          <w:snapToGrid w:val="0"/>
        </w:rPr>
        <w:br/>
        <w:t xml:space="preserve">have endured the pain and loss of loved ones, </w:t>
      </w:r>
      <w:r>
        <w:rPr>
          <w:rFonts w:ascii="Arial" w:hAnsi="Arial"/>
          <w:snapToGrid w:val="0"/>
        </w:rPr>
        <w:br/>
        <w:t>through the separation of children from their families.</w:t>
      </w:r>
      <w:r>
        <w:rPr>
          <w:rFonts w:ascii="Arial" w:hAnsi="Arial"/>
          <w:snapToGrid w:val="0"/>
        </w:rPr>
        <w:br/>
        <w:t>We are sorry and ask God's forgiveness.</w:t>
      </w:r>
      <w:r>
        <w:rPr>
          <w:rFonts w:ascii="Arial" w:hAnsi="Arial"/>
          <w:snapToGrid w:val="0"/>
        </w:rPr>
        <w:br/>
      </w:r>
      <w:r>
        <w:rPr>
          <w:rFonts w:ascii="Arial" w:hAnsi="Arial"/>
          <w:snapToGrid w:val="0"/>
        </w:rPr>
        <w:br/>
        <w:t>Touch the heart</w:t>
      </w:r>
      <w:r>
        <w:rPr>
          <w:rFonts w:ascii="Arial" w:hAnsi="Arial"/>
          <w:snapToGrid w:val="0"/>
        </w:rPr>
        <w:t xml:space="preserve">s of the broken, homeless </w:t>
      </w:r>
      <w:r>
        <w:rPr>
          <w:rFonts w:ascii="Arial" w:hAnsi="Arial"/>
          <w:snapToGrid w:val="0"/>
        </w:rPr>
        <w:br/>
        <w:t>and afflicted and heal their spirits.</w:t>
      </w:r>
      <w:r>
        <w:rPr>
          <w:rFonts w:ascii="Arial" w:hAnsi="Arial"/>
          <w:snapToGrid w:val="0"/>
        </w:rPr>
        <w:br/>
        <w:t xml:space="preserve">In your mercy and compassion </w:t>
      </w:r>
      <w:r>
        <w:rPr>
          <w:rFonts w:ascii="Arial" w:hAnsi="Arial"/>
          <w:snapToGrid w:val="0"/>
        </w:rPr>
        <w:br/>
        <w:t xml:space="preserve">walk with us as we continue our journey of healing </w:t>
      </w:r>
      <w:r>
        <w:rPr>
          <w:rFonts w:ascii="Arial" w:hAnsi="Arial"/>
          <w:snapToGrid w:val="0"/>
        </w:rPr>
        <w:br/>
        <w:t>to create a future that is just and equitable.</w:t>
      </w:r>
      <w:r>
        <w:rPr>
          <w:rFonts w:ascii="Arial" w:hAnsi="Arial"/>
          <w:snapToGrid w:val="0"/>
        </w:rPr>
        <w:br/>
        <w:t xml:space="preserve">Lord, you are our hope. </w:t>
      </w:r>
      <w:r>
        <w:rPr>
          <w:rFonts w:ascii="Arial" w:hAnsi="Arial"/>
          <w:snapToGrid w:val="0"/>
        </w:rPr>
        <w:br/>
        <w:t>Amen.</w:t>
      </w:r>
      <w:r>
        <w:rPr>
          <w:rFonts w:ascii="Arial" w:hAnsi="Arial"/>
          <w:snapToGrid w:val="0"/>
        </w:rPr>
        <w:br/>
      </w:r>
      <w:r>
        <w:rPr>
          <w:rFonts w:ascii="Arial" w:hAnsi="Arial"/>
          <w:snapToGrid w:val="0"/>
        </w:rPr>
        <w:br/>
      </w:r>
      <w:r>
        <w:rPr>
          <w:rFonts w:ascii="Arial" w:hAnsi="Arial"/>
          <w:i/>
          <w:snapToGrid w:val="0"/>
        </w:rPr>
        <w:t>(Used with the permission of t</w:t>
      </w:r>
      <w:r>
        <w:rPr>
          <w:rFonts w:ascii="Arial" w:hAnsi="Arial"/>
          <w:i/>
          <w:snapToGrid w:val="0"/>
        </w:rPr>
        <w:t>he Aboriginal and Islander Commission of the National Council of Churches in Australia, (NATSIEC) 2003. An A3 size poster of this prayer with an Indigenous artwork is available from NATSIEC ph: 9299 2215)</w:t>
      </w:r>
      <w:r>
        <w:rPr>
          <w:rFonts w:ascii="Arial" w:hAnsi="Arial"/>
          <w:snapToGrid w:val="0"/>
        </w:rPr>
        <w:br/>
      </w:r>
      <w:r>
        <w:rPr>
          <w:rFonts w:ascii="Arial" w:hAnsi="Arial"/>
          <w:snapToGrid w:val="0"/>
        </w:rPr>
        <w:br/>
      </w:r>
      <w:r>
        <w:rPr>
          <w:rFonts w:ascii="Arial" w:hAnsi="Arial"/>
          <w:snapToGrid w:val="0"/>
        </w:rPr>
        <w:br/>
      </w:r>
      <w:r>
        <w:rPr>
          <w:rFonts w:ascii="Arial" w:hAnsi="Arial"/>
          <w:b/>
          <w:snapToGrid w:val="0"/>
        </w:rPr>
        <w:t>Closing prayer: National prayer</w:t>
      </w:r>
      <w:r>
        <w:rPr>
          <w:rFonts w:ascii="Arial" w:hAnsi="Arial"/>
          <w:snapToGrid w:val="0"/>
        </w:rPr>
        <w:br/>
      </w:r>
      <w:r>
        <w:rPr>
          <w:rFonts w:ascii="Arial" w:hAnsi="Arial"/>
          <w:snapToGrid w:val="0"/>
        </w:rPr>
        <w:br/>
        <w:t>Creator Spirit,</w:t>
      </w:r>
      <w:r>
        <w:rPr>
          <w:rFonts w:ascii="Arial" w:hAnsi="Arial"/>
          <w:snapToGrid w:val="0"/>
        </w:rPr>
        <w:br/>
      </w:r>
      <w:r>
        <w:rPr>
          <w:rFonts w:ascii="Arial" w:hAnsi="Arial"/>
          <w:snapToGrid w:val="0"/>
        </w:rPr>
        <w:t>All creation once declared your glory,</w:t>
      </w:r>
      <w:r>
        <w:rPr>
          <w:rFonts w:ascii="Arial" w:hAnsi="Arial"/>
          <w:snapToGrid w:val="0"/>
        </w:rPr>
        <w:br/>
        <w:t xml:space="preserve">Your laws were </w:t>
      </w:r>
      <w:proofErr w:type="spellStart"/>
      <w:r>
        <w:rPr>
          <w:rFonts w:ascii="Arial" w:hAnsi="Arial"/>
          <w:snapToGrid w:val="0"/>
        </w:rPr>
        <w:t>honoured</w:t>
      </w:r>
      <w:proofErr w:type="spellEnd"/>
      <w:r>
        <w:rPr>
          <w:rFonts w:ascii="Arial" w:hAnsi="Arial"/>
          <w:snapToGrid w:val="0"/>
        </w:rPr>
        <w:t xml:space="preserve"> and trusted,</w:t>
      </w:r>
      <w:r>
        <w:rPr>
          <w:rFonts w:ascii="Arial" w:hAnsi="Arial"/>
          <w:snapToGrid w:val="0"/>
        </w:rPr>
        <w:br/>
        <w:t>Forgive us our neglect as our country approaches</w:t>
      </w:r>
      <w:r>
        <w:rPr>
          <w:rFonts w:ascii="Arial" w:hAnsi="Arial"/>
          <w:snapToGrid w:val="0"/>
        </w:rPr>
        <w:br/>
        <w:t>The most critical moment in its history.</w:t>
      </w:r>
      <w:r>
        <w:rPr>
          <w:rFonts w:ascii="Arial" w:hAnsi="Arial"/>
          <w:snapToGrid w:val="0"/>
        </w:rPr>
        <w:br/>
      </w:r>
      <w:r>
        <w:rPr>
          <w:rFonts w:ascii="Arial" w:hAnsi="Arial"/>
          <w:snapToGrid w:val="0"/>
        </w:rPr>
        <w:br/>
        <w:t>Listen to our prayer as we turn to you,</w:t>
      </w:r>
      <w:r>
        <w:rPr>
          <w:rFonts w:ascii="Arial" w:hAnsi="Arial"/>
          <w:snapToGrid w:val="0"/>
        </w:rPr>
        <w:br/>
        <w:t>Hear the cry of our land and its people,</w:t>
      </w:r>
      <w:r>
        <w:rPr>
          <w:rFonts w:ascii="Arial" w:hAnsi="Arial"/>
          <w:snapToGrid w:val="0"/>
        </w:rPr>
        <w:br/>
        <w:t xml:space="preserve">Just as </w:t>
      </w:r>
      <w:r>
        <w:rPr>
          <w:rFonts w:ascii="Arial" w:hAnsi="Arial"/>
          <w:snapToGrid w:val="0"/>
        </w:rPr>
        <w:t>you heard the cry of Jesus, your Son, on the Cross.</w:t>
      </w:r>
      <w:r>
        <w:rPr>
          <w:rFonts w:ascii="Arial" w:hAnsi="Arial"/>
          <w:snapToGrid w:val="0"/>
        </w:rPr>
        <w:br/>
      </w:r>
      <w:r>
        <w:rPr>
          <w:rFonts w:ascii="Arial" w:hAnsi="Arial"/>
          <w:snapToGrid w:val="0"/>
        </w:rPr>
        <w:br/>
        <w:t>Help us to replace our national shame with true national pride</w:t>
      </w:r>
      <w:r>
        <w:rPr>
          <w:rFonts w:ascii="Arial" w:hAnsi="Arial"/>
          <w:snapToGrid w:val="0"/>
        </w:rPr>
        <w:br/>
        <w:t>By restoring the dignity of our First People whose antiquity is unsurpassed.</w:t>
      </w:r>
      <w:r>
        <w:rPr>
          <w:rFonts w:ascii="Arial" w:hAnsi="Arial"/>
          <w:snapToGrid w:val="0"/>
        </w:rPr>
        <w:br/>
      </w:r>
      <w:r>
        <w:rPr>
          <w:rFonts w:ascii="Arial" w:hAnsi="Arial"/>
          <w:snapToGrid w:val="0"/>
        </w:rPr>
        <w:br/>
        <w:t>May our faith and trust in you increase.</w:t>
      </w:r>
      <w:r>
        <w:rPr>
          <w:rFonts w:ascii="Arial" w:hAnsi="Arial"/>
          <w:snapToGrid w:val="0"/>
        </w:rPr>
        <w:br/>
        <w:t>Only then will our na</w:t>
      </w:r>
      <w:r>
        <w:rPr>
          <w:rFonts w:ascii="Arial" w:hAnsi="Arial"/>
          <w:snapToGrid w:val="0"/>
        </w:rPr>
        <w:t>tion grow strong and be a</w:t>
      </w:r>
      <w:r>
        <w:rPr>
          <w:rFonts w:ascii="Arial" w:hAnsi="Arial"/>
          <w:snapToGrid w:val="0"/>
        </w:rPr>
        <w:br/>
        <w:t>Worthy place for all who wish to make their home in our land.</w:t>
      </w:r>
      <w:r>
        <w:rPr>
          <w:rFonts w:ascii="Arial" w:hAnsi="Arial"/>
          <w:snapToGrid w:val="0"/>
        </w:rPr>
        <w:br/>
        <w:t>Amen.</w:t>
      </w:r>
      <w:r>
        <w:rPr>
          <w:rFonts w:ascii="Arial" w:hAnsi="Arial"/>
          <w:snapToGrid w:val="0"/>
        </w:rPr>
        <w:br/>
      </w:r>
      <w:r>
        <w:rPr>
          <w:rFonts w:ascii="Arial" w:hAnsi="Arial"/>
          <w:snapToGrid w:val="0"/>
        </w:rPr>
        <w:br/>
      </w:r>
      <w:r>
        <w:rPr>
          <w:rFonts w:ascii="Arial" w:hAnsi="Arial"/>
          <w:i/>
          <w:snapToGrid w:val="0"/>
        </w:rPr>
        <w:t>(Used with permission of Elizabeth Pike, September 1997, Aboriginal Catholic Ministry, Melbourne)</w:t>
      </w:r>
      <w:r>
        <w:rPr>
          <w:rFonts w:ascii="Arial" w:hAnsi="Arial"/>
          <w:snapToGrid w:val="0"/>
        </w:rPr>
        <w:t>.</w:t>
      </w:r>
      <w:r>
        <w:rPr>
          <w:rFonts w:ascii="Arial" w:hAnsi="Arial"/>
          <w:snapToGrid w:val="0"/>
        </w:rPr>
        <w:br/>
      </w:r>
      <w:r>
        <w:rPr>
          <w:rFonts w:ascii="Arial" w:hAnsi="Arial"/>
          <w:snapToGrid w:val="0"/>
        </w:rPr>
        <w:br/>
      </w:r>
      <w:r>
        <w:rPr>
          <w:rFonts w:ascii="Arial" w:hAnsi="Arial"/>
          <w:snapToGrid w:val="0"/>
        </w:rPr>
        <w:br/>
      </w:r>
      <w:r>
        <w:rPr>
          <w:rFonts w:ascii="Arial" w:hAnsi="Arial"/>
          <w:b/>
          <w:snapToGrid w:val="0"/>
        </w:rPr>
        <w:lastRenderedPageBreak/>
        <w:t>Closing song:</w:t>
      </w:r>
      <w:r>
        <w:rPr>
          <w:rFonts w:ascii="Arial" w:hAnsi="Arial"/>
          <w:snapToGrid w:val="0"/>
        </w:rPr>
        <w:t xml:space="preserve"> We'll Build a Nation</w:t>
      </w:r>
      <w:r>
        <w:rPr>
          <w:rFonts w:ascii="Arial" w:hAnsi="Arial"/>
          <w:snapToGrid w:val="0"/>
        </w:rPr>
        <w:br/>
        <w:t xml:space="preserve">(Neil Murray and </w:t>
      </w:r>
      <w:proofErr w:type="spellStart"/>
      <w:r>
        <w:rPr>
          <w:rFonts w:ascii="Arial" w:hAnsi="Arial"/>
          <w:snapToGrid w:val="0"/>
        </w:rPr>
        <w:t>Kormilda</w:t>
      </w:r>
      <w:proofErr w:type="spellEnd"/>
      <w:r>
        <w:rPr>
          <w:rFonts w:ascii="Arial" w:hAnsi="Arial"/>
          <w:snapToGrid w:val="0"/>
        </w:rPr>
        <w:t xml:space="preserve"> College, 1999. </w:t>
      </w:r>
      <w:r>
        <w:rPr>
          <w:rFonts w:ascii="Arial" w:hAnsi="Arial"/>
          <w:i/>
          <w:snapToGrid w:val="0"/>
        </w:rPr>
        <w:t>Reconciliation: Stories of the Heart / Sounds of the Rock</w:t>
      </w:r>
      <w:r>
        <w:rPr>
          <w:rFonts w:ascii="Arial" w:hAnsi="Arial"/>
          <w:snapToGrid w:val="0"/>
        </w:rPr>
        <w:t>)</w:t>
      </w:r>
      <w:r>
        <w:rPr>
          <w:rFonts w:ascii="Arial" w:hAnsi="Arial"/>
          <w:snapToGrid w:val="0"/>
        </w:rPr>
        <w:br/>
      </w:r>
      <w:r>
        <w:rPr>
          <w:rFonts w:ascii="Arial" w:hAnsi="Arial"/>
          <w:snapToGrid w:val="0"/>
        </w:rPr>
        <w:br/>
        <w:t>This CD is available from Caritas Australia for $15 (plus postage and handling).</w:t>
      </w:r>
      <w:r>
        <w:rPr>
          <w:rFonts w:ascii="Arial" w:hAnsi="Arial"/>
          <w:snapToGrid w:val="0"/>
        </w:rPr>
        <w:br/>
        <w:t>Contact details: (02) 99565799.</w:t>
      </w:r>
      <w:r>
        <w:rPr>
          <w:rFonts w:ascii="Arial" w:hAnsi="Arial"/>
          <w:snapToGrid w:val="0"/>
        </w:rPr>
        <w:br/>
      </w:r>
      <w:r>
        <w:rPr>
          <w:rFonts w:ascii="Arial" w:hAnsi="Arial"/>
          <w:snapToGrid w:val="0"/>
        </w:rPr>
        <w:br/>
      </w:r>
      <w:r>
        <w:rPr>
          <w:rFonts w:ascii="Arial" w:hAnsi="Arial"/>
          <w:snapToGrid w:val="0"/>
        </w:rPr>
        <w:br/>
      </w:r>
      <w:r>
        <w:rPr>
          <w:rFonts w:ascii="Arial" w:hAnsi="Arial"/>
          <w:snapToGrid w:val="0"/>
        </w:rPr>
        <w:br/>
      </w:r>
      <w:r>
        <w:rPr>
          <w:rFonts w:ascii="Arial" w:hAnsi="Arial"/>
          <w:b/>
          <w:snapToGrid w:val="0"/>
          <w:color w:val="000080"/>
          <w:sz w:val="24"/>
        </w:rPr>
        <w:t>But what can I do?</w:t>
      </w:r>
    </w:p>
    <w:p w14:paraId="23613A68" w14:textId="77777777" w:rsidR="00000000" w:rsidRDefault="00F507D8">
      <w:pPr>
        <w:rPr>
          <w:rFonts w:ascii="Arial" w:hAnsi="Arial"/>
          <w:snapToGrid w:val="0"/>
          <w:sz w:val="24"/>
        </w:rPr>
      </w:pPr>
    </w:p>
    <w:p w14:paraId="640A6FDC" w14:textId="77777777" w:rsidR="00000000" w:rsidRDefault="00F507D8">
      <w:pPr>
        <w:numPr>
          <w:ilvl w:val="0"/>
          <w:numId w:val="1"/>
        </w:numPr>
        <w:ind w:left="360" w:hanging="360"/>
        <w:rPr>
          <w:rFonts w:ascii="Arial" w:hAnsi="Arial"/>
          <w:snapToGrid w:val="0"/>
          <w:sz w:val="24"/>
        </w:rPr>
      </w:pPr>
      <w:r>
        <w:rPr>
          <w:rFonts w:ascii="Arial" w:hAnsi="Arial"/>
          <w:snapToGrid w:val="0"/>
        </w:rPr>
        <w:t>In commemorating both The Journey of Healing</w:t>
      </w:r>
      <w:r>
        <w:rPr>
          <w:rFonts w:ascii="Arial" w:hAnsi="Arial"/>
          <w:snapToGrid w:val="0"/>
        </w:rPr>
        <w:t xml:space="preserve"> and National Reconciliation Week, we invite you to hold a Reconciliation liturgy. A suggested liturgy is available on this website.</w:t>
      </w:r>
    </w:p>
    <w:p w14:paraId="7F724115" w14:textId="77777777" w:rsidR="00000000" w:rsidRDefault="00F507D8">
      <w:pPr>
        <w:rPr>
          <w:rFonts w:ascii="Arial" w:hAnsi="Arial"/>
          <w:snapToGrid w:val="0"/>
          <w:sz w:val="24"/>
        </w:rPr>
      </w:pPr>
    </w:p>
    <w:p w14:paraId="5D37ADA0" w14:textId="77777777" w:rsidR="00000000" w:rsidRDefault="00F507D8">
      <w:pPr>
        <w:numPr>
          <w:ilvl w:val="0"/>
          <w:numId w:val="1"/>
        </w:numPr>
        <w:ind w:left="360" w:hanging="360"/>
        <w:rPr>
          <w:rFonts w:ascii="Arial" w:hAnsi="Arial"/>
          <w:snapToGrid w:val="0"/>
          <w:sz w:val="24"/>
        </w:rPr>
      </w:pPr>
      <w:r>
        <w:rPr>
          <w:rFonts w:ascii="Arial" w:hAnsi="Arial"/>
          <w:snapToGrid w:val="0"/>
        </w:rPr>
        <w:t>Encourage your school and local community to participate in the ongoing Reconciliation journey.</w:t>
      </w:r>
    </w:p>
    <w:p w14:paraId="3C0CBBA7" w14:textId="77777777" w:rsidR="00000000" w:rsidRDefault="00F507D8">
      <w:pPr>
        <w:rPr>
          <w:rFonts w:ascii="Arial" w:hAnsi="Arial"/>
          <w:snapToGrid w:val="0"/>
          <w:sz w:val="24"/>
        </w:rPr>
      </w:pPr>
    </w:p>
    <w:p w14:paraId="4F87B80E" w14:textId="77777777" w:rsidR="00000000" w:rsidRDefault="00F507D8">
      <w:pPr>
        <w:numPr>
          <w:ilvl w:val="0"/>
          <w:numId w:val="1"/>
        </w:numPr>
        <w:ind w:left="360" w:hanging="360"/>
        <w:rPr>
          <w:rFonts w:ascii="Arial" w:hAnsi="Arial"/>
          <w:snapToGrid w:val="0"/>
          <w:sz w:val="24"/>
        </w:rPr>
      </w:pPr>
      <w:r>
        <w:rPr>
          <w:rFonts w:ascii="Arial" w:hAnsi="Arial"/>
          <w:snapToGrid w:val="0"/>
        </w:rPr>
        <w:t xml:space="preserve">Find out more about your </w:t>
      </w:r>
      <w:r>
        <w:rPr>
          <w:rFonts w:ascii="Arial" w:hAnsi="Arial"/>
          <w:snapToGrid w:val="0"/>
        </w:rPr>
        <w:t>local indigenous history.</w:t>
      </w:r>
    </w:p>
    <w:p w14:paraId="24ACC861" w14:textId="77777777" w:rsidR="00000000" w:rsidRDefault="00F507D8">
      <w:pPr>
        <w:rPr>
          <w:rFonts w:ascii="Arial" w:hAnsi="Arial"/>
          <w:snapToGrid w:val="0"/>
          <w:sz w:val="24"/>
        </w:rPr>
      </w:pPr>
    </w:p>
    <w:p w14:paraId="138FFC2B" w14:textId="77777777" w:rsidR="00000000" w:rsidRDefault="00F507D8">
      <w:pPr>
        <w:numPr>
          <w:ilvl w:val="0"/>
          <w:numId w:val="1"/>
        </w:numPr>
        <w:ind w:left="360" w:hanging="360"/>
        <w:rPr>
          <w:rFonts w:ascii="Arial" w:hAnsi="Arial"/>
          <w:snapToGrid w:val="0"/>
          <w:sz w:val="24"/>
        </w:rPr>
      </w:pPr>
      <w:r>
        <w:rPr>
          <w:rFonts w:ascii="Arial" w:hAnsi="Arial"/>
          <w:snapToGrid w:val="0"/>
        </w:rPr>
        <w:t>As an organisation, write your own Statement of Reconciliation and display this in a public place.</w:t>
      </w:r>
    </w:p>
    <w:p w14:paraId="15C9C9AD" w14:textId="77777777" w:rsidR="00000000" w:rsidRDefault="00F507D8">
      <w:pPr>
        <w:rPr>
          <w:rFonts w:ascii="Arial" w:hAnsi="Arial"/>
          <w:snapToGrid w:val="0"/>
          <w:sz w:val="24"/>
        </w:rPr>
      </w:pPr>
    </w:p>
    <w:p w14:paraId="794AB355" w14:textId="77777777" w:rsidR="00000000" w:rsidRDefault="00F507D8">
      <w:pPr>
        <w:numPr>
          <w:ilvl w:val="0"/>
          <w:numId w:val="1"/>
        </w:numPr>
        <w:ind w:left="360" w:hanging="360"/>
        <w:rPr>
          <w:rFonts w:ascii="Arial" w:hAnsi="Arial"/>
          <w:snapToGrid w:val="0"/>
          <w:sz w:val="24"/>
        </w:rPr>
      </w:pPr>
      <w:r>
        <w:rPr>
          <w:rFonts w:ascii="Arial" w:hAnsi="Arial"/>
          <w:snapToGrid w:val="0"/>
        </w:rPr>
        <w:t>As individuals, write about your commitment to justice and reconciliation on footprints and present these in a Reconciliation lit</w:t>
      </w:r>
      <w:r>
        <w:rPr>
          <w:rFonts w:ascii="Arial" w:hAnsi="Arial"/>
          <w:snapToGrid w:val="0"/>
        </w:rPr>
        <w:t>urgy.</w:t>
      </w:r>
    </w:p>
    <w:p w14:paraId="41CEBAA4" w14:textId="77777777" w:rsidR="00000000" w:rsidRDefault="00F507D8">
      <w:pPr>
        <w:rPr>
          <w:rFonts w:ascii="Arial" w:hAnsi="Arial"/>
          <w:snapToGrid w:val="0"/>
          <w:sz w:val="24"/>
        </w:rPr>
      </w:pPr>
    </w:p>
    <w:p w14:paraId="32DAFBAC" w14:textId="77777777" w:rsidR="00000000" w:rsidRDefault="00F507D8">
      <w:pPr>
        <w:numPr>
          <w:ilvl w:val="0"/>
          <w:numId w:val="1"/>
        </w:numPr>
        <w:ind w:left="360" w:hanging="360"/>
        <w:rPr>
          <w:rFonts w:ascii="Arial" w:hAnsi="Arial"/>
          <w:snapToGrid w:val="0"/>
          <w:sz w:val="24"/>
        </w:rPr>
      </w:pPr>
      <w:r>
        <w:rPr>
          <w:rFonts w:ascii="Arial" w:hAnsi="Arial"/>
          <w:snapToGrid w:val="0"/>
        </w:rPr>
        <w:t xml:space="preserve">Learn more about reconciliation by visiting </w:t>
      </w:r>
      <w:r>
        <w:rPr>
          <w:rFonts w:ascii="Arial" w:hAnsi="Arial"/>
          <w:snapToGrid w:val="0"/>
          <w:color w:val="008080"/>
          <w:u w:val="single"/>
        </w:rPr>
        <w:t>www.ozspirit.info &lt;</w:t>
      </w:r>
      <w:r>
        <w:rPr>
          <w:rFonts w:ascii="Arial" w:hAnsi="Arial"/>
          <w:snapToGrid w:val="0"/>
          <w:color w:val="0000FF"/>
          <w:u w:val="single"/>
        </w:rPr>
        <w:t>http://www.ozspirit.info</w:t>
      </w:r>
      <w:r>
        <w:rPr>
          <w:rFonts w:ascii="Arial" w:hAnsi="Arial"/>
          <w:snapToGrid w:val="0"/>
          <w:color w:val="008080"/>
          <w:u w:val="single"/>
        </w:rPr>
        <w:t>&gt;</w:t>
      </w:r>
      <w:r>
        <w:rPr>
          <w:rFonts w:ascii="Arial" w:hAnsi="Arial"/>
          <w:snapToGrid w:val="0"/>
        </w:rPr>
        <w:t xml:space="preserve"> </w:t>
      </w:r>
      <w:r>
        <w:rPr>
          <w:rFonts w:ascii="Arial" w:hAnsi="Arial"/>
          <w:snapToGrid w:val="0"/>
        </w:rPr>
        <w:br/>
      </w:r>
      <w:proofErr w:type="spellStart"/>
      <w:r>
        <w:rPr>
          <w:rFonts w:ascii="Arial" w:hAnsi="Arial"/>
          <w:snapToGrid w:val="0"/>
        </w:rPr>
        <w:t>OZSpirit</w:t>
      </w:r>
      <w:proofErr w:type="spellEnd"/>
      <w:r>
        <w:rPr>
          <w:rFonts w:ascii="Arial" w:hAnsi="Arial"/>
          <w:snapToGrid w:val="0"/>
        </w:rPr>
        <w:t xml:space="preserve"> is a free weekly on-line magazine covering issues of spirituality, justice and global education, produced by Caritas Australia and Church Resources. I</w:t>
      </w:r>
      <w:r>
        <w:rPr>
          <w:rFonts w:ascii="Arial" w:hAnsi="Arial"/>
          <w:snapToGrid w:val="0"/>
        </w:rPr>
        <w:t>t contains a backgrounder on current issues that includes teaching and learning strategies for students and activities for parishes and community groups, news, features, opinions pieces, reflections, a guide to relevant television shows and websites. A dif</w:t>
      </w:r>
      <w:r>
        <w:rPr>
          <w:rFonts w:ascii="Arial" w:hAnsi="Arial"/>
          <w:snapToGrid w:val="0"/>
        </w:rPr>
        <w:t xml:space="preserve">ferent theme features each week. The current issue of </w:t>
      </w:r>
      <w:proofErr w:type="spellStart"/>
      <w:r>
        <w:rPr>
          <w:rFonts w:ascii="Arial" w:hAnsi="Arial"/>
          <w:snapToGrid w:val="0"/>
        </w:rPr>
        <w:t>OZSpirit</w:t>
      </w:r>
      <w:proofErr w:type="spellEnd"/>
      <w:r>
        <w:rPr>
          <w:rFonts w:ascii="Arial" w:hAnsi="Arial"/>
          <w:snapToGrid w:val="0"/>
        </w:rPr>
        <w:t xml:space="preserve"> can be found at </w:t>
      </w:r>
      <w:r>
        <w:rPr>
          <w:rFonts w:ascii="Arial" w:hAnsi="Arial"/>
          <w:snapToGrid w:val="0"/>
          <w:color w:val="008080"/>
          <w:u w:val="single"/>
        </w:rPr>
        <w:t>www.ozspirit.info &lt;</w:t>
      </w:r>
      <w:r>
        <w:rPr>
          <w:rFonts w:ascii="Arial" w:hAnsi="Arial"/>
          <w:snapToGrid w:val="0"/>
          <w:color w:val="0000FF"/>
          <w:u w:val="single"/>
        </w:rPr>
        <w:t>http://www.ozspirit.info</w:t>
      </w:r>
      <w:r>
        <w:rPr>
          <w:rFonts w:ascii="Arial" w:hAnsi="Arial"/>
          <w:snapToGrid w:val="0"/>
          <w:color w:val="008080"/>
          <w:u w:val="single"/>
        </w:rPr>
        <w:t>&gt;</w:t>
      </w:r>
      <w:r>
        <w:rPr>
          <w:rFonts w:ascii="Arial" w:hAnsi="Arial"/>
          <w:snapToGrid w:val="0"/>
        </w:rPr>
        <w:t xml:space="preserve"> To subscribe, insert your email address in the place indicated on that website. You will then receive this on-line magazine each Wed</w:t>
      </w:r>
      <w:r>
        <w:rPr>
          <w:rFonts w:ascii="Arial" w:hAnsi="Arial"/>
          <w:snapToGrid w:val="0"/>
        </w:rPr>
        <w:t>nesday. The issue on reconciliation will appear the week leading up to National Reconciliation Week.</w:t>
      </w:r>
    </w:p>
    <w:p w14:paraId="15F5C403" w14:textId="77777777" w:rsidR="00000000" w:rsidRDefault="00F507D8">
      <w:pPr>
        <w:rPr>
          <w:rFonts w:ascii="Arial" w:hAnsi="Arial"/>
          <w:snapToGrid w:val="0"/>
          <w:sz w:val="24"/>
        </w:rPr>
      </w:pPr>
    </w:p>
    <w:p w14:paraId="106D685B" w14:textId="77777777" w:rsidR="00000000" w:rsidRDefault="00F507D8">
      <w:pPr>
        <w:numPr>
          <w:ilvl w:val="0"/>
          <w:numId w:val="1"/>
        </w:numPr>
        <w:ind w:left="360" w:hanging="360"/>
        <w:rPr>
          <w:rFonts w:ascii="Arial" w:hAnsi="Arial"/>
          <w:snapToGrid w:val="0"/>
          <w:sz w:val="24"/>
        </w:rPr>
      </w:pPr>
      <w:r>
        <w:rPr>
          <w:rFonts w:ascii="Arial" w:hAnsi="Arial"/>
          <w:snapToGrid w:val="0"/>
        </w:rPr>
        <w:t xml:space="preserve">Visit </w:t>
      </w:r>
      <w:r>
        <w:rPr>
          <w:rFonts w:ascii="Arial" w:hAnsi="Arial"/>
          <w:snapToGrid w:val="0"/>
          <w:color w:val="008080"/>
          <w:u w:val="single"/>
        </w:rPr>
        <w:t>www.journeyofhealing.com &lt;</w:t>
      </w:r>
      <w:r>
        <w:rPr>
          <w:rFonts w:ascii="Arial" w:hAnsi="Arial"/>
          <w:snapToGrid w:val="0"/>
          <w:color w:val="0000FF"/>
          <w:u w:val="single"/>
        </w:rPr>
        <w:t>http://www.journeyofhealing.com</w:t>
      </w:r>
      <w:r>
        <w:rPr>
          <w:rFonts w:ascii="Arial" w:hAnsi="Arial"/>
          <w:snapToGrid w:val="0"/>
          <w:color w:val="008080"/>
          <w:u w:val="single"/>
        </w:rPr>
        <w:t>&gt;</w:t>
      </w:r>
      <w:r>
        <w:rPr>
          <w:rFonts w:ascii="Arial" w:hAnsi="Arial"/>
          <w:snapToGrid w:val="0"/>
        </w:rPr>
        <w:br/>
      </w:r>
      <w:proofErr w:type="gramStart"/>
      <w:r>
        <w:rPr>
          <w:rFonts w:ascii="Arial" w:hAnsi="Arial"/>
          <w:snapToGrid w:val="0"/>
        </w:rPr>
        <w:t>a)   </w:t>
      </w:r>
      <w:proofErr w:type="gramEnd"/>
      <w:r>
        <w:rPr>
          <w:rFonts w:ascii="Arial" w:hAnsi="Arial"/>
          <w:snapToGrid w:val="0"/>
        </w:rPr>
        <w:t xml:space="preserve"> for a list of educational activities suitable from early childhood to adults. </w:t>
      </w:r>
      <w:r>
        <w:rPr>
          <w:rFonts w:ascii="Arial" w:hAnsi="Arial"/>
          <w:snapToGrid w:val="0"/>
        </w:rPr>
        <w:br/>
        <w:t>b)  </w:t>
      </w:r>
      <w:r>
        <w:rPr>
          <w:rFonts w:ascii="Arial" w:hAnsi="Arial"/>
          <w:snapToGrid w:val="0"/>
        </w:rPr>
        <w:t>  for a list of what is happening around the country to commemorate National Sorry Day and National Reconciliation Week</w:t>
      </w:r>
    </w:p>
    <w:p w14:paraId="5049268D" w14:textId="77777777" w:rsidR="00000000" w:rsidRDefault="00F507D8">
      <w:pPr>
        <w:rPr>
          <w:rFonts w:ascii="Arial" w:hAnsi="Arial"/>
          <w:snapToGrid w:val="0"/>
          <w:sz w:val="24"/>
        </w:rPr>
      </w:pPr>
    </w:p>
    <w:p w14:paraId="2158D19B" w14:textId="77777777" w:rsidR="00000000" w:rsidRDefault="00F507D8">
      <w:pPr>
        <w:numPr>
          <w:ilvl w:val="0"/>
          <w:numId w:val="1"/>
        </w:numPr>
        <w:ind w:left="360" w:hanging="360"/>
        <w:rPr>
          <w:rFonts w:ascii="Arial" w:hAnsi="Arial"/>
          <w:snapToGrid w:val="0"/>
          <w:sz w:val="24"/>
        </w:rPr>
      </w:pPr>
      <w:r>
        <w:rPr>
          <w:rFonts w:ascii="Arial" w:hAnsi="Arial"/>
          <w:snapToGrid w:val="0"/>
        </w:rPr>
        <w:t xml:space="preserve">Visit </w:t>
      </w:r>
      <w:r>
        <w:rPr>
          <w:rFonts w:ascii="Arial" w:hAnsi="Arial"/>
          <w:snapToGrid w:val="0"/>
          <w:color w:val="008080"/>
          <w:u w:val="single"/>
        </w:rPr>
        <w:t>www.ncca.org.au &lt;</w:t>
      </w:r>
      <w:r>
        <w:rPr>
          <w:rFonts w:ascii="Arial" w:hAnsi="Arial"/>
          <w:snapToGrid w:val="0"/>
          <w:color w:val="0000FF"/>
          <w:u w:val="single"/>
        </w:rPr>
        <w:t>http://www.ncca.org.au</w:t>
      </w:r>
      <w:r>
        <w:rPr>
          <w:rFonts w:ascii="Arial" w:hAnsi="Arial"/>
          <w:snapToGrid w:val="0"/>
          <w:color w:val="008080"/>
          <w:u w:val="single"/>
        </w:rPr>
        <w:t>&gt;</w:t>
      </w:r>
      <w:r>
        <w:rPr>
          <w:rFonts w:ascii="Arial" w:hAnsi="Arial"/>
          <w:snapToGrid w:val="0"/>
        </w:rPr>
        <w:t xml:space="preserve"> and click on the icon for National Aboriginal and Torres Strait Islander Ecumenical Comm</w:t>
      </w:r>
      <w:r>
        <w:rPr>
          <w:rFonts w:ascii="Arial" w:hAnsi="Arial"/>
          <w:snapToGrid w:val="0"/>
        </w:rPr>
        <w:t>ission for further resources to commemorate National Reconciliation Week.</w:t>
      </w:r>
      <w:r>
        <w:rPr>
          <w:rFonts w:ascii="Arial" w:hAnsi="Arial"/>
          <w:snapToGrid w:val="0"/>
        </w:rPr>
        <w:br/>
      </w:r>
    </w:p>
    <w:p w14:paraId="676DEDBD" w14:textId="77777777" w:rsidR="00F507D8" w:rsidRDefault="00F507D8"/>
    <w:sectPr w:rsidR="00F507D8">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num w:numId="1">
    <w:abstractNumId w:val="0"/>
    <w:lvlOverride w:ilvl="0">
      <w:lvl w:ilvl="0">
        <w:numFmt w:val="bullet"/>
        <w:lvlText w:val=""/>
        <w:legacy w:legacy="1" w:legacySpace="0" w:legacyIndent="360"/>
        <w:lvlJc w:val="left"/>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embedSystemFonts/>
  <w:proofState w:spelling="clean" w:grammar="clean"/>
  <w:revisionView w:inkAnnotation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7A"/>
    <w:rsid w:val="0054257A"/>
    <w:rsid w:val="00F507D8"/>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4A29600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ascii="Tahoma" w:hAnsi="Tahoma"/>
      <w:sz w:val="22"/>
      <w:lang w:val="en-US" w:eastAsia="en-US"/>
    </w:rPr>
  </w:style>
  <w:style w:type="character" w:default="1" w:styleId="DefaultParagraphFont">
    <w:name w:val="Default Paragraph Font"/>
  </w:style>
  <w:style w:type="table" w:default="1" w:styleId="TableNormal">
    <w:name w:val="Normal Table"/>
    <w:semiHidden/>
    <w:rPr>
      <w:lang w:bidi="ar-SA"/>
    </w:rPr>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1234</Words>
  <Characters>7034</Characters>
  <Application>Microsoft Macintosh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Reconciliation Liturgy</vt:lpstr>
    </vt:vector>
  </TitlesOfParts>
  <Company>NCCA</Company>
  <LinksUpToDate>false</LinksUpToDate>
  <CharactersWithSpaces>8252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Reconciliation Liturgy</dc:title>
  <dc:subject/>
  <dc:creator>jsmith</dc:creator>
  <cp:keywords/>
  <dc:description/>
  <cp:lastModifiedBy>staff</cp:lastModifiedBy>
  <cp:revision>2</cp:revision>
  <dcterms:created xsi:type="dcterms:W3CDTF">2019-10-22T00:22:00Z</dcterms:created>
  <dcterms:modified xsi:type="dcterms:W3CDTF">2019-10-22T00:22:00Z</dcterms:modified>
</cp:coreProperties>
</file>