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vertAlign w:val="baseline"/>
        </w:rPr>
      </w:pPr>
      <w:r w:rsidDel="00000000" w:rsidR="00000000" w:rsidRPr="00000000">
        <w:rPr>
          <w:rtl w:val="0"/>
        </w:rPr>
      </w:r>
    </w:p>
    <w:tbl>
      <w:tblPr>
        <w:tblStyle w:val="Table1"/>
        <w:tblW w:w="11555.0" w:type="dxa"/>
        <w:jc w:val="left"/>
        <w:tblInd w:w="0.0" w:type="dxa"/>
        <w:tblLayout w:type="fixed"/>
        <w:tblLook w:val="0000"/>
      </w:tblPr>
      <w:tblGrid>
        <w:gridCol w:w="5777"/>
        <w:gridCol w:w="5778"/>
        <w:tblGridChange w:id="0">
          <w:tblGrid>
            <w:gridCol w:w="5777"/>
            <w:gridCol w:w="5778"/>
          </w:tblGrid>
        </w:tblGridChange>
      </w:tblGrid>
      <w:tr>
        <w:tc>
          <w:tcPr>
            <w:gridSpan w:val="2"/>
            <w:vAlign w:val="top"/>
          </w:tcPr>
          <w:p w:rsidR="00000000" w:rsidDel="00000000" w:rsidP="00000000" w:rsidRDefault="00000000" w:rsidRPr="00000000" w14:paraId="00000002">
            <w:pPr>
              <w:widowControl w:val="0"/>
              <w:ind w:right="-148"/>
              <w:jc w:val="center"/>
              <w:rPr>
                <w:rFonts w:ascii="Arial" w:cs="Arial" w:eastAsia="Arial" w:hAnsi="Arial"/>
                <w:b w:val="0"/>
                <w:sz w:val="28"/>
                <w:szCs w:val="28"/>
                <w:u w:val="single"/>
                <w:vertAlign w:val="baseline"/>
              </w:rPr>
            </w:pPr>
            <w:r w:rsidDel="00000000" w:rsidR="00000000" w:rsidRPr="00000000">
              <w:rPr>
                <w:rFonts w:ascii="Arial" w:cs="Arial" w:eastAsia="Arial" w:hAnsi="Arial"/>
                <w:b w:val="1"/>
                <w:sz w:val="28"/>
                <w:szCs w:val="28"/>
                <w:u w:val="single"/>
                <w:vertAlign w:val="baseline"/>
                <w:rtl w:val="0"/>
              </w:rPr>
              <w:t xml:space="preserve">Liturgy Planning for Message Stick Reception</w:t>
            </w:r>
            <w:r w:rsidDel="00000000" w:rsidR="00000000" w:rsidRPr="00000000">
              <w:rPr>
                <w:rtl w:val="0"/>
              </w:rPr>
            </w:r>
          </w:p>
          <w:p w:rsidR="00000000" w:rsidDel="00000000" w:rsidP="00000000" w:rsidRDefault="00000000" w:rsidRPr="00000000" w14:paraId="00000003">
            <w:pPr>
              <w:widowControl w:val="0"/>
              <w:ind w:right="-148"/>
              <w:rPr>
                <w:rFonts w:ascii="Arial" w:cs="Arial" w:eastAsia="Arial" w:hAnsi="Arial"/>
                <w:color w:val="ff9900"/>
                <w:sz w:val="16"/>
                <w:szCs w:val="16"/>
                <w:vertAlign w:val="baseline"/>
              </w:rPr>
            </w:pPr>
            <w:r w:rsidDel="00000000" w:rsidR="00000000" w:rsidRPr="00000000">
              <w:rPr>
                <w:rtl w:val="0"/>
              </w:rPr>
            </w:r>
          </w:p>
          <w:p w:rsidR="00000000" w:rsidDel="00000000" w:rsidP="00000000" w:rsidRDefault="00000000" w:rsidRPr="00000000" w14:paraId="00000004">
            <w:pPr>
              <w:jc w:val="center"/>
              <w:rPr>
                <w:color w:val="cc6600"/>
                <w:vertAlign w:val="baseline"/>
              </w:rPr>
            </w:pPr>
            <w:r w:rsidDel="00000000" w:rsidR="00000000" w:rsidRPr="00000000">
              <w:rPr>
                <w:rFonts w:ascii="Verdana" w:cs="Verdana" w:eastAsia="Verdana" w:hAnsi="Verdana"/>
                <w:b w:val="1"/>
                <w:color w:val="ff9900"/>
                <w:sz w:val="24"/>
                <w:szCs w:val="24"/>
                <w:vertAlign w:val="baseline"/>
                <w:rtl w:val="0"/>
              </w:rPr>
              <w:t xml:space="preserve">For thousands of years the Aboriginal People used the message stick as a way of communicating </w:t>
            </w:r>
            <w:r w:rsidDel="00000000" w:rsidR="00000000" w:rsidRPr="00000000">
              <w:rPr>
                <w:rFonts w:ascii="Verdana" w:cs="Verdana" w:eastAsia="Verdana" w:hAnsi="Verdana"/>
                <w:b w:val="1"/>
                <w:color w:val="ff9900"/>
                <w:sz w:val="24"/>
                <w:szCs w:val="24"/>
                <w:vertAlign w:val="baseline"/>
                <w:rtl w:val="0"/>
              </w:rPr>
              <w:t xml:space="preserve">across country</w:t>
            </w:r>
            <w:r w:rsidDel="00000000" w:rsidR="00000000" w:rsidRPr="00000000">
              <w:rPr>
                <w:rFonts w:ascii="Verdana" w:cs="Verdana" w:eastAsia="Verdana" w:hAnsi="Verdana"/>
                <w:b w:val="1"/>
                <w:color w:val="ff9900"/>
                <w:sz w:val="24"/>
                <w:szCs w:val="24"/>
                <w:vertAlign w:val="baseline"/>
                <w:rtl w:val="0"/>
              </w:rPr>
              <w:t xml:space="preserve">.  Symbols or markings were engraved or painted to tell of Sacred Ceremonies, asking permission to cross the country of another tribe with different totems and lore. Today the Aboriginal Catholics carry the Message Stick with the bible, symbolising the respect for cultural differences when spreading the Good News.</w:t>
            </w:r>
            <w:r w:rsidDel="00000000" w:rsidR="00000000" w:rsidRPr="00000000">
              <w:rPr>
                <w:rtl w:val="0"/>
              </w:rPr>
            </w:r>
          </w:p>
        </w:tc>
      </w:tr>
      <w:tr>
        <w:tc>
          <w:tcPr>
            <w:vAlign w:val="top"/>
          </w:tcPr>
          <w:p w:rsidR="00000000" w:rsidDel="00000000" w:rsidP="00000000" w:rsidRDefault="00000000" w:rsidRPr="00000000" w14:paraId="00000006">
            <w:pPr>
              <w:rPr>
                <w:vertAlign w:val="baseline"/>
              </w:rPr>
            </w:pPr>
            <w:r w:rsidDel="00000000" w:rsidR="00000000" w:rsidRPr="00000000">
              <w:rPr>
                <w:rtl w:val="0"/>
              </w:rPr>
            </w:r>
          </w:p>
        </w:tc>
        <w:tc>
          <w:tcPr>
            <w:vAlign w:val="top"/>
          </w:tcPr>
          <w:p w:rsidR="00000000" w:rsidDel="00000000" w:rsidP="00000000" w:rsidRDefault="00000000" w:rsidRPr="00000000" w14:paraId="00000007">
            <w:pPr>
              <w:rPr>
                <w:vertAlign w:val="baseline"/>
              </w:rPr>
            </w:pPr>
            <w:r w:rsidDel="00000000" w:rsidR="00000000" w:rsidRPr="00000000">
              <w:rPr>
                <w:rtl w:val="0"/>
              </w:rPr>
            </w:r>
          </w:p>
        </w:tc>
      </w:tr>
      <w:tr>
        <w:tc>
          <w:tcPr>
            <w:vAlign w:val="top"/>
          </w:tcPr>
          <w:p w:rsidR="00000000" w:rsidDel="00000000" w:rsidP="00000000" w:rsidRDefault="00000000" w:rsidRPr="00000000" w14:paraId="00000008">
            <w:pPr>
              <w:widowControl w:val="0"/>
              <w:ind w:left="360" w:right="72" w:firstLine="0"/>
              <w:jc w:val="both"/>
              <w:rPr>
                <w:rFonts w:ascii="Arial" w:cs="Arial" w:eastAsia="Arial" w:hAnsi="Arial"/>
                <w:b w:val="0"/>
                <w:i w:val="0"/>
                <w:color w:val="cc6600"/>
                <w:sz w:val="22"/>
                <w:szCs w:val="22"/>
                <w:u w:val="single"/>
                <w:vertAlign w:val="baseline"/>
              </w:rPr>
            </w:pPr>
            <w:r w:rsidDel="00000000" w:rsidR="00000000" w:rsidRPr="00000000">
              <w:rPr>
                <w:rFonts w:ascii="Arial" w:cs="Arial" w:eastAsia="Arial" w:hAnsi="Arial"/>
                <w:b w:val="1"/>
                <w:i w:val="1"/>
                <w:color w:val="cc6600"/>
                <w:sz w:val="22"/>
                <w:szCs w:val="22"/>
                <w:u w:val="single"/>
                <w:vertAlign w:val="baseline"/>
                <w:rtl w:val="0"/>
              </w:rPr>
              <w:t xml:space="preserve">Before you Begin</w:t>
            </w:r>
            <w:r w:rsidDel="00000000" w:rsidR="00000000" w:rsidRPr="00000000">
              <w:rPr>
                <w:rtl w:val="0"/>
              </w:rPr>
            </w:r>
          </w:p>
          <w:p w:rsidR="00000000" w:rsidDel="00000000" w:rsidP="00000000" w:rsidRDefault="00000000" w:rsidRPr="00000000" w14:paraId="00000009">
            <w:pPr>
              <w:widowControl w:val="0"/>
              <w:tabs>
                <w:tab w:val="left" w:pos="180"/>
              </w:tabs>
              <w:ind w:left="360" w:right="72" w:firstLine="0"/>
              <w:jc w:val="both"/>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When your Liturgy Planning group meets for the first time it is important for the group to take a moment to reflect on the great privilege of being entrusted with this sacred symbol of the Aboriginal people, the Message Stick, before embarking on the practicalities of liturgy planning.</w:t>
            </w:r>
          </w:p>
          <w:p w:rsidR="00000000" w:rsidDel="00000000" w:rsidP="00000000" w:rsidRDefault="00000000" w:rsidRPr="00000000" w14:paraId="0000000A">
            <w:pPr>
              <w:ind w:left="360" w:right="72" w:firstLine="0"/>
              <w:jc w:val="both"/>
              <w:rPr>
                <w:rFonts w:ascii="Arial" w:cs="Arial" w:eastAsia="Arial" w:hAnsi="Arial"/>
                <w:sz w:val="16"/>
                <w:szCs w:val="16"/>
                <w:vertAlign w:val="baseline"/>
              </w:rPr>
            </w:pPr>
            <w:r w:rsidDel="00000000" w:rsidR="00000000" w:rsidRPr="00000000">
              <w:rPr>
                <w:rtl w:val="0"/>
              </w:rPr>
            </w:r>
          </w:p>
          <w:p w:rsidR="00000000" w:rsidDel="00000000" w:rsidP="00000000" w:rsidRDefault="00000000" w:rsidRPr="00000000" w14:paraId="0000000B">
            <w:pPr>
              <w:widowControl w:val="0"/>
              <w:tabs>
                <w:tab w:val="left" w:pos="4758"/>
              </w:tabs>
              <w:ind w:left="360" w:right="72" w:firstLine="0"/>
              <w:jc w:val="both"/>
              <w:rPr>
                <w:rFonts w:ascii="Arial" w:cs="Arial" w:eastAsia="Arial" w:hAnsi="Arial"/>
                <w:i w:val="0"/>
                <w:color w:val="ff0000"/>
                <w:sz w:val="22"/>
                <w:szCs w:val="22"/>
                <w:vertAlign w:val="baseline"/>
              </w:rPr>
            </w:pPr>
            <w:r w:rsidDel="00000000" w:rsidR="00000000" w:rsidRPr="00000000">
              <w:rPr>
                <w:rFonts w:ascii="Arial" w:cs="Arial" w:eastAsia="Arial" w:hAnsi="Arial"/>
                <w:b w:val="1"/>
                <w:i w:val="1"/>
                <w:color w:val="ff0000"/>
                <w:sz w:val="22"/>
                <w:szCs w:val="22"/>
                <w:vertAlign w:val="baseline"/>
                <w:rtl w:val="0"/>
              </w:rPr>
              <w:t xml:space="preserve">Respecting Ancient Dreaming</w:t>
            </w:r>
            <w:r w:rsidDel="00000000" w:rsidR="00000000" w:rsidRPr="00000000">
              <w:rPr>
                <w:rFonts w:ascii="Arial" w:cs="Arial" w:eastAsia="Arial" w:hAnsi="Arial"/>
                <w:i w:val="1"/>
                <w:color w:val="ff0000"/>
                <w:sz w:val="22"/>
                <w:szCs w:val="22"/>
                <w:vertAlign w:val="baseline"/>
                <w:rtl w:val="0"/>
              </w:rPr>
              <w:t xml:space="preserve">  </w:t>
            </w:r>
            <w:r w:rsidDel="00000000" w:rsidR="00000000" w:rsidRPr="00000000">
              <w:rPr>
                <w:rFonts w:ascii="Arial" w:cs="Arial" w:eastAsia="Arial" w:hAnsi="Arial"/>
                <w:sz w:val="22"/>
                <w:szCs w:val="22"/>
                <w:vertAlign w:val="baseline"/>
                <w:rtl w:val="0"/>
              </w:rPr>
              <w:t xml:space="preserve">Aboriginal people graciously share their story and culture with all people and in return we respect their Ancient Dreaming which has existed for over 40,000</w:t>
            </w:r>
            <w:r w:rsidDel="00000000" w:rsidR="00000000" w:rsidRPr="00000000">
              <w:rPr>
                <w:rFonts w:ascii="Arial" w:cs="Arial" w:eastAsia="Arial" w:hAnsi="Arial"/>
                <w:color w:val="00ff00"/>
                <w:sz w:val="22"/>
                <w:szCs w:val="22"/>
                <w:vertAlign w:val="baseline"/>
                <w:rtl w:val="0"/>
              </w:rPr>
              <w:t xml:space="preserve"> </w:t>
            </w:r>
            <w:r w:rsidDel="00000000" w:rsidR="00000000" w:rsidRPr="00000000">
              <w:rPr>
                <w:rFonts w:ascii="Arial" w:cs="Arial" w:eastAsia="Arial" w:hAnsi="Arial"/>
                <w:sz w:val="22"/>
                <w:szCs w:val="22"/>
                <w:vertAlign w:val="baseline"/>
                <w:rtl w:val="0"/>
              </w:rPr>
              <w:t xml:space="preserve">years. We respect that which has gone before the birth of Christ our Redeemer and respond to the call to be united in love as one human family.</w:t>
            </w:r>
            <w:r w:rsidDel="00000000" w:rsidR="00000000" w:rsidRPr="00000000">
              <w:rPr>
                <w:rtl w:val="0"/>
              </w:rPr>
            </w:r>
          </w:p>
          <w:p w:rsidR="00000000" w:rsidDel="00000000" w:rsidP="00000000" w:rsidRDefault="00000000" w:rsidRPr="00000000" w14:paraId="0000000C">
            <w:pPr>
              <w:ind w:left="360" w:right="72" w:firstLine="0"/>
              <w:jc w:val="both"/>
              <w:rPr>
                <w:rFonts w:ascii="Arial" w:cs="Arial" w:eastAsia="Arial" w:hAnsi="Arial"/>
                <w:sz w:val="16"/>
                <w:szCs w:val="16"/>
                <w:vertAlign w:val="baseline"/>
              </w:rPr>
            </w:pPr>
            <w:r w:rsidDel="00000000" w:rsidR="00000000" w:rsidRPr="00000000">
              <w:rPr>
                <w:rtl w:val="0"/>
              </w:rPr>
            </w:r>
          </w:p>
          <w:p w:rsidR="00000000" w:rsidDel="00000000" w:rsidP="00000000" w:rsidRDefault="00000000" w:rsidRPr="00000000" w14:paraId="0000000D">
            <w:pPr>
              <w:widowControl w:val="0"/>
              <w:ind w:left="360" w:right="72" w:firstLine="0"/>
              <w:jc w:val="both"/>
              <w:rPr>
                <w:rFonts w:ascii="Arial" w:cs="Arial" w:eastAsia="Arial" w:hAnsi="Arial"/>
                <w:sz w:val="22"/>
                <w:szCs w:val="22"/>
                <w:vertAlign w:val="baseline"/>
              </w:rPr>
            </w:pPr>
            <w:r w:rsidDel="00000000" w:rsidR="00000000" w:rsidRPr="00000000">
              <w:rPr>
                <w:rFonts w:ascii="Arial" w:cs="Arial" w:eastAsia="Arial" w:hAnsi="Arial"/>
                <w:b w:val="1"/>
                <w:i w:val="1"/>
                <w:color w:val="ff0000"/>
                <w:sz w:val="22"/>
                <w:szCs w:val="22"/>
                <w:vertAlign w:val="baseline"/>
                <w:rtl w:val="0"/>
              </w:rPr>
              <w:t xml:space="preserve">Unity in Christ</w:t>
            </w:r>
            <w:r w:rsidDel="00000000" w:rsidR="00000000" w:rsidRPr="00000000">
              <w:rPr>
                <w:rFonts w:ascii="Arial" w:cs="Arial" w:eastAsia="Arial" w:hAnsi="Arial"/>
                <w:i w:val="1"/>
                <w:color w:val="ff0000"/>
                <w:sz w:val="22"/>
                <w:szCs w:val="22"/>
                <w:vertAlign w:val="baseline"/>
                <w:rtl w:val="0"/>
              </w:rPr>
              <w:t xml:space="preserve"> </w:t>
            </w:r>
            <w:r w:rsidDel="00000000" w:rsidR="00000000" w:rsidRPr="00000000">
              <w:rPr>
                <w:rFonts w:ascii="Arial" w:cs="Arial" w:eastAsia="Arial" w:hAnsi="Arial"/>
                <w:sz w:val="22"/>
                <w:szCs w:val="22"/>
                <w:vertAlign w:val="baseline"/>
                <w:rtl w:val="0"/>
              </w:rPr>
              <w:t xml:space="preserve">We have been given the privilege of using the Message Stick as a symbol of our unity with peoples who are created by the Creator Spirit in unity with the Christ the Redeemer and sustained by the all embracing Spirit </w:t>
            </w:r>
          </w:p>
          <w:p w:rsidR="00000000" w:rsidDel="00000000" w:rsidP="00000000" w:rsidRDefault="00000000" w:rsidRPr="00000000" w14:paraId="0000000E">
            <w:pPr>
              <w:ind w:left="360" w:right="72" w:firstLine="0"/>
              <w:jc w:val="both"/>
              <w:rPr>
                <w:rFonts w:ascii="Arial" w:cs="Arial" w:eastAsia="Arial" w:hAnsi="Arial"/>
                <w:sz w:val="16"/>
                <w:szCs w:val="16"/>
                <w:vertAlign w:val="baseline"/>
              </w:rPr>
            </w:pPr>
            <w:r w:rsidDel="00000000" w:rsidR="00000000" w:rsidRPr="00000000">
              <w:rPr>
                <w:rtl w:val="0"/>
              </w:rPr>
            </w:r>
          </w:p>
          <w:p w:rsidR="00000000" w:rsidDel="00000000" w:rsidP="00000000" w:rsidRDefault="00000000" w:rsidRPr="00000000" w14:paraId="0000000F">
            <w:pPr>
              <w:widowControl w:val="0"/>
              <w:ind w:left="360" w:right="72" w:firstLine="0"/>
              <w:jc w:val="both"/>
              <w:rPr>
                <w:rFonts w:ascii="Arial" w:cs="Arial" w:eastAsia="Arial" w:hAnsi="Arial"/>
                <w:sz w:val="22"/>
                <w:szCs w:val="22"/>
                <w:vertAlign w:val="baseline"/>
              </w:rPr>
            </w:pPr>
            <w:r w:rsidDel="00000000" w:rsidR="00000000" w:rsidRPr="00000000">
              <w:rPr>
                <w:rFonts w:ascii="Arial" w:cs="Arial" w:eastAsia="Arial" w:hAnsi="Arial"/>
                <w:b w:val="1"/>
                <w:i w:val="1"/>
                <w:color w:val="ff0000"/>
                <w:sz w:val="22"/>
                <w:szCs w:val="22"/>
                <w:vertAlign w:val="baseline"/>
                <w:rtl w:val="0"/>
              </w:rPr>
              <w:t xml:space="preserve">The Privilege of using the Sacred Symbol of another Culture</w:t>
            </w:r>
            <w:r w:rsidDel="00000000" w:rsidR="00000000" w:rsidRPr="00000000">
              <w:rPr>
                <w:rFonts w:ascii="Arial" w:cs="Arial" w:eastAsia="Arial" w:hAnsi="Arial"/>
                <w:i w:val="1"/>
                <w:color w:val="ff0000"/>
                <w:sz w:val="22"/>
                <w:szCs w:val="22"/>
                <w:vertAlign w:val="baseline"/>
                <w:rtl w:val="0"/>
              </w:rPr>
              <w:t xml:space="preserve"> </w:t>
            </w:r>
            <w:r w:rsidDel="00000000" w:rsidR="00000000" w:rsidRPr="00000000">
              <w:rPr>
                <w:rFonts w:ascii="Arial" w:cs="Arial" w:eastAsia="Arial" w:hAnsi="Arial"/>
                <w:sz w:val="22"/>
                <w:szCs w:val="22"/>
                <w:vertAlign w:val="baseline"/>
                <w:rtl w:val="0"/>
              </w:rPr>
              <w:t xml:space="preserve">We understand the great privilege of being entrusted with this sacred symbol and the importance of treating the Message Stick with reverence at all times.</w:t>
            </w:r>
          </w:p>
          <w:p w:rsidR="00000000" w:rsidDel="00000000" w:rsidP="00000000" w:rsidRDefault="00000000" w:rsidRPr="00000000" w14:paraId="00000010">
            <w:pPr>
              <w:ind w:left="360" w:right="72" w:firstLine="0"/>
              <w:jc w:val="both"/>
              <w:rPr>
                <w:rFonts w:ascii="Arial" w:cs="Arial" w:eastAsia="Arial" w:hAnsi="Arial"/>
                <w:b w:val="0"/>
                <w:sz w:val="16"/>
                <w:szCs w:val="16"/>
                <w:vertAlign w:val="baseline"/>
              </w:rPr>
            </w:pPr>
            <w:r w:rsidDel="00000000" w:rsidR="00000000" w:rsidRPr="00000000">
              <w:rPr>
                <w:rtl w:val="0"/>
              </w:rPr>
            </w:r>
          </w:p>
          <w:p w:rsidR="00000000" w:rsidDel="00000000" w:rsidP="00000000" w:rsidRDefault="00000000" w:rsidRPr="00000000" w14:paraId="00000011">
            <w:pPr>
              <w:widowControl w:val="0"/>
              <w:ind w:left="360" w:right="72" w:firstLine="0"/>
              <w:jc w:val="both"/>
              <w:rPr>
                <w:rFonts w:ascii="Arial" w:cs="Arial" w:eastAsia="Arial" w:hAnsi="Arial"/>
                <w:sz w:val="22"/>
                <w:szCs w:val="22"/>
                <w:vertAlign w:val="baseline"/>
              </w:rPr>
            </w:pPr>
            <w:r w:rsidDel="00000000" w:rsidR="00000000" w:rsidRPr="00000000">
              <w:rPr>
                <w:rFonts w:ascii="Arial" w:cs="Arial" w:eastAsia="Arial" w:hAnsi="Arial"/>
                <w:b w:val="1"/>
                <w:i w:val="1"/>
                <w:color w:val="ff0000"/>
                <w:sz w:val="22"/>
                <w:szCs w:val="22"/>
                <w:vertAlign w:val="baseline"/>
                <w:rtl w:val="0"/>
              </w:rPr>
              <w:t xml:space="preserve">Gratitude</w:t>
            </w:r>
            <w:r w:rsidDel="00000000" w:rsidR="00000000" w:rsidRPr="00000000">
              <w:rPr>
                <w:rFonts w:ascii="Arial" w:cs="Arial" w:eastAsia="Arial" w:hAnsi="Arial"/>
                <w:i w:val="1"/>
                <w:color w:val="ff0000"/>
                <w:sz w:val="22"/>
                <w:szCs w:val="22"/>
                <w:vertAlign w:val="baseline"/>
                <w:rtl w:val="0"/>
              </w:rPr>
              <w:t xml:space="preserve"> </w:t>
            </w:r>
            <w:r w:rsidDel="00000000" w:rsidR="00000000" w:rsidRPr="00000000">
              <w:rPr>
                <w:rFonts w:ascii="Arial" w:cs="Arial" w:eastAsia="Arial" w:hAnsi="Arial"/>
                <w:sz w:val="22"/>
                <w:szCs w:val="22"/>
                <w:vertAlign w:val="baseline"/>
                <w:rtl w:val="0"/>
              </w:rPr>
              <w:t xml:space="preserve">We give thanks to the Aboriginal people for trusting us to use the message stick with integrity in our liturgies.</w:t>
            </w:r>
          </w:p>
          <w:p w:rsidR="00000000" w:rsidDel="00000000" w:rsidP="00000000" w:rsidRDefault="00000000" w:rsidRPr="00000000" w14:paraId="00000012">
            <w:pPr>
              <w:ind w:left="360" w:right="72" w:firstLine="0"/>
              <w:jc w:val="both"/>
              <w:rPr>
                <w:rFonts w:ascii="Arial" w:cs="Arial" w:eastAsia="Arial" w:hAnsi="Arial"/>
                <w:b w:val="0"/>
                <w:i w:val="0"/>
                <w:color w:val="ff0000"/>
                <w:sz w:val="16"/>
                <w:szCs w:val="16"/>
                <w:vertAlign w:val="baseline"/>
              </w:rPr>
            </w:pPr>
            <w:r w:rsidDel="00000000" w:rsidR="00000000" w:rsidRPr="00000000">
              <w:rPr>
                <w:rtl w:val="0"/>
              </w:rPr>
            </w:r>
          </w:p>
          <w:p w:rsidR="00000000" w:rsidDel="00000000" w:rsidP="00000000" w:rsidRDefault="00000000" w:rsidRPr="00000000" w14:paraId="00000013">
            <w:pPr>
              <w:widowControl w:val="0"/>
              <w:ind w:left="360" w:right="72" w:firstLine="0"/>
              <w:jc w:val="both"/>
              <w:rPr>
                <w:rFonts w:ascii="Arial" w:cs="Arial" w:eastAsia="Arial" w:hAnsi="Arial"/>
                <w:sz w:val="22"/>
                <w:szCs w:val="22"/>
                <w:vertAlign w:val="baseline"/>
              </w:rPr>
            </w:pPr>
            <w:r w:rsidDel="00000000" w:rsidR="00000000" w:rsidRPr="00000000">
              <w:rPr>
                <w:rFonts w:ascii="Arial" w:cs="Arial" w:eastAsia="Arial" w:hAnsi="Arial"/>
                <w:b w:val="1"/>
                <w:i w:val="1"/>
                <w:color w:val="ff0000"/>
                <w:sz w:val="22"/>
                <w:szCs w:val="22"/>
                <w:vertAlign w:val="baseline"/>
                <w:rtl w:val="0"/>
              </w:rPr>
              <w:t xml:space="preserve">Respecting the Dignity of Others</w:t>
            </w:r>
            <w:r w:rsidDel="00000000" w:rsidR="00000000" w:rsidRPr="00000000">
              <w:rPr>
                <w:rFonts w:ascii="Arial" w:cs="Arial" w:eastAsia="Arial" w:hAnsi="Arial"/>
                <w:i w:val="1"/>
                <w:color w:val="ff0000"/>
                <w:sz w:val="22"/>
                <w:szCs w:val="22"/>
                <w:vertAlign w:val="baseline"/>
                <w:rtl w:val="0"/>
              </w:rPr>
              <w:t xml:space="preserve"> </w:t>
            </w:r>
            <w:r w:rsidDel="00000000" w:rsidR="00000000" w:rsidRPr="00000000">
              <w:rPr>
                <w:rFonts w:ascii="Arial" w:cs="Arial" w:eastAsia="Arial" w:hAnsi="Arial"/>
                <w:sz w:val="22"/>
                <w:szCs w:val="22"/>
                <w:vertAlign w:val="baseline"/>
                <w:rtl w:val="0"/>
              </w:rPr>
              <w:t xml:space="preserve">In all liturgies, ceremonies and gatherings the dignity of Aboriginal people will be respected.</w:t>
            </w:r>
          </w:p>
          <w:p w:rsidR="00000000" w:rsidDel="00000000" w:rsidP="00000000" w:rsidRDefault="00000000" w:rsidRPr="00000000" w14:paraId="00000014">
            <w:pPr>
              <w:widowControl w:val="0"/>
              <w:ind w:left="360" w:right="72" w:firstLine="0"/>
              <w:jc w:val="both"/>
              <w:rPr>
                <w:rFonts w:ascii="Arial" w:cs="Arial" w:eastAsia="Arial" w:hAnsi="Arial"/>
                <w:sz w:val="22"/>
                <w:szCs w:val="22"/>
                <w:vertAlign w:val="baseline"/>
              </w:rPr>
            </w:pPr>
            <w:r w:rsidDel="00000000" w:rsidR="00000000" w:rsidRPr="00000000">
              <w:rPr>
                <w:rtl w:val="0"/>
              </w:rPr>
            </w:r>
          </w:p>
          <w:p w:rsidR="00000000" w:rsidDel="00000000" w:rsidP="00000000" w:rsidRDefault="00000000" w:rsidRPr="00000000" w14:paraId="00000015">
            <w:pPr>
              <w:ind w:left="360" w:firstLine="0"/>
              <w:rPr>
                <w:rFonts w:ascii="Arial" w:cs="Arial" w:eastAsia="Arial" w:hAnsi="Arial"/>
                <w:b w:val="0"/>
                <w:color w:val="cc6600"/>
                <w:vertAlign w:val="baseline"/>
              </w:rPr>
            </w:pPr>
            <w:r w:rsidDel="00000000" w:rsidR="00000000" w:rsidRPr="00000000">
              <w:rPr>
                <w:rFonts w:ascii="Arial" w:cs="Arial" w:eastAsia="Arial" w:hAnsi="Arial"/>
                <w:b w:val="1"/>
                <w:color w:val="cc6600"/>
                <w:vertAlign w:val="baseline"/>
                <w:rtl w:val="0"/>
              </w:rPr>
              <w:t xml:space="preserve">When using images and music this disclaimer must always be on any printed /visual material:</w:t>
            </w:r>
            <w:r w:rsidDel="00000000" w:rsidR="00000000" w:rsidRPr="00000000">
              <w:rPr>
                <w:rtl w:val="0"/>
              </w:rPr>
            </w:r>
          </w:p>
          <w:p w:rsidR="00000000" w:rsidDel="00000000" w:rsidP="00000000" w:rsidRDefault="00000000" w:rsidRPr="00000000" w14:paraId="00000016">
            <w:pPr>
              <w:ind w:left="360" w:right="72" w:firstLine="0"/>
              <w:rPr>
                <w:rFonts w:ascii="Arial" w:cs="Arial" w:eastAsia="Arial" w:hAnsi="Arial"/>
                <w:color w:val="000000"/>
                <w:sz w:val="22"/>
                <w:szCs w:val="22"/>
                <w:vertAlign w:val="baseline"/>
              </w:rPr>
            </w:pPr>
            <w:r w:rsidDel="00000000" w:rsidR="00000000" w:rsidRPr="00000000">
              <w:rPr>
                <w:rFonts w:ascii="Arial" w:cs="Arial" w:eastAsia="Arial" w:hAnsi="Arial"/>
                <w:b w:val="1"/>
                <w:color w:val="cc6600"/>
                <w:sz w:val="22"/>
                <w:szCs w:val="22"/>
                <w:vertAlign w:val="baseline"/>
                <w:rtl w:val="0"/>
              </w:rPr>
              <w:t xml:space="preserve">Disclaimer:</w:t>
            </w:r>
            <w:r w:rsidDel="00000000" w:rsidR="00000000" w:rsidRPr="00000000">
              <w:rPr>
                <w:rFonts w:ascii="Arial" w:cs="Arial" w:eastAsia="Arial" w:hAnsi="Arial"/>
                <w:b w:val="1"/>
                <w:color w:val="000000"/>
                <w:sz w:val="22"/>
                <w:szCs w:val="22"/>
                <w:vertAlign w:val="baseline"/>
                <w:rtl w:val="0"/>
              </w:rPr>
              <w:t xml:space="preserve"> </w:t>
            </w:r>
            <w:r w:rsidDel="00000000" w:rsidR="00000000" w:rsidRPr="00000000">
              <w:rPr>
                <w:rFonts w:ascii="Arial" w:cs="Arial" w:eastAsia="Arial" w:hAnsi="Arial"/>
                <w:color w:val="000000"/>
                <w:sz w:val="22"/>
                <w:szCs w:val="22"/>
                <w:vertAlign w:val="baseline"/>
                <w:rtl w:val="0"/>
              </w:rPr>
              <w:t xml:space="preserve">Some photos may contain voices and images of members of the Aboriginal community who may have returned to the Dreaming.  They are used with the greatest respect and appreciation.</w:t>
            </w:r>
          </w:p>
          <w:p w:rsidR="00000000" w:rsidDel="00000000" w:rsidP="00000000" w:rsidRDefault="00000000" w:rsidRPr="00000000" w14:paraId="00000017">
            <w:pPr>
              <w:ind w:left="360" w:right="72" w:firstLine="0"/>
              <w:jc w:val="both"/>
              <w:rPr>
                <w:rFonts w:ascii="Arial" w:cs="Arial" w:eastAsia="Arial" w:hAnsi="Arial"/>
                <w:i w:val="0"/>
                <w:color w:val="ff0000"/>
                <w:sz w:val="16"/>
                <w:szCs w:val="16"/>
                <w:vertAlign w:val="baseline"/>
              </w:rPr>
            </w:pPr>
            <w:r w:rsidDel="00000000" w:rsidR="00000000" w:rsidRPr="00000000">
              <w:rPr>
                <w:rtl w:val="0"/>
              </w:rPr>
            </w:r>
          </w:p>
          <w:p w:rsidR="00000000" w:rsidDel="00000000" w:rsidP="00000000" w:rsidRDefault="00000000" w:rsidRPr="00000000" w14:paraId="00000018">
            <w:pPr>
              <w:widowControl w:val="0"/>
              <w:ind w:left="360" w:right="72" w:firstLine="0"/>
              <w:jc w:val="both"/>
              <w:rPr>
                <w:rFonts w:ascii="Arial" w:cs="Arial" w:eastAsia="Arial" w:hAnsi="Arial"/>
                <w:sz w:val="22"/>
                <w:szCs w:val="22"/>
                <w:vertAlign w:val="baseline"/>
              </w:rPr>
            </w:pPr>
            <w:r w:rsidDel="00000000" w:rsidR="00000000" w:rsidRPr="00000000">
              <w:rPr>
                <w:rFonts w:ascii="Arial" w:cs="Arial" w:eastAsia="Arial" w:hAnsi="Arial"/>
                <w:b w:val="1"/>
                <w:i w:val="1"/>
                <w:color w:val="ff0000"/>
                <w:sz w:val="22"/>
                <w:szCs w:val="22"/>
                <w:vertAlign w:val="baseline"/>
                <w:rtl w:val="0"/>
              </w:rPr>
              <w:t xml:space="preserve">Acknowledging the Spirituality of Others</w:t>
            </w:r>
            <w:r w:rsidDel="00000000" w:rsidR="00000000" w:rsidRPr="00000000">
              <w:rPr>
                <w:rFonts w:ascii="Arial" w:cs="Arial" w:eastAsia="Arial" w:hAnsi="Arial"/>
                <w:i w:val="1"/>
                <w:color w:val="ff0000"/>
                <w:sz w:val="22"/>
                <w:szCs w:val="22"/>
                <w:vertAlign w:val="baseline"/>
                <w:rtl w:val="0"/>
              </w:rPr>
              <w:t xml:space="preserve"> </w:t>
            </w:r>
            <w:r w:rsidDel="00000000" w:rsidR="00000000" w:rsidRPr="00000000">
              <w:rPr>
                <w:rFonts w:ascii="Arial" w:cs="Arial" w:eastAsia="Arial" w:hAnsi="Arial"/>
                <w:sz w:val="22"/>
                <w:szCs w:val="22"/>
                <w:vertAlign w:val="baseline"/>
                <w:rtl w:val="0"/>
              </w:rPr>
              <w:t xml:space="preserve">We acknowledge the rich spirituality of the Aboriginal people through liturgies, ceremonies and gatherings that reflect the reconciliation, forgiveness, love</w:t>
            </w:r>
            <w:r w:rsidDel="00000000" w:rsidR="00000000" w:rsidRPr="00000000">
              <w:rPr>
                <w:rFonts w:ascii="Arial" w:cs="Arial" w:eastAsia="Arial" w:hAnsi="Arial"/>
                <w:color w:val="00ff00"/>
                <w:sz w:val="22"/>
                <w:szCs w:val="22"/>
                <w:vertAlign w:val="baseline"/>
                <w:rtl w:val="0"/>
              </w:rPr>
              <w:t xml:space="preserve">,</w:t>
            </w:r>
            <w:r w:rsidDel="00000000" w:rsidR="00000000" w:rsidRPr="00000000">
              <w:rPr>
                <w:rFonts w:ascii="Arial" w:cs="Arial" w:eastAsia="Arial" w:hAnsi="Arial"/>
                <w:sz w:val="22"/>
                <w:szCs w:val="22"/>
                <w:vertAlign w:val="baseline"/>
                <w:rtl w:val="0"/>
              </w:rPr>
              <w:t xml:space="preserve"> hope and peace</w:t>
            </w:r>
            <w:r w:rsidDel="00000000" w:rsidR="00000000" w:rsidRPr="00000000">
              <w:rPr>
                <w:rFonts w:ascii="Arial" w:cs="Arial" w:eastAsia="Arial" w:hAnsi="Arial"/>
                <w:color w:val="00ff00"/>
                <w:sz w:val="22"/>
                <w:szCs w:val="22"/>
                <w:vertAlign w:val="baseline"/>
                <w:rtl w:val="0"/>
              </w:rPr>
              <w:t xml:space="preserve"> </w:t>
            </w:r>
            <w:r w:rsidDel="00000000" w:rsidR="00000000" w:rsidRPr="00000000">
              <w:rPr>
                <w:rFonts w:ascii="Arial" w:cs="Arial" w:eastAsia="Arial" w:hAnsi="Arial"/>
                <w:sz w:val="22"/>
                <w:szCs w:val="22"/>
                <w:vertAlign w:val="baseline"/>
                <w:rtl w:val="0"/>
              </w:rPr>
              <w:t xml:space="preserve">of Christ our Redeemer. </w:t>
            </w:r>
          </w:p>
          <w:p w:rsidR="00000000" w:rsidDel="00000000" w:rsidP="00000000" w:rsidRDefault="00000000" w:rsidRPr="00000000" w14:paraId="00000019">
            <w:pPr>
              <w:widowControl w:val="0"/>
              <w:ind w:left="360" w:right="72" w:firstLine="40"/>
              <w:jc w:val="both"/>
              <w:rPr>
                <w:rFonts w:ascii="Arial" w:cs="Arial" w:eastAsia="Arial" w:hAnsi="Arial"/>
                <w:color w:val="ff6600"/>
                <w:sz w:val="16"/>
                <w:szCs w:val="16"/>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2743200</wp:posOffset>
                  </wp:positionH>
                  <wp:positionV relativeFrom="paragraph">
                    <wp:posOffset>4445</wp:posOffset>
                  </wp:positionV>
                  <wp:extent cx="1028700" cy="1005205"/>
                  <wp:effectExtent b="0" l="0" r="0" t="0"/>
                  <wp:wrapSquare wrapText="bothSides" distB="0" distT="0" distL="114300" distR="114300"/>
                  <wp:docPr id="1" name="image1.jpg"/>
                  <a:graphic>
                    <a:graphicData uri="http://schemas.openxmlformats.org/drawingml/2006/picture">
                      <pic:pic>
                        <pic:nvPicPr>
                          <pic:cNvPr id="0" name="image1.jpg"/>
                          <pic:cNvPicPr preferRelativeResize="0"/>
                        </pic:nvPicPr>
                        <pic:blipFill>
                          <a:blip r:embed="rId7"/>
                          <a:srcRect b="0" l="0" r="0" t="0"/>
                          <a:stretch>
                            <a:fillRect/>
                          </a:stretch>
                        </pic:blipFill>
                        <pic:spPr>
                          <a:xfrm>
                            <a:off x="0" y="0"/>
                            <a:ext cx="1028700" cy="1005205"/>
                          </a:xfrm>
                          <a:prstGeom prst="rect"/>
                          <a:ln/>
                        </pic:spPr>
                      </pic:pic>
                    </a:graphicData>
                  </a:graphic>
                </wp:anchor>
              </w:drawing>
            </w:r>
          </w:p>
          <w:p w:rsidR="00000000" w:rsidDel="00000000" w:rsidP="00000000" w:rsidRDefault="00000000" w:rsidRPr="00000000" w14:paraId="0000001A">
            <w:pPr>
              <w:widowControl w:val="0"/>
              <w:ind w:left="360" w:right="72" w:firstLine="0"/>
              <w:jc w:val="both"/>
              <w:rPr>
                <w:rFonts w:ascii="Arial" w:cs="Arial" w:eastAsia="Arial" w:hAnsi="Arial"/>
                <w:b w:val="0"/>
                <w:color w:val="cc6600"/>
                <w:sz w:val="22"/>
                <w:szCs w:val="22"/>
                <w:u w:val="single"/>
                <w:vertAlign w:val="baseline"/>
              </w:rPr>
            </w:pPr>
            <w:r w:rsidDel="00000000" w:rsidR="00000000" w:rsidRPr="00000000">
              <w:rPr>
                <w:rFonts w:ascii="Arial" w:cs="Arial" w:eastAsia="Arial" w:hAnsi="Arial"/>
                <w:b w:val="1"/>
                <w:color w:val="cc6600"/>
                <w:sz w:val="22"/>
                <w:szCs w:val="22"/>
                <w:u w:val="single"/>
                <w:vertAlign w:val="baseline"/>
                <w:rtl w:val="0"/>
              </w:rPr>
              <w:t xml:space="preserve">Ceremonial Lore</w:t>
            </w:r>
            <w:r w:rsidDel="00000000" w:rsidR="00000000" w:rsidRPr="00000000">
              <w:rPr>
                <w:rtl w:val="0"/>
              </w:rPr>
            </w:r>
          </w:p>
          <w:p w:rsidR="00000000" w:rsidDel="00000000" w:rsidP="00000000" w:rsidRDefault="00000000" w:rsidRPr="00000000" w14:paraId="0000001B">
            <w:pPr>
              <w:ind w:left="360" w:firstLine="0"/>
              <w:jc w:val="both"/>
              <w:rPr>
                <w:vertAlign w:val="baseline"/>
              </w:rPr>
            </w:pPr>
            <w:r w:rsidDel="00000000" w:rsidR="00000000" w:rsidRPr="00000000">
              <w:rPr>
                <w:rFonts w:ascii="Arial" w:cs="Arial" w:eastAsia="Arial" w:hAnsi="Arial"/>
                <w:color w:val="000000"/>
                <w:sz w:val="22"/>
                <w:szCs w:val="22"/>
                <w:vertAlign w:val="baseline"/>
                <w:rtl w:val="0"/>
              </w:rPr>
              <w:t xml:space="preserve">The Message Stick must </w:t>
            </w:r>
            <w:r w:rsidDel="00000000" w:rsidR="00000000" w:rsidRPr="00000000">
              <w:rPr>
                <w:rFonts w:ascii="Arial" w:cs="Arial" w:eastAsia="Arial" w:hAnsi="Arial"/>
                <w:b w:val="1"/>
                <w:color w:val="000000"/>
                <w:sz w:val="22"/>
                <w:szCs w:val="22"/>
                <w:u w:val="single"/>
                <w:vertAlign w:val="baseline"/>
                <w:rtl w:val="0"/>
              </w:rPr>
              <w:t xml:space="preserve">only</w:t>
            </w:r>
            <w:r w:rsidDel="00000000" w:rsidR="00000000" w:rsidRPr="00000000">
              <w:rPr>
                <w:rFonts w:ascii="Arial" w:cs="Arial" w:eastAsia="Arial" w:hAnsi="Arial"/>
                <w:b w:val="1"/>
                <w:color w:val="000000"/>
                <w:sz w:val="22"/>
                <w:szCs w:val="22"/>
                <w:vertAlign w:val="baseline"/>
                <w:rtl w:val="0"/>
              </w:rPr>
              <w:t xml:space="preserve"> </w:t>
            </w:r>
            <w:r w:rsidDel="00000000" w:rsidR="00000000" w:rsidRPr="00000000">
              <w:rPr>
                <w:rFonts w:ascii="Arial" w:cs="Arial" w:eastAsia="Arial" w:hAnsi="Arial"/>
                <w:color w:val="000000"/>
                <w:sz w:val="22"/>
                <w:szCs w:val="22"/>
                <w:vertAlign w:val="baseline"/>
                <w:rtl w:val="0"/>
              </w:rPr>
              <w:t xml:space="preserve">be used when associated with ‘The Word’ of God, carried in an upright position (see image) during the opening and closing processions.</w:t>
            </w:r>
            <w:r w:rsidDel="00000000" w:rsidR="00000000" w:rsidRPr="00000000">
              <w:rPr>
                <w:rtl w:val="0"/>
              </w:rPr>
            </w:r>
          </w:p>
        </w:tc>
        <w:tc>
          <w:tcPr>
            <w:vAlign w:val="top"/>
          </w:tcPr>
          <w:p w:rsidR="00000000" w:rsidDel="00000000" w:rsidP="00000000" w:rsidRDefault="00000000" w:rsidRPr="00000000" w14:paraId="0000001C">
            <w:pPr>
              <w:widowControl w:val="0"/>
              <w:ind w:left="360" w:right="25" w:firstLine="0"/>
              <w:jc w:val="both"/>
              <w:rPr>
                <w:rFonts w:ascii="Arial" w:cs="Arial" w:eastAsia="Arial" w:hAnsi="Arial"/>
                <w:color w:val="000000"/>
                <w:sz w:val="22"/>
                <w:szCs w:val="22"/>
                <w:vertAlign w:val="baseline"/>
              </w:rPr>
            </w:pPr>
            <w:r w:rsidDel="00000000" w:rsidR="00000000" w:rsidRPr="00000000">
              <w:rPr>
                <w:rFonts w:ascii="Arial" w:cs="Arial" w:eastAsia="Arial" w:hAnsi="Arial"/>
                <w:b w:val="1"/>
                <w:color w:val="ff0000"/>
                <w:sz w:val="22"/>
                <w:szCs w:val="22"/>
                <w:vertAlign w:val="baseline"/>
                <w:rtl w:val="0"/>
              </w:rPr>
              <w:t xml:space="preserve">During Mass,</w:t>
            </w:r>
            <w:r w:rsidDel="00000000" w:rsidR="00000000" w:rsidRPr="00000000">
              <w:rPr>
                <w:rFonts w:ascii="Arial" w:cs="Arial" w:eastAsia="Arial" w:hAnsi="Arial"/>
                <w:b w:val="1"/>
                <w:color w:val="000000"/>
                <w:sz w:val="22"/>
                <w:szCs w:val="22"/>
                <w:vertAlign w:val="baseline"/>
                <w:rtl w:val="0"/>
              </w:rPr>
              <w:t xml:space="preserve"> </w:t>
            </w:r>
            <w:r w:rsidDel="00000000" w:rsidR="00000000" w:rsidRPr="00000000">
              <w:rPr>
                <w:rFonts w:ascii="Arial" w:cs="Arial" w:eastAsia="Arial" w:hAnsi="Arial"/>
                <w:color w:val="000000"/>
                <w:sz w:val="22"/>
                <w:szCs w:val="22"/>
                <w:vertAlign w:val="baseline"/>
                <w:rtl w:val="0"/>
              </w:rPr>
              <w:t xml:space="preserve">when the Gospel is read, the carrier holds the Message Stick next to the reader, then places the Message Stick in a prominent place.</w:t>
            </w:r>
          </w:p>
          <w:p w:rsidR="00000000" w:rsidDel="00000000" w:rsidP="00000000" w:rsidRDefault="00000000" w:rsidRPr="00000000" w14:paraId="0000001D">
            <w:pPr>
              <w:widowControl w:val="0"/>
              <w:ind w:left="360" w:right="25" w:firstLine="0"/>
              <w:jc w:val="both"/>
              <w:rPr>
                <w:rFonts w:ascii="Arial" w:cs="Arial" w:eastAsia="Arial" w:hAnsi="Arial"/>
                <w:color w:val="000000"/>
                <w:sz w:val="22"/>
                <w:szCs w:val="22"/>
                <w:vertAlign w:val="baseline"/>
              </w:rPr>
            </w:pPr>
            <w:r w:rsidDel="00000000" w:rsidR="00000000" w:rsidRPr="00000000">
              <w:rPr>
                <w:rFonts w:ascii="Arial" w:cs="Arial" w:eastAsia="Arial" w:hAnsi="Arial"/>
                <w:b w:val="1"/>
                <w:color w:val="ff0000"/>
                <w:sz w:val="22"/>
                <w:szCs w:val="22"/>
                <w:vertAlign w:val="baseline"/>
                <w:rtl w:val="0"/>
              </w:rPr>
              <w:t xml:space="preserve">In a Paraliturgy</w:t>
            </w:r>
            <w:r w:rsidDel="00000000" w:rsidR="00000000" w:rsidRPr="00000000">
              <w:rPr>
                <w:rFonts w:ascii="Arial" w:cs="Arial" w:eastAsia="Arial" w:hAnsi="Arial"/>
                <w:b w:val="1"/>
                <w:color w:val="000000"/>
                <w:sz w:val="22"/>
                <w:szCs w:val="22"/>
                <w:vertAlign w:val="baseline"/>
                <w:rtl w:val="0"/>
              </w:rPr>
              <w:t xml:space="preserve"> </w:t>
            </w:r>
            <w:r w:rsidDel="00000000" w:rsidR="00000000" w:rsidRPr="00000000">
              <w:rPr>
                <w:rFonts w:ascii="Arial" w:cs="Arial" w:eastAsia="Arial" w:hAnsi="Arial"/>
                <w:color w:val="000000"/>
                <w:sz w:val="22"/>
                <w:szCs w:val="22"/>
                <w:vertAlign w:val="baseline"/>
                <w:rtl w:val="0"/>
              </w:rPr>
              <w:t xml:space="preserve">the Message Stick can be used in the same manner as at Mass during the chosen </w:t>
            </w:r>
            <w:r w:rsidDel="00000000" w:rsidR="00000000" w:rsidRPr="00000000">
              <w:rPr>
                <w:rFonts w:ascii="Arial" w:cs="Arial" w:eastAsia="Arial" w:hAnsi="Arial"/>
                <w:b w:val="1"/>
                <w:color w:val="ff0000"/>
                <w:sz w:val="22"/>
                <w:szCs w:val="22"/>
                <w:vertAlign w:val="baseline"/>
                <w:rtl w:val="0"/>
              </w:rPr>
              <w:t xml:space="preserve">Biblical </w:t>
            </w:r>
            <w:r w:rsidDel="00000000" w:rsidR="00000000" w:rsidRPr="00000000">
              <w:rPr>
                <w:rFonts w:ascii="Arial" w:cs="Arial" w:eastAsia="Arial" w:hAnsi="Arial"/>
                <w:color w:val="000000"/>
                <w:sz w:val="22"/>
                <w:szCs w:val="22"/>
                <w:vertAlign w:val="baseline"/>
                <w:rtl w:val="0"/>
              </w:rPr>
              <w:t xml:space="preserve">readings.</w:t>
            </w:r>
          </w:p>
          <w:p w:rsidR="00000000" w:rsidDel="00000000" w:rsidP="00000000" w:rsidRDefault="00000000" w:rsidRPr="00000000" w14:paraId="0000001E">
            <w:pPr>
              <w:widowControl w:val="0"/>
              <w:ind w:left="360" w:right="25" w:hanging="40"/>
              <w:jc w:val="both"/>
              <w:rPr>
                <w:rFonts w:ascii="Arial" w:cs="Arial" w:eastAsia="Arial" w:hAnsi="Arial"/>
                <w:b w:val="0"/>
                <w:sz w:val="22"/>
                <w:szCs w:val="22"/>
                <w:u w:val="single"/>
                <w:vertAlign w:val="baseline"/>
              </w:rPr>
            </w:pPr>
            <w:r w:rsidDel="00000000" w:rsidR="00000000" w:rsidRPr="00000000">
              <w:rPr>
                <w:rtl w:val="0"/>
              </w:rPr>
            </w:r>
          </w:p>
          <w:p w:rsidR="00000000" w:rsidDel="00000000" w:rsidP="00000000" w:rsidRDefault="00000000" w:rsidRPr="00000000" w14:paraId="0000001F">
            <w:pPr>
              <w:widowControl w:val="0"/>
              <w:ind w:left="360" w:right="25" w:firstLine="0"/>
              <w:jc w:val="both"/>
              <w:rPr>
                <w:rFonts w:ascii="Arial" w:cs="Arial" w:eastAsia="Arial" w:hAnsi="Arial"/>
                <w:b w:val="0"/>
                <w:color w:val="cc6600"/>
                <w:sz w:val="22"/>
                <w:szCs w:val="22"/>
                <w:u w:val="single"/>
                <w:vertAlign w:val="baseline"/>
              </w:rPr>
            </w:pPr>
            <w:r w:rsidDel="00000000" w:rsidR="00000000" w:rsidRPr="00000000">
              <w:rPr>
                <w:rFonts w:ascii="Arial" w:cs="Arial" w:eastAsia="Arial" w:hAnsi="Arial"/>
                <w:b w:val="1"/>
                <w:color w:val="cc6600"/>
                <w:sz w:val="22"/>
                <w:szCs w:val="22"/>
                <w:u w:val="single"/>
                <w:vertAlign w:val="baseline"/>
                <w:rtl w:val="0"/>
              </w:rPr>
              <w:t xml:space="preserve">Protocols for using the Message Stick</w:t>
            </w:r>
            <w:r w:rsidDel="00000000" w:rsidR="00000000" w:rsidRPr="00000000">
              <w:rPr>
                <w:rtl w:val="0"/>
              </w:rPr>
            </w:r>
          </w:p>
          <w:p w:rsidR="00000000" w:rsidDel="00000000" w:rsidP="00000000" w:rsidRDefault="00000000" w:rsidRPr="00000000" w14:paraId="00000020">
            <w:pPr>
              <w:widowControl w:val="0"/>
              <w:ind w:left="360" w:right="20" w:hanging="40"/>
              <w:jc w:val="both"/>
              <w:rPr>
                <w:rFonts w:ascii="Arial" w:cs="Arial" w:eastAsia="Arial" w:hAnsi="Arial"/>
                <w:b w:val="0"/>
                <w:i w:val="0"/>
                <w:color w:val="ff0000"/>
                <w:sz w:val="22"/>
                <w:szCs w:val="22"/>
                <w:vertAlign w:val="baseline"/>
              </w:rPr>
            </w:pPr>
            <w:r w:rsidDel="00000000" w:rsidR="00000000" w:rsidRPr="00000000">
              <w:rPr>
                <w:rFonts w:ascii="Arial" w:cs="Arial" w:eastAsia="Arial" w:hAnsi="Arial"/>
                <w:b w:val="1"/>
                <w:i w:val="1"/>
                <w:color w:val="ff0000"/>
                <w:sz w:val="22"/>
                <w:szCs w:val="22"/>
                <w:vertAlign w:val="baseline"/>
                <w:rtl w:val="0"/>
              </w:rPr>
              <w:t xml:space="preserve">Welcome/Acknowledgement of Country</w:t>
            </w:r>
            <w:r w:rsidDel="00000000" w:rsidR="00000000" w:rsidRPr="00000000">
              <w:rPr>
                <w:rtl w:val="0"/>
              </w:rPr>
            </w:r>
          </w:p>
          <w:p w:rsidR="00000000" w:rsidDel="00000000" w:rsidP="00000000" w:rsidRDefault="00000000" w:rsidRPr="00000000" w14:paraId="00000021">
            <w:pPr>
              <w:widowControl w:val="0"/>
              <w:ind w:left="360" w:right="25" w:hanging="40"/>
              <w:jc w:val="both"/>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 It is important to begin celebrations, liturgies and gatherings with an acknowledgement of the original custodians of the land on which you are gathering. There are two ways of doing this:</w:t>
            </w:r>
          </w:p>
          <w:p w:rsidR="00000000" w:rsidDel="00000000" w:rsidP="00000000" w:rsidRDefault="00000000" w:rsidRPr="00000000" w14:paraId="00000022">
            <w:pPr>
              <w:ind w:left="360" w:right="25" w:hanging="40"/>
              <w:jc w:val="both"/>
              <w:rPr>
                <w:rFonts w:ascii="Arial" w:cs="Arial" w:eastAsia="Arial" w:hAnsi="Arial"/>
                <w:b w:val="0"/>
                <w:sz w:val="22"/>
                <w:szCs w:val="22"/>
                <w:vertAlign w:val="baseline"/>
              </w:rPr>
            </w:pPr>
            <w:r w:rsidDel="00000000" w:rsidR="00000000" w:rsidRPr="00000000">
              <w:rPr>
                <w:rtl w:val="0"/>
              </w:rPr>
            </w:r>
          </w:p>
          <w:p w:rsidR="00000000" w:rsidDel="00000000" w:rsidP="00000000" w:rsidRDefault="00000000" w:rsidRPr="00000000" w14:paraId="00000023">
            <w:pPr>
              <w:widowControl w:val="0"/>
              <w:ind w:left="360" w:right="25" w:hanging="40"/>
              <w:jc w:val="both"/>
              <w:rPr>
                <w:rFonts w:ascii="Arial" w:cs="Arial" w:eastAsia="Arial" w:hAnsi="Arial"/>
                <w:color w:val="000000"/>
                <w:sz w:val="22"/>
                <w:szCs w:val="22"/>
                <w:vertAlign w:val="baseline"/>
              </w:rPr>
            </w:pPr>
            <w:r w:rsidDel="00000000" w:rsidR="00000000" w:rsidRPr="00000000">
              <w:rPr>
                <w:rFonts w:ascii="Arial" w:cs="Arial" w:eastAsia="Arial" w:hAnsi="Arial"/>
                <w:b w:val="1"/>
                <w:sz w:val="22"/>
                <w:szCs w:val="22"/>
                <w:vertAlign w:val="baseline"/>
                <w:rtl w:val="0"/>
              </w:rPr>
              <w:t xml:space="preserve"> </w:t>
            </w:r>
            <w:r w:rsidDel="00000000" w:rsidR="00000000" w:rsidRPr="00000000">
              <w:rPr>
                <w:rFonts w:ascii="Arial" w:cs="Arial" w:eastAsia="Arial" w:hAnsi="Arial"/>
                <w:b w:val="1"/>
                <w:color w:val="ff0000"/>
                <w:sz w:val="22"/>
                <w:szCs w:val="22"/>
                <w:vertAlign w:val="baseline"/>
                <w:rtl w:val="0"/>
              </w:rPr>
              <w:t xml:space="preserve">Welcome to country</w:t>
            </w:r>
            <w:r w:rsidDel="00000000" w:rsidR="00000000" w:rsidRPr="00000000">
              <w:rPr>
                <w:rFonts w:ascii="Arial" w:cs="Arial" w:eastAsia="Arial" w:hAnsi="Arial"/>
                <w:color w:val="000000"/>
                <w:sz w:val="22"/>
                <w:szCs w:val="22"/>
                <w:vertAlign w:val="baseline"/>
                <w:rtl w:val="0"/>
              </w:rPr>
              <w:t xml:space="preserve"> can only be done by an Elder from the region</w:t>
            </w:r>
          </w:p>
          <w:p w:rsidR="00000000" w:rsidDel="00000000" w:rsidP="00000000" w:rsidRDefault="00000000" w:rsidRPr="00000000" w14:paraId="00000024">
            <w:pPr>
              <w:widowControl w:val="0"/>
              <w:ind w:left="360" w:right="25" w:hanging="40"/>
              <w:jc w:val="both"/>
              <w:rPr>
                <w:rFonts w:ascii="Arial" w:cs="Arial" w:eastAsia="Arial" w:hAnsi="Arial"/>
                <w:color w:val="000000"/>
                <w:sz w:val="22"/>
                <w:szCs w:val="22"/>
                <w:vertAlign w:val="baseline"/>
              </w:rPr>
            </w:pPr>
            <w:r w:rsidDel="00000000" w:rsidR="00000000" w:rsidRPr="00000000">
              <w:rPr>
                <w:rFonts w:ascii="Arial" w:cs="Arial" w:eastAsia="Arial" w:hAnsi="Arial"/>
                <w:b w:val="1"/>
                <w:color w:val="000000"/>
                <w:sz w:val="22"/>
                <w:szCs w:val="22"/>
                <w:vertAlign w:val="baseline"/>
                <w:rtl w:val="0"/>
              </w:rPr>
              <w:t xml:space="preserve"> </w:t>
            </w:r>
            <w:r w:rsidDel="00000000" w:rsidR="00000000" w:rsidRPr="00000000">
              <w:rPr>
                <w:rFonts w:ascii="Arial" w:cs="Arial" w:eastAsia="Arial" w:hAnsi="Arial"/>
                <w:b w:val="1"/>
                <w:color w:val="ff0000"/>
                <w:sz w:val="22"/>
                <w:szCs w:val="22"/>
                <w:vertAlign w:val="baseline"/>
                <w:rtl w:val="0"/>
              </w:rPr>
              <w:t xml:space="preserve">Acknowledgement of country</w:t>
            </w:r>
            <w:r w:rsidDel="00000000" w:rsidR="00000000" w:rsidRPr="00000000">
              <w:rPr>
                <w:rFonts w:ascii="Arial" w:cs="Arial" w:eastAsia="Arial" w:hAnsi="Arial"/>
                <w:color w:val="000000"/>
                <w:sz w:val="22"/>
                <w:szCs w:val="22"/>
                <w:vertAlign w:val="baseline"/>
                <w:rtl w:val="0"/>
              </w:rPr>
              <w:t xml:space="preserve"> (this can be done by any member of the gathered community). There are many ways to express this, the following is an example:</w:t>
            </w:r>
          </w:p>
          <w:p w:rsidR="00000000" w:rsidDel="00000000" w:rsidP="00000000" w:rsidRDefault="00000000" w:rsidRPr="00000000" w14:paraId="00000025">
            <w:pPr>
              <w:widowControl w:val="0"/>
              <w:ind w:left="360" w:right="25" w:hanging="40"/>
              <w:jc w:val="both"/>
              <w:rPr>
                <w:rFonts w:ascii="Arial" w:cs="Arial" w:eastAsia="Arial" w:hAnsi="Arial"/>
                <w:i w:val="0"/>
                <w:color w:val="000000"/>
                <w:sz w:val="23"/>
                <w:szCs w:val="23"/>
                <w:vertAlign w:val="baseline"/>
              </w:rPr>
            </w:pPr>
            <w:r w:rsidDel="00000000" w:rsidR="00000000" w:rsidRPr="00000000">
              <w:rPr>
                <w:rFonts w:ascii="Arial" w:cs="Arial" w:eastAsia="Arial" w:hAnsi="Arial"/>
                <w:i w:val="1"/>
                <w:color w:val="000000"/>
                <w:sz w:val="22"/>
                <w:szCs w:val="22"/>
                <w:vertAlign w:val="baseline"/>
                <w:rtl w:val="0"/>
              </w:rPr>
              <w:t xml:space="preserve">Today in our celebration we acknowledge the original custodians (name the local Aboriginal people) of the land on which we are standing. We thank the Elders for their care and protection of the land. We will carry on this tradition through our care for the environment</w:t>
            </w:r>
            <w:r w:rsidDel="00000000" w:rsidR="00000000" w:rsidRPr="00000000">
              <w:rPr>
                <w:rFonts w:ascii="Arial" w:cs="Arial" w:eastAsia="Arial" w:hAnsi="Arial"/>
                <w:i w:val="1"/>
                <w:color w:val="000000"/>
                <w:sz w:val="23"/>
                <w:szCs w:val="23"/>
                <w:vertAlign w:val="baseline"/>
                <w:rtl w:val="0"/>
              </w:rPr>
              <w:t xml:space="preserve">.</w:t>
            </w:r>
            <w:r w:rsidDel="00000000" w:rsidR="00000000" w:rsidRPr="00000000">
              <w:rPr>
                <w:rtl w:val="0"/>
              </w:rPr>
            </w:r>
          </w:p>
          <w:p w:rsidR="00000000" w:rsidDel="00000000" w:rsidP="00000000" w:rsidRDefault="00000000" w:rsidRPr="00000000" w14:paraId="00000026">
            <w:pPr>
              <w:ind w:left="360" w:right="25" w:hanging="40"/>
              <w:jc w:val="both"/>
              <w:rPr>
                <w:rFonts w:ascii="Arial" w:cs="Arial" w:eastAsia="Arial" w:hAnsi="Arial"/>
                <w:b w:val="0"/>
                <w:i w:val="0"/>
                <w:sz w:val="23"/>
                <w:szCs w:val="23"/>
                <w:vertAlign w:val="baseline"/>
              </w:rPr>
            </w:pPr>
            <w:r w:rsidDel="00000000" w:rsidR="00000000" w:rsidRPr="00000000">
              <w:rPr>
                <w:rtl w:val="0"/>
              </w:rPr>
            </w:r>
          </w:p>
          <w:p w:rsidR="00000000" w:rsidDel="00000000" w:rsidP="00000000" w:rsidRDefault="00000000" w:rsidRPr="00000000" w14:paraId="00000027">
            <w:pPr>
              <w:widowControl w:val="0"/>
              <w:ind w:left="360" w:right="25" w:hanging="40"/>
              <w:jc w:val="both"/>
              <w:rPr>
                <w:rFonts w:ascii="Arial" w:cs="Arial" w:eastAsia="Arial" w:hAnsi="Arial"/>
                <w:b w:val="0"/>
                <w:i w:val="0"/>
                <w:color w:val="ff0000"/>
                <w:sz w:val="22"/>
                <w:szCs w:val="22"/>
                <w:vertAlign w:val="baseline"/>
              </w:rPr>
            </w:pPr>
            <w:r w:rsidDel="00000000" w:rsidR="00000000" w:rsidRPr="00000000">
              <w:rPr>
                <w:rFonts w:ascii="Arial" w:cs="Arial" w:eastAsia="Arial" w:hAnsi="Arial"/>
                <w:b w:val="1"/>
                <w:i w:val="1"/>
                <w:color w:val="ff0000"/>
                <w:sz w:val="22"/>
                <w:szCs w:val="22"/>
                <w:vertAlign w:val="baseline"/>
                <w:rtl w:val="0"/>
              </w:rPr>
              <w:t xml:space="preserve">Sacred Space</w:t>
            </w:r>
            <w:r w:rsidDel="00000000" w:rsidR="00000000" w:rsidRPr="00000000">
              <w:rPr>
                <w:rtl w:val="0"/>
              </w:rPr>
            </w:r>
          </w:p>
          <w:p w:rsidR="00000000" w:rsidDel="00000000" w:rsidP="00000000" w:rsidRDefault="00000000" w:rsidRPr="00000000" w14:paraId="00000028">
            <w:pPr>
              <w:widowControl w:val="0"/>
              <w:ind w:left="343" w:right="25" w:firstLine="0"/>
              <w:jc w:val="both"/>
              <w:rPr>
                <w:rFonts w:ascii="Arial" w:cs="Arial" w:eastAsia="Arial" w:hAnsi="Arial"/>
                <w:color w:val="000000"/>
                <w:sz w:val="22"/>
                <w:szCs w:val="22"/>
                <w:vertAlign w:val="baseline"/>
              </w:rPr>
            </w:pPr>
            <w:r w:rsidDel="00000000" w:rsidR="00000000" w:rsidRPr="00000000">
              <w:rPr>
                <w:rFonts w:ascii="Arial" w:cs="Arial" w:eastAsia="Arial" w:hAnsi="Arial"/>
                <w:color w:val="000000"/>
                <w:sz w:val="22"/>
                <w:szCs w:val="22"/>
                <w:vertAlign w:val="baseline"/>
                <w:rtl w:val="0"/>
              </w:rPr>
              <w:t xml:space="preserve">As the Message Stick is a sacred symbol of the Aboriginal people, it must be treated with reverence and respect. Developing rituals and actions that are in harmony with the meaning of the Message Stick is vital as the Message Stick itself is a powerful symbol of reconciliation </w:t>
            </w:r>
            <w:r w:rsidDel="00000000" w:rsidR="00000000" w:rsidRPr="00000000">
              <w:rPr>
                <w:rFonts w:ascii="Arial" w:cs="Arial" w:eastAsia="Arial" w:hAnsi="Arial"/>
                <w:i w:val="1"/>
                <w:color w:val="000000"/>
                <w:sz w:val="22"/>
                <w:szCs w:val="22"/>
                <w:vertAlign w:val="baseline"/>
                <w:rtl w:val="0"/>
              </w:rPr>
              <w:t xml:space="preserve">(beyond the Sacramental use of the word), </w:t>
            </w:r>
            <w:r w:rsidDel="00000000" w:rsidR="00000000" w:rsidRPr="00000000">
              <w:rPr>
                <w:rFonts w:ascii="Arial" w:cs="Arial" w:eastAsia="Arial" w:hAnsi="Arial"/>
                <w:color w:val="000000"/>
                <w:sz w:val="22"/>
                <w:szCs w:val="22"/>
                <w:vertAlign w:val="baseline"/>
                <w:rtl w:val="0"/>
              </w:rPr>
              <w:t xml:space="preserve">forgiveness, love, hope and peace and is only used when the Proclamation of The Word is made.</w:t>
            </w:r>
          </w:p>
          <w:p w:rsidR="00000000" w:rsidDel="00000000" w:rsidP="00000000" w:rsidRDefault="00000000" w:rsidRPr="00000000" w14:paraId="00000029">
            <w:pPr>
              <w:widowControl w:val="0"/>
              <w:ind w:left="360" w:right="25" w:hanging="40"/>
              <w:jc w:val="both"/>
              <w:rPr>
                <w:rFonts w:ascii="Arial" w:cs="Arial" w:eastAsia="Arial" w:hAnsi="Arial"/>
                <w:color w:val="000000"/>
                <w:sz w:val="22"/>
                <w:szCs w:val="22"/>
                <w:vertAlign w:val="baseline"/>
              </w:rPr>
            </w:pPr>
            <w:r w:rsidDel="00000000" w:rsidR="00000000" w:rsidRPr="00000000">
              <w:rPr>
                <w:rtl w:val="0"/>
              </w:rPr>
            </w:r>
          </w:p>
          <w:p w:rsidR="00000000" w:rsidDel="00000000" w:rsidP="00000000" w:rsidRDefault="00000000" w:rsidRPr="00000000" w14:paraId="0000002A">
            <w:pPr>
              <w:ind w:left="360" w:firstLine="0"/>
              <w:jc w:val="both"/>
              <w:rPr>
                <w:color w:val="663300"/>
                <w:vertAlign w:val="baseline"/>
              </w:rPr>
            </w:pPr>
            <w:r w:rsidDel="00000000" w:rsidR="00000000" w:rsidRPr="00000000">
              <w:rPr>
                <w:rFonts w:ascii="Arial" w:cs="Arial" w:eastAsia="Arial" w:hAnsi="Arial"/>
                <w:color w:val="000000"/>
                <w:sz w:val="22"/>
                <w:szCs w:val="22"/>
                <w:vertAlign w:val="baseline"/>
                <w:rtl w:val="0"/>
              </w:rPr>
              <w:t xml:space="preserve">It is important to have simple, meaningful symbols. In this case, less is more - with emphasis in liturgy - on simplicity, rather than entertainment. The following symbols are suggestions for use when planning your celebrations. There may be others that are applicable to your local area. Think about where you hold your gatherings, often outdoors provides greater opportunity to be creative. As the Aboriginal culture is strongly connected to the land, the symbols they use thoroughly engage all our human senses – </w:t>
            </w:r>
            <w:r w:rsidDel="00000000" w:rsidR="00000000" w:rsidRPr="00000000">
              <w:rPr>
                <w:rFonts w:ascii="Arial" w:cs="Arial" w:eastAsia="Arial" w:hAnsi="Arial"/>
                <w:i w:val="1"/>
                <w:color w:val="000000"/>
                <w:sz w:val="22"/>
                <w:szCs w:val="22"/>
                <w:vertAlign w:val="baseline"/>
                <w:rtl w:val="0"/>
              </w:rPr>
              <w:t xml:space="preserve">sight, sound, smell, taste, touch. </w:t>
            </w:r>
            <w:r w:rsidDel="00000000" w:rsidR="00000000" w:rsidRPr="00000000">
              <w:rPr>
                <w:rFonts w:ascii="Arial" w:cs="Arial" w:eastAsia="Arial" w:hAnsi="Arial"/>
                <w:color w:val="000000"/>
                <w:sz w:val="22"/>
                <w:szCs w:val="22"/>
                <w:vertAlign w:val="baseline"/>
                <w:rtl w:val="0"/>
              </w:rPr>
              <w:t xml:space="preserve">The symbols that follow indicate which sense is engaged when the symbol is used.</w:t>
            </w:r>
            <w:r w:rsidDel="00000000" w:rsidR="00000000" w:rsidRPr="00000000">
              <w:rPr>
                <w:rtl w:val="0"/>
              </w:rPr>
            </w:r>
          </w:p>
        </w:tc>
      </w:tr>
      <w:tr>
        <w:tc>
          <w:tcPr>
            <w:vAlign w:val="top"/>
          </w:tcPr>
          <w:p w:rsidR="00000000" w:rsidDel="00000000" w:rsidP="00000000" w:rsidRDefault="00000000" w:rsidRPr="00000000" w14:paraId="0000002B">
            <w:pPr>
              <w:widowControl w:val="0"/>
              <w:ind w:left="360" w:right="73" w:firstLine="0"/>
              <w:jc w:val="both"/>
              <w:rPr>
                <w:rFonts w:ascii="Arial" w:cs="Arial" w:eastAsia="Arial" w:hAnsi="Arial"/>
                <w:b w:val="0"/>
                <w:i w:val="0"/>
                <w:color w:val="000000"/>
                <w:sz w:val="22"/>
                <w:szCs w:val="22"/>
                <w:vertAlign w:val="baseline"/>
              </w:rPr>
            </w:pPr>
            <w:r w:rsidDel="00000000" w:rsidR="00000000" w:rsidRPr="00000000">
              <w:rPr>
                <w:rtl w:val="0"/>
              </w:rPr>
            </w:r>
          </w:p>
          <w:p w:rsidR="00000000" w:rsidDel="00000000" w:rsidP="00000000" w:rsidRDefault="00000000" w:rsidRPr="00000000" w14:paraId="0000002C">
            <w:pPr>
              <w:widowControl w:val="0"/>
              <w:ind w:left="360" w:right="73" w:firstLine="0"/>
              <w:jc w:val="both"/>
              <w:rPr>
                <w:rFonts w:ascii="Arial" w:cs="Arial" w:eastAsia="Arial" w:hAnsi="Arial"/>
                <w:b w:val="0"/>
                <w:i w:val="0"/>
                <w:color w:val="cc6600"/>
                <w:sz w:val="22"/>
                <w:szCs w:val="22"/>
                <w:vertAlign w:val="baseline"/>
              </w:rPr>
            </w:pPr>
            <w:r w:rsidDel="00000000" w:rsidR="00000000" w:rsidRPr="00000000">
              <w:rPr>
                <w:rFonts w:ascii="Arial" w:cs="Arial" w:eastAsia="Arial" w:hAnsi="Arial"/>
                <w:b w:val="1"/>
                <w:i w:val="1"/>
                <w:color w:val="cc6600"/>
                <w:sz w:val="22"/>
                <w:szCs w:val="22"/>
                <w:vertAlign w:val="baseline"/>
                <w:rtl w:val="0"/>
              </w:rPr>
              <w:t xml:space="preserve">SYMBOLS</w:t>
            </w:r>
            <w:r w:rsidDel="00000000" w:rsidR="00000000" w:rsidRPr="00000000">
              <w:rPr>
                <w:rtl w:val="0"/>
              </w:rPr>
            </w:r>
          </w:p>
          <w:p w:rsidR="00000000" w:rsidDel="00000000" w:rsidP="00000000" w:rsidRDefault="00000000" w:rsidRPr="00000000" w14:paraId="0000002D">
            <w:pPr>
              <w:widowControl w:val="0"/>
              <w:ind w:left="360" w:right="219" w:firstLine="0"/>
              <w:jc w:val="both"/>
              <w:rPr>
                <w:rFonts w:ascii="Arial" w:cs="Arial" w:eastAsia="Arial" w:hAnsi="Arial"/>
                <w:color w:val="000000"/>
                <w:sz w:val="22"/>
                <w:szCs w:val="22"/>
                <w:vertAlign w:val="baseline"/>
              </w:rPr>
            </w:pPr>
            <w:r w:rsidDel="00000000" w:rsidR="00000000" w:rsidRPr="00000000">
              <w:rPr>
                <w:rFonts w:ascii="Arial" w:cs="Arial" w:eastAsia="Arial" w:hAnsi="Arial"/>
                <w:b w:val="1"/>
                <w:i w:val="1"/>
                <w:color w:val="ff0000"/>
                <w:sz w:val="22"/>
                <w:szCs w:val="22"/>
                <w:vertAlign w:val="baseline"/>
                <w:rtl w:val="0"/>
              </w:rPr>
              <w:t xml:space="preserve">Water</w:t>
            </w:r>
            <w:r w:rsidDel="00000000" w:rsidR="00000000" w:rsidRPr="00000000">
              <w:rPr>
                <w:rFonts w:ascii="Arial" w:cs="Arial" w:eastAsia="Arial" w:hAnsi="Arial"/>
                <w:color w:val="ff0000"/>
                <w:sz w:val="22"/>
                <w:szCs w:val="22"/>
                <w:vertAlign w:val="baseline"/>
                <w:rtl w:val="0"/>
              </w:rPr>
              <w:t xml:space="preserve"> </w:t>
            </w:r>
            <w:r w:rsidDel="00000000" w:rsidR="00000000" w:rsidRPr="00000000">
              <w:rPr>
                <w:rFonts w:ascii="Arial" w:cs="Arial" w:eastAsia="Arial" w:hAnsi="Arial"/>
                <w:color w:val="000000"/>
                <w:sz w:val="22"/>
                <w:szCs w:val="22"/>
                <w:vertAlign w:val="baseline"/>
                <w:rtl w:val="0"/>
              </w:rPr>
              <w:t xml:space="preserve">The Aboriginal people have lived in harmony with the changes in the environment of drought and flood for 40,000 years, always respecting and treading carefully on the Earth. Water can be used as a </w:t>
            </w:r>
            <w:r w:rsidDel="00000000" w:rsidR="00000000" w:rsidRPr="00000000">
              <w:rPr>
                <w:rFonts w:ascii="Arial" w:cs="Arial" w:eastAsia="Arial" w:hAnsi="Arial"/>
                <w:i w:val="1"/>
                <w:color w:val="000000"/>
                <w:sz w:val="22"/>
                <w:szCs w:val="22"/>
                <w:vertAlign w:val="baseline"/>
                <w:rtl w:val="0"/>
              </w:rPr>
              <w:t xml:space="preserve">Sprinkling Rite</w:t>
            </w:r>
            <w:r w:rsidDel="00000000" w:rsidR="00000000" w:rsidRPr="00000000">
              <w:rPr>
                <w:rFonts w:ascii="Arial" w:cs="Arial" w:eastAsia="Arial" w:hAnsi="Arial"/>
                <w:color w:val="000000"/>
                <w:sz w:val="22"/>
                <w:szCs w:val="22"/>
                <w:vertAlign w:val="baseline"/>
                <w:rtl w:val="0"/>
              </w:rPr>
              <w:t xml:space="preserve"> as a </w:t>
            </w:r>
            <w:r w:rsidDel="00000000" w:rsidR="00000000" w:rsidRPr="00000000">
              <w:rPr>
                <w:rFonts w:ascii="Arial" w:cs="Arial" w:eastAsia="Arial" w:hAnsi="Arial"/>
                <w:i w:val="1"/>
                <w:color w:val="000000"/>
                <w:sz w:val="22"/>
                <w:szCs w:val="22"/>
                <w:vertAlign w:val="baseline"/>
                <w:rtl w:val="0"/>
              </w:rPr>
              <w:t xml:space="preserve">Welcome</w:t>
            </w:r>
            <w:r w:rsidDel="00000000" w:rsidR="00000000" w:rsidRPr="00000000">
              <w:rPr>
                <w:rFonts w:ascii="Arial" w:cs="Arial" w:eastAsia="Arial" w:hAnsi="Arial"/>
                <w:color w:val="000000"/>
                <w:sz w:val="22"/>
                <w:szCs w:val="22"/>
                <w:vertAlign w:val="baseline"/>
                <w:rtl w:val="0"/>
              </w:rPr>
              <w:t xml:space="preserve"> or as the </w:t>
            </w:r>
            <w:r w:rsidDel="00000000" w:rsidR="00000000" w:rsidRPr="00000000">
              <w:rPr>
                <w:rFonts w:ascii="Arial" w:cs="Arial" w:eastAsia="Arial" w:hAnsi="Arial"/>
                <w:i w:val="1"/>
                <w:color w:val="000000"/>
                <w:sz w:val="22"/>
                <w:szCs w:val="22"/>
                <w:vertAlign w:val="baseline"/>
                <w:rtl w:val="0"/>
              </w:rPr>
              <w:t xml:space="preserve">Penitential Rite </w:t>
            </w:r>
            <w:r w:rsidDel="00000000" w:rsidR="00000000" w:rsidRPr="00000000">
              <w:rPr>
                <w:rFonts w:ascii="Arial" w:cs="Arial" w:eastAsia="Arial" w:hAnsi="Arial"/>
                <w:color w:val="000000"/>
                <w:sz w:val="22"/>
                <w:szCs w:val="22"/>
                <w:vertAlign w:val="baseline"/>
                <w:rtl w:val="0"/>
              </w:rPr>
              <w:t xml:space="preserve">during Eucharist, a Healing or Penance Service. A coolamon or bowl and gum leaves can be used. Several drops of eucalyptus oil can be added to water as it is associated with healing and cleansing. (</w:t>
            </w:r>
            <w:r w:rsidDel="00000000" w:rsidR="00000000" w:rsidRPr="00000000">
              <w:rPr>
                <w:rFonts w:ascii="Arial" w:cs="Arial" w:eastAsia="Arial" w:hAnsi="Arial"/>
                <w:i w:val="1"/>
                <w:color w:val="000000"/>
                <w:sz w:val="22"/>
                <w:szCs w:val="22"/>
                <w:vertAlign w:val="baseline"/>
                <w:rtl w:val="0"/>
              </w:rPr>
              <w:t xml:space="preserve">touch, smell</w:t>
            </w:r>
            <w:r w:rsidDel="00000000" w:rsidR="00000000" w:rsidRPr="00000000">
              <w:rPr>
                <w:rFonts w:ascii="Arial" w:cs="Arial" w:eastAsia="Arial" w:hAnsi="Arial"/>
                <w:color w:val="000000"/>
                <w:sz w:val="22"/>
                <w:szCs w:val="22"/>
                <w:vertAlign w:val="baseline"/>
                <w:rtl w:val="0"/>
              </w:rPr>
              <w:t xml:space="preserve">). Feel the nurturing, cleansing, sustaining water. (</w:t>
            </w:r>
            <w:r w:rsidDel="00000000" w:rsidR="00000000" w:rsidRPr="00000000">
              <w:rPr>
                <w:rFonts w:ascii="Arial" w:cs="Arial" w:eastAsia="Arial" w:hAnsi="Arial"/>
                <w:i w:val="1"/>
                <w:color w:val="000000"/>
                <w:sz w:val="22"/>
                <w:szCs w:val="22"/>
                <w:vertAlign w:val="baseline"/>
                <w:rtl w:val="0"/>
              </w:rPr>
              <w:t xml:space="preserve">touch</w:t>
            </w:r>
            <w:r w:rsidDel="00000000" w:rsidR="00000000" w:rsidRPr="00000000">
              <w:rPr>
                <w:rFonts w:ascii="Arial" w:cs="Arial" w:eastAsia="Arial" w:hAnsi="Arial"/>
                <w:color w:val="000000"/>
                <w:sz w:val="22"/>
                <w:szCs w:val="22"/>
                <w:vertAlign w:val="baseline"/>
                <w:rtl w:val="0"/>
              </w:rPr>
              <w:t xml:space="preserve">) (Ezek 36,25; Jn 4,15)</w:t>
            </w:r>
          </w:p>
          <w:p w:rsidR="00000000" w:rsidDel="00000000" w:rsidP="00000000" w:rsidRDefault="00000000" w:rsidRPr="00000000" w14:paraId="0000002E">
            <w:pPr>
              <w:ind w:left="360" w:right="219" w:firstLine="0"/>
              <w:jc w:val="both"/>
              <w:rPr>
                <w:rFonts w:ascii="Arial" w:cs="Arial" w:eastAsia="Arial" w:hAnsi="Arial"/>
                <w:color w:val="000000"/>
                <w:sz w:val="18"/>
                <w:szCs w:val="18"/>
                <w:vertAlign w:val="baseline"/>
              </w:rPr>
            </w:pPr>
            <w:r w:rsidDel="00000000" w:rsidR="00000000" w:rsidRPr="00000000">
              <w:rPr>
                <w:rtl w:val="0"/>
              </w:rPr>
            </w:r>
          </w:p>
          <w:p w:rsidR="00000000" w:rsidDel="00000000" w:rsidP="00000000" w:rsidRDefault="00000000" w:rsidRPr="00000000" w14:paraId="0000002F">
            <w:pPr>
              <w:widowControl w:val="0"/>
              <w:ind w:left="360" w:right="219" w:firstLine="0"/>
              <w:jc w:val="both"/>
              <w:rPr>
                <w:rFonts w:ascii="Arial" w:cs="Arial" w:eastAsia="Arial" w:hAnsi="Arial"/>
                <w:color w:val="000000"/>
                <w:sz w:val="22"/>
                <w:szCs w:val="22"/>
                <w:vertAlign w:val="baseline"/>
              </w:rPr>
            </w:pPr>
            <w:r w:rsidDel="00000000" w:rsidR="00000000" w:rsidRPr="00000000">
              <w:rPr>
                <w:rFonts w:ascii="Arial" w:cs="Arial" w:eastAsia="Arial" w:hAnsi="Arial"/>
                <w:b w:val="1"/>
                <w:i w:val="1"/>
                <w:color w:val="ff0000"/>
                <w:sz w:val="22"/>
                <w:szCs w:val="22"/>
                <w:vertAlign w:val="baseline"/>
                <w:rtl w:val="0"/>
              </w:rPr>
              <w:t xml:space="preserve">Fire &amp; Light</w:t>
            </w:r>
            <w:r w:rsidDel="00000000" w:rsidR="00000000" w:rsidRPr="00000000">
              <w:rPr>
                <w:rFonts w:ascii="Arial" w:cs="Arial" w:eastAsia="Arial" w:hAnsi="Arial"/>
                <w:i w:val="1"/>
                <w:color w:val="000000"/>
                <w:sz w:val="22"/>
                <w:szCs w:val="22"/>
                <w:vertAlign w:val="baseline"/>
                <w:rtl w:val="0"/>
              </w:rPr>
              <w:t xml:space="preserve"> </w:t>
            </w:r>
            <w:r w:rsidDel="00000000" w:rsidR="00000000" w:rsidRPr="00000000">
              <w:rPr>
                <w:rFonts w:ascii="Arial" w:cs="Arial" w:eastAsia="Arial" w:hAnsi="Arial"/>
                <w:color w:val="000000"/>
                <w:sz w:val="22"/>
                <w:szCs w:val="22"/>
                <w:vertAlign w:val="baseline"/>
                <w:rtl w:val="0"/>
              </w:rPr>
              <w:t xml:space="preserve">The red flames of fire are an important symbol for Aboriginal people, as a source of heat, comfort and light giving direction, similar to our understanding of the workings of the Holy Spirit. Keeping the fire alive is vital in Aboriginal communities and traditionally a fire stick was carried from place to place. Fire can be used in outdoor celebrations. This allows a larger fire to be lit and the sense of gathering around the fire’s heat is experienced. Indoor liturgies can use a bowl of fire, enhanced by the crackle and burning of eucalyptus leaves. (</w:t>
            </w:r>
            <w:r w:rsidDel="00000000" w:rsidR="00000000" w:rsidRPr="00000000">
              <w:rPr>
                <w:rFonts w:ascii="Arial" w:cs="Arial" w:eastAsia="Arial" w:hAnsi="Arial"/>
                <w:i w:val="1"/>
                <w:color w:val="000000"/>
                <w:sz w:val="22"/>
                <w:szCs w:val="22"/>
                <w:vertAlign w:val="baseline"/>
                <w:rtl w:val="0"/>
              </w:rPr>
              <w:t xml:space="preserve">smell, sight, sound, touch</w:t>
            </w:r>
            <w:r w:rsidDel="00000000" w:rsidR="00000000" w:rsidRPr="00000000">
              <w:rPr>
                <w:rFonts w:ascii="Arial" w:cs="Arial" w:eastAsia="Arial" w:hAnsi="Arial"/>
                <w:color w:val="000000"/>
                <w:sz w:val="22"/>
                <w:szCs w:val="22"/>
                <w:vertAlign w:val="baseline"/>
                <w:rtl w:val="0"/>
              </w:rPr>
              <w:t xml:space="preserve">) (Mal 3,2; Mt 3,11; Acts 2)</w:t>
            </w:r>
          </w:p>
          <w:p w:rsidR="00000000" w:rsidDel="00000000" w:rsidP="00000000" w:rsidRDefault="00000000" w:rsidRPr="00000000" w14:paraId="00000030">
            <w:pPr>
              <w:ind w:left="360" w:right="219" w:firstLine="0"/>
              <w:jc w:val="both"/>
              <w:rPr>
                <w:rFonts w:ascii="Arial" w:cs="Arial" w:eastAsia="Arial" w:hAnsi="Arial"/>
                <w:color w:val="000000"/>
                <w:sz w:val="18"/>
                <w:szCs w:val="18"/>
                <w:vertAlign w:val="baseline"/>
              </w:rPr>
            </w:pPr>
            <w:r w:rsidDel="00000000" w:rsidR="00000000" w:rsidRPr="00000000">
              <w:rPr>
                <w:rtl w:val="0"/>
              </w:rPr>
            </w:r>
          </w:p>
          <w:p w:rsidR="00000000" w:rsidDel="00000000" w:rsidP="00000000" w:rsidRDefault="00000000" w:rsidRPr="00000000" w14:paraId="00000031">
            <w:pPr>
              <w:widowControl w:val="0"/>
              <w:ind w:left="360" w:right="219" w:firstLine="0"/>
              <w:jc w:val="both"/>
              <w:rPr>
                <w:rFonts w:ascii="Arial" w:cs="Arial" w:eastAsia="Arial" w:hAnsi="Arial"/>
                <w:color w:val="000000"/>
                <w:sz w:val="22"/>
                <w:szCs w:val="22"/>
                <w:vertAlign w:val="baseline"/>
              </w:rPr>
            </w:pPr>
            <w:r w:rsidDel="00000000" w:rsidR="00000000" w:rsidRPr="00000000">
              <w:rPr>
                <w:rFonts w:ascii="Arial" w:cs="Arial" w:eastAsia="Arial" w:hAnsi="Arial"/>
                <w:b w:val="1"/>
                <w:i w:val="1"/>
                <w:color w:val="ff0000"/>
                <w:sz w:val="22"/>
                <w:szCs w:val="22"/>
                <w:vertAlign w:val="baseline"/>
                <w:rtl w:val="0"/>
              </w:rPr>
              <w:t xml:space="preserve">Wind</w:t>
            </w:r>
            <w:r w:rsidDel="00000000" w:rsidR="00000000" w:rsidRPr="00000000">
              <w:rPr>
                <w:rFonts w:ascii="Arial" w:cs="Arial" w:eastAsia="Arial" w:hAnsi="Arial"/>
                <w:i w:val="1"/>
                <w:color w:val="000000"/>
                <w:sz w:val="22"/>
                <w:szCs w:val="22"/>
                <w:vertAlign w:val="baseline"/>
                <w:rtl w:val="0"/>
              </w:rPr>
              <w:t xml:space="preserve"> </w:t>
            </w:r>
            <w:r w:rsidDel="00000000" w:rsidR="00000000" w:rsidRPr="00000000">
              <w:rPr>
                <w:rFonts w:ascii="Arial" w:cs="Arial" w:eastAsia="Arial" w:hAnsi="Arial"/>
                <w:color w:val="000000"/>
                <w:sz w:val="22"/>
                <w:szCs w:val="22"/>
                <w:vertAlign w:val="baseline"/>
                <w:rtl w:val="0"/>
              </w:rPr>
              <w:t xml:space="preserve">Our experience of wind is varied, from the parching winds of inland Australia to the cool winds that signal a break in the weather. The Aboriginal people are attuned to these changes, always patiently waiting and watching for signs of change. We use wind as a symbol of the movement of the Holy Spirit in our lives. Music and visual images can capture the symbolism of wind. (</w:t>
            </w:r>
            <w:r w:rsidDel="00000000" w:rsidR="00000000" w:rsidRPr="00000000">
              <w:rPr>
                <w:rFonts w:ascii="Arial" w:cs="Arial" w:eastAsia="Arial" w:hAnsi="Arial"/>
                <w:i w:val="1"/>
                <w:color w:val="000000"/>
                <w:sz w:val="22"/>
                <w:szCs w:val="22"/>
                <w:vertAlign w:val="baseline"/>
                <w:rtl w:val="0"/>
              </w:rPr>
              <w:t xml:space="preserve">sound, sight</w:t>
            </w:r>
            <w:r w:rsidDel="00000000" w:rsidR="00000000" w:rsidRPr="00000000">
              <w:rPr>
                <w:rFonts w:ascii="Arial" w:cs="Arial" w:eastAsia="Arial" w:hAnsi="Arial"/>
                <w:color w:val="000000"/>
                <w:sz w:val="22"/>
                <w:szCs w:val="22"/>
                <w:vertAlign w:val="baseline"/>
                <w:rtl w:val="0"/>
              </w:rPr>
              <w:t xml:space="preserve">) (Job 7,7; Mt 11,7)</w:t>
            </w:r>
          </w:p>
          <w:p w:rsidR="00000000" w:rsidDel="00000000" w:rsidP="00000000" w:rsidRDefault="00000000" w:rsidRPr="00000000" w14:paraId="00000032">
            <w:pPr>
              <w:ind w:left="360" w:right="219" w:firstLine="0"/>
              <w:jc w:val="both"/>
              <w:rPr>
                <w:rFonts w:ascii="Arial" w:cs="Arial" w:eastAsia="Arial" w:hAnsi="Arial"/>
                <w:color w:val="000000"/>
                <w:sz w:val="18"/>
                <w:szCs w:val="18"/>
                <w:vertAlign w:val="baseline"/>
              </w:rPr>
            </w:pPr>
            <w:r w:rsidDel="00000000" w:rsidR="00000000" w:rsidRPr="00000000">
              <w:rPr>
                <w:rtl w:val="0"/>
              </w:rPr>
            </w:r>
          </w:p>
          <w:p w:rsidR="00000000" w:rsidDel="00000000" w:rsidP="00000000" w:rsidRDefault="00000000" w:rsidRPr="00000000" w14:paraId="00000033">
            <w:pPr>
              <w:widowControl w:val="0"/>
              <w:ind w:left="360" w:right="219" w:firstLine="0"/>
              <w:jc w:val="both"/>
              <w:rPr>
                <w:rFonts w:ascii="Arial" w:cs="Arial" w:eastAsia="Arial" w:hAnsi="Arial"/>
                <w:color w:val="000000"/>
                <w:sz w:val="22"/>
                <w:szCs w:val="22"/>
                <w:vertAlign w:val="baseline"/>
              </w:rPr>
            </w:pPr>
            <w:r w:rsidDel="00000000" w:rsidR="00000000" w:rsidRPr="00000000">
              <w:rPr>
                <w:rFonts w:ascii="Arial" w:cs="Arial" w:eastAsia="Arial" w:hAnsi="Arial"/>
                <w:b w:val="1"/>
                <w:i w:val="1"/>
                <w:color w:val="ff0000"/>
                <w:sz w:val="22"/>
                <w:szCs w:val="22"/>
                <w:vertAlign w:val="baseline"/>
                <w:rtl w:val="0"/>
              </w:rPr>
              <w:t xml:space="preserve">Southern</w:t>
            </w:r>
            <w:r w:rsidDel="00000000" w:rsidR="00000000" w:rsidRPr="00000000">
              <w:rPr>
                <w:rFonts w:ascii="Arial" w:cs="Arial" w:eastAsia="Arial" w:hAnsi="Arial"/>
                <w:b w:val="1"/>
                <w:i w:val="1"/>
                <w:color w:val="000000"/>
                <w:sz w:val="22"/>
                <w:szCs w:val="22"/>
                <w:vertAlign w:val="baseline"/>
                <w:rtl w:val="0"/>
              </w:rPr>
              <w:t xml:space="preserve"> Cross</w:t>
            </w:r>
            <w:r w:rsidDel="00000000" w:rsidR="00000000" w:rsidRPr="00000000">
              <w:rPr>
                <w:rFonts w:ascii="Arial" w:cs="Arial" w:eastAsia="Arial" w:hAnsi="Arial"/>
                <w:i w:val="1"/>
                <w:color w:val="000000"/>
                <w:sz w:val="22"/>
                <w:szCs w:val="22"/>
                <w:vertAlign w:val="baseline"/>
                <w:rtl w:val="0"/>
              </w:rPr>
              <w:t xml:space="preserve"> </w:t>
            </w:r>
            <w:r w:rsidDel="00000000" w:rsidR="00000000" w:rsidRPr="00000000">
              <w:rPr>
                <w:rFonts w:ascii="Arial" w:cs="Arial" w:eastAsia="Arial" w:hAnsi="Arial"/>
                <w:color w:val="000000"/>
                <w:sz w:val="22"/>
                <w:szCs w:val="22"/>
                <w:vertAlign w:val="baseline"/>
                <w:rtl w:val="0"/>
              </w:rPr>
              <w:t xml:space="preserve">Shaped as a cross, this formation of stars is significant in the Southern Hemisphere. As it journeys across the night sky it is a symbol of our life journey through the Paschal Mystery of birth, death and resurrection. Superb images of the night sky can be found on the internet. (</w:t>
            </w:r>
            <w:r w:rsidDel="00000000" w:rsidR="00000000" w:rsidRPr="00000000">
              <w:rPr>
                <w:rFonts w:ascii="Arial" w:cs="Arial" w:eastAsia="Arial" w:hAnsi="Arial"/>
                <w:i w:val="1"/>
                <w:color w:val="000000"/>
                <w:sz w:val="22"/>
                <w:szCs w:val="22"/>
                <w:vertAlign w:val="baseline"/>
                <w:rtl w:val="0"/>
              </w:rPr>
              <w:t xml:space="preserve">sight</w:t>
            </w:r>
            <w:r w:rsidDel="00000000" w:rsidR="00000000" w:rsidRPr="00000000">
              <w:rPr>
                <w:rFonts w:ascii="Arial" w:cs="Arial" w:eastAsia="Arial" w:hAnsi="Arial"/>
                <w:color w:val="000000"/>
                <w:sz w:val="22"/>
                <w:szCs w:val="22"/>
                <w:vertAlign w:val="baseline"/>
                <w:rtl w:val="0"/>
              </w:rPr>
              <w:t xml:space="preserve">) (Dan 12,3; Mt 2,2)</w:t>
            </w:r>
          </w:p>
          <w:p w:rsidR="00000000" w:rsidDel="00000000" w:rsidP="00000000" w:rsidRDefault="00000000" w:rsidRPr="00000000" w14:paraId="00000034">
            <w:pPr>
              <w:ind w:left="360" w:right="219" w:firstLine="0"/>
              <w:jc w:val="both"/>
              <w:rPr>
                <w:rFonts w:ascii="Arial" w:cs="Arial" w:eastAsia="Arial" w:hAnsi="Arial"/>
                <w:color w:val="000000"/>
                <w:sz w:val="18"/>
                <w:szCs w:val="18"/>
                <w:vertAlign w:val="baseline"/>
              </w:rPr>
            </w:pPr>
            <w:r w:rsidDel="00000000" w:rsidR="00000000" w:rsidRPr="00000000">
              <w:rPr>
                <w:rtl w:val="0"/>
              </w:rPr>
            </w:r>
          </w:p>
          <w:p w:rsidR="00000000" w:rsidDel="00000000" w:rsidP="00000000" w:rsidRDefault="00000000" w:rsidRPr="00000000" w14:paraId="00000035">
            <w:pPr>
              <w:widowControl w:val="0"/>
              <w:ind w:left="360" w:right="219" w:firstLine="0"/>
              <w:jc w:val="both"/>
              <w:rPr>
                <w:rFonts w:ascii="Arial" w:cs="Arial" w:eastAsia="Arial" w:hAnsi="Arial"/>
                <w:color w:val="000000"/>
                <w:sz w:val="22"/>
                <w:szCs w:val="22"/>
                <w:vertAlign w:val="baseline"/>
              </w:rPr>
            </w:pPr>
            <w:r w:rsidDel="00000000" w:rsidR="00000000" w:rsidRPr="00000000">
              <w:rPr>
                <w:rFonts w:ascii="Arial" w:cs="Arial" w:eastAsia="Arial" w:hAnsi="Arial"/>
                <w:b w:val="1"/>
                <w:i w:val="1"/>
                <w:color w:val="ff0000"/>
                <w:sz w:val="22"/>
                <w:szCs w:val="22"/>
                <w:vertAlign w:val="baseline"/>
                <w:rtl w:val="0"/>
              </w:rPr>
              <w:t xml:space="preserve">Desert</w:t>
            </w:r>
            <w:r w:rsidDel="00000000" w:rsidR="00000000" w:rsidRPr="00000000">
              <w:rPr>
                <w:rFonts w:ascii="Arial" w:cs="Arial" w:eastAsia="Arial" w:hAnsi="Arial"/>
                <w:i w:val="1"/>
                <w:color w:val="000000"/>
                <w:sz w:val="22"/>
                <w:szCs w:val="22"/>
                <w:vertAlign w:val="baseline"/>
                <w:rtl w:val="0"/>
              </w:rPr>
              <w:t xml:space="preserve"> </w:t>
            </w:r>
            <w:r w:rsidDel="00000000" w:rsidR="00000000" w:rsidRPr="00000000">
              <w:rPr>
                <w:rFonts w:ascii="Arial" w:cs="Arial" w:eastAsia="Arial" w:hAnsi="Arial"/>
                <w:color w:val="000000"/>
                <w:sz w:val="22"/>
                <w:szCs w:val="22"/>
                <w:vertAlign w:val="baseline"/>
                <w:rtl w:val="0"/>
              </w:rPr>
              <w:t xml:space="preserve">The desert is in the heart of our country and is home to many Aboriginal communities. There are many references to the desert in both our Hebrew and New Testament Scriptures. It is place where the unexpected can happen. Images of the Australian desert and bowls of red sand which can be touched provide meaningful symbols. (</w:t>
            </w:r>
            <w:r w:rsidDel="00000000" w:rsidR="00000000" w:rsidRPr="00000000">
              <w:rPr>
                <w:rFonts w:ascii="Arial" w:cs="Arial" w:eastAsia="Arial" w:hAnsi="Arial"/>
                <w:i w:val="1"/>
                <w:color w:val="000000"/>
                <w:sz w:val="22"/>
                <w:szCs w:val="22"/>
                <w:vertAlign w:val="baseline"/>
                <w:rtl w:val="0"/>
              </w:rPr>
              <w:t xml:space="preserve">touch, sight</w:t>
            </w:r>
            <w:r w:rsidDel="00000000" w:rsidR="00000000" w:rsidRPr="00000000">
              <w:rPr>
                <w:rFonts w:ascii="Arial" w:cs="Arial" w:eastAsia="Arial" w:hAnsi="Arial"/>
                <w:color w:val="000000"/>
                <w:sz w:val="22"/>
                <w:szCs w:val="22"/>
                <w:vertAlign w:val="baseline"/>
                <w:rtl w:val="0"/>
              </w:rPr>
              <w:t xml:space="preserve">) (Is 40,3; Lk 9,10; Jn 6,31)</w:t>
            </w:r>
          </w:p>
          <w:p w:rsidR="00000000" w:rsidDel="00000000" w:rsidP="00000000" w:rsidRDefault="00000000" w:rsidRPr="00000000" w14:paraId="00000036">
            <w:pPr>
              <w:widowControl w:val="0"/>
              <w:ind w:left="360" w:right="219" w:firstLine="0"/>
              <w:jc w:val="both"/>
              <w:rPr>
                <w:rFonts w:ascii="Arial" w:cs="Arial" w:eastAsia="Arial" w:hAnsi="Arial"/>
                <w:i w:val="0"/>
                <w:color w:val="000000"/>
                <w:sz w:val="18"/>
                <w:szCs w:val="18"/>
                <w:vertAlign w:val="baseline"/>
              </w:rPr>
            </w:pPr>
            <w:r w:rsidDel="00000000" w:rsidR="00000000" w:rsidRPr="00000000">
              <w:rPr>
                <w:rtl w:val="0"/>
              </w:rPr>
            </w:r>
          </w:p>
          <w:p w:rsidR="00000000" w:rsidDel="00000000" w:rsidP="00000000" w:rsidRDefault="00000000" w:rsidRPr="00000000" w14:paraId="00000037">
            <w:pPr>
              <w:widowControl w:val="0"/>
              <w:ind w:left="360" w:right="219" w:firstLine="0"/>
              <w:jc w:val="both"/>
              <w:rPr>
                <w:rFonts w:ascii="Arial" w:cs="Arial" w:eastAsia="Arial" w:hAnsi="Arial"/>
                <w:color w:val="000000"/>
                <w:sz w:val="22"/>
                <w:szCs w:val="22"/>
                <w:vertAlign w:val="baseline"/>
              </w:rPr>
            </w:pPr>
            <w:r w:rsidDel="00000000" w:rsidR="00000000" w:rsidRPr="00000000">
              <w:rPr>
                <w:rFonts w:ascii="Arial" w:cs="Arial" w:eastAsia="Arial" w:hAnsi="Arial"/>
                <w:b w:val="1"/>
                <w:i w:val="1"/>
                <w:color w:val="ff0000"/>
                <w:sz w:val="22"/>
                <w:szCs w:val="22"/>
                <w:vertAlign w:val="baseline"/>
                <w:rtl w:val="0"/>
              </w:rPr>
              <w:t xml:space="preserve">Soil, Sand</w:t>
            </w:r>
            <w:r w:rsidDel="00000000" w:rsidR="00000000" w:rsidRPr="00000000">
              <w:rPr>
                <w:rFonts w:ascii="Arial" w:cs="Arial" w:eastAsia="Arial" w:hAnsi="Arial"/>
                <w:color w:val="000000"/>
                <w:sz w:val="22"/>
                <w:szCs w:val="22"/>
                <w:vertAlign w:val="baseline"/>
                <w:rtl w:val="0"/>
              </w:rPr>
              <w:t xml:space="preserve"> Feeling the soil from which we came</w:t>
            </w:r>
          </w:p>
          <w:p w:rsidR="00000000" w:rsidDel="00000000" w:rsidP="00000000" w:rsidRDefault="00000000" w:rsidRPr="00000000" w14:paraId="00000038">
            <w:pPr>
              <w:ind w:left="360" w:firstLine="0"/>
              <w:rPr>
                <w:color w:val="000000"/>
                <w:vertAlign w:val="baseline"/>
              </w:rPr>
            </w:pPr>
            <w:r w:rsidDel="00000000" w:rsidR="00000000" w:rsidRPr="00000000">
              <w:rPr>
                <w:rFonts w:ascii="Arial" w:cs="Arial" w:eastAsia="Arial" w:hAnsi="Arial"/>
                <w:color w:val="000000"/>
                <w:sz w:val="22"/>
                <w:szCs w:val="22"/>
                <w:vertAlign w:val="baseline"/>
                <w:rtl w:val="0"/>
              </w:rPr>
              <w:t xml:space="preserve">and to which we will return (</w:t>
            </w:r>
            <w:r w:rsidDel="00000000" w:rsidR="00000000" w:rsidRPr="00000000">
              <w:rPr>
                <w:rFonts w:ascii="Arial" w:cs="Arial" w:eastAsia="Arial" w:hAnsi="Arial"/>
                <w:i w:val="1"/>
                <w:color w:val="000000"/>
                <w:sz w:val="22"/>
                <w:szCs w:val="22"/>
                <w:vertAlign w:val="baseline"/>
                <w:rtl w:val="0"/>
              </w:rPr>
              <w:t xml:space="preserve">touch</w:t>
            </w:r>
            <w:r w:rsidDel="00000000" w:rsidR="00000000" w:rsidRPr="00000000">
              <w:rPr>
                <w:rFonts w:ascii="Arial" w:cs="Arial" w:eastAsia="Arial" w:hAnsi="Arial"/>
                <w:color w:val="000000"/>
                <w:sz w:val="22"/>
                <w:szCs w:val="22"/>
                <w:vertAlign w:val="baseline"/>
                <w:rtl w:val="0"/>
              </w:rPr>
              <w:t xml:space="preserve">) (Gen.2,7; 3,19)</w:t>
            </w:r>
            <w:r w:rsidDel="00000000" w:rsidR="00000000" w:rsidRPr="00000000">
              <w:rPr>
                <w:rtl w:val="0"/>
              </w:rPr>
            </w:r>
          </w:p>
        </w:tc>
        <w:tc>
          <w:tcPr>
            <w:vAlign w:val="top"/>
          </w:tcPr>
          <w:p w:rsidR="00000000" w:rsidDel="00000000" w:rsidP="00000000" w:rsidRDefault="00000000" w:rsidRPr="00000000" w14:paraId="00000039">
            <w:pPr>
              <w:widowControl w:val="0"/>
              <w:ind w:left="360" w:right="219" w:firstLine="0"/>
              <w:jc w:val="both"/>
              <w:rPr>
                <w:rFonts w:ascii="Arial" w:cs="Arial" w:eastAsia="Arial" w:hAnsi="Arial"/>
                <w:i w:val="0"/>
                <w:color w:val="000000"/>
                <w:sz w:val="22"/>
                <w:szCs w:val="22"/>
                <w:vertAlign w:val="baseline"/>
              </w:rPr>
            </w:pPr>
            <w:r w:rsidDel="00000000" w:rsidR="00000000" w:rsidRPr="00000000">
              <w:rPr>
                <w:rtl w:val="0"/>
              </w:rPr>
            </w:r>
          </w:p>
          <w:p w:rsidR="00000000" w:rsidDel="00000000" w:rsidP="00000000" w:rsidRDefault="00000000" w:rsidRPr="00000000" w14:paraId="0000003A">
            <w:pPr>
              <w:widowControl w:val="0"/>
              <w:ind w:left="360" w:right="219" w:firstLine="0"/>
              <w:jc w:val="both"/>
              <w:rPr>
                <w:rFonts w:ascii="Arial" w:cs="Arial" w:eastAsia="Arial" w:hAnsi="Arial"/>
                <w:b w:val="0"/>
                <w:i w:val="0"/>
                <w:color w:val="ff0000"/>
                <w:sz w:val="22"/>
                <w:szCs w:val="22"/>
                <w:vertAlign w:val="baseline"/>
              </w:rPr>
            </w:pPr>
            <w:r w:rsidDel="00000000" w:rsidR="00000000" w:rsidRPr="00000000">
              <w:rPr>
                <w:rFonts w:ascii="Arial" w:cs="Arial" w:eastAsia="Arial" w:hAnsi="Arial"/>
                <w:b w:val="1"/>
                <w:i w:val="1"/>
                <w:color w:val="ff0000"/>
                <w:sz w:val="22"/>
                <w:szCs w:val="22"/>
                <w:vertAlign w:val="baseline"/>
                <w:rtl w:val="0"/>
              </w:rPr>
              <w:t xml:space="preserve">Clap Sticks and Didgeridoo </w:t>
            </w:r>
            <w:r w:rsidDel="00000000" w:rsidR="00000000" w:rsidRPr="00000000">
              <w:rPr>
                <w:rtl w:val="0"/>
              </w:rPr>
            </w:r>
          </w:p>
          <w:p w:rsidR="00000000" w:rsidDel="00000000" w:rsidP="00000000" w:rsidRDefault="00000000" w:rsidRPr="00000000" w14:paraId="0000003B">
            <w:pPr>
              <w:widowControl w:val="0"/>
              <w:ind w:left="360" w:right="253" w:firstLine="31.000000000000014"/>
              <w:jc w:val="both"/>
              <w:rPr>
                <w:rFonts w:ascii="Arial" w:cs="Arial" w:eastAsia="Arial" w:hAnsi="Arial"/>
                <w:color w:val="000000"/>
                <w:sz w:val="22"/>
                <w:szCs w:val="22"/>
                <w:vertAlign w:val="baseline"/>
              </w:rPr>
            </w:pPr>
            <w:r w:rsidDel="00000000" w:rsidR="00000000" w:rsidRPr="00000000">
              <w:rPr>
                <w:rFonts w:ascii="Arial" w:cs="Arial" w:eastAsia="Arial" w:hAnsi="Arial"/>
                <w:color w:val="000000"/>
                <w:sz w:val="22"/>
                <w:szCs w:val="22"/>
                <w:vertAlign w:val="baseline"/>
                <w:rtl w:val="0"/>
              </w:rPr>
              <w:t xml:space="preserve">Clap sticks are used as musical accompaniment during ceremonies. They are played by holding one stick loosely in one hand and striking it with a heartbeat type rhythm with the second stick. The didgeridoo is used to call people together for song and dance. Both these instruments can be used to lead processions in liturgy (Entrance Procession, Offertory of Gifts, Recessional Procession) In particular they can accompany the Message Stick in the Gospel Procession or be played during a Sprinkling Rite (Clap Sticks are played by women and the didgeridoo by men) (</w:t>
            </w:r>
            <w:r w:rsidDel="00000000" w:rsidR="00000000" w:rsidRPr="00000000">
              <w:rPr>
                <w:rFonts w:ascii="Arial" w:cs="Arial" w:eastAsia="Arial" w:hAnsi="Arial"/>
                <w:i w:val="1"/>
                <w:color w:val="000000"/>
                <w:sz w:val="22"/>
                <w:szCs w:val="22"/>
                <w:vertAlign w:val="baseline"/>
                <w:rtl w:val="0"/>
              </w:rPr>
              <w:t xml:space="preserve">sound, sight</w:t>
            </w:r>
            <w:r w:rsidDel="00000000" w:rsidR="00000000" w:rsidRPr="00000000">
              <w:rPr>
                <w:rFonts w:ascii="Arial" w:cs="Arial" w:eastAsia="Arial" w:hAnsi="Arial"/>
                <w:color w:val="000000"/>
                <w:sz w:val="22"/>
                <w:szCs w:val="22"/>
                <w:vertAlign w:val="baseline"/>
                <w:rtl w:val="0"/>
              </w:rPr>
              <w:t xml:space="preserve">) (2 Sam 6,5; 2Chr 7,6)</w:t>
            </w:r>
          </w:p>
          <w:p w:rsidR="00000000" w:rsidDel="00000000" w:rsidP="00000000" w:rsidRDefault="00000000" w:rsidRPr="00000000" w14:paraId="0000003C">
            <w:pPr>
              <w:ind w:left="360" w:right="25" w:firstLine="31.000000000000014"/>
              <w:jc w:val="both"/>
              <w:rPr>
                <w:rFonts w:ascii="Arial" w:cs="Arial" w:eastAsia="Arial" w:hAnsi="Arial"/>
                <w:color w:val="000000"/>
                <w:sz w:val="22"/>
                <w:szCs w:val="22"/>
                <w:vertAlign w:val="baseline"/>
              </w:rPr>
            </w:pPr>
            <w:r w:rsidDel="00000000" w:rsidR="00000000" w:rsidRPr="00000000">
              <w:rPr>
                <w:rtl w:val="0"/>
              </w:rPr>
            </w:r>
          </w:p>
          <w:p w:rsidR="00000000" w:rsidDel="00000000" w:rsidP="00000000" w:rsidRDefault="00000000" w:rsidRPr="00000000" w14:paraId="0000003D">
            <w:pPr>
              <w:widowControl w:val="0"/>
              <w:ind w:left="360" w:right="253" w:hanging="17.00000000000003"/>
              <w:jc w:val="both"/>
              <w:rPr>
                <w:rFonts w:ascii="Arial" w:cs="Arial" w:eastAsia="Arial" w:hAnsi="Arial"/>
                <w:color w:val="000000"/>
                <w:sz w:val="22"/>
                <w:szCs w:val="22"/>
                <w:vertAlign w:val="baseline"/>
              </w:rPr>
            </w:pPr>
            <w:r w:rsidDel="00000000" w:rsidR="00000000" w:rsidRPr="00000000">
              <w:rPr>
                <w:rFonts w:ascii="Arial" w:cs="Arial" w:eastAsia="Arial" w:hAnsi="Arial"/>
                <w:b w:val="1"/>
                <w:i w:val="1"/>
                <w:color w:val="ff0000"/>
                <w:sz w:val="22"/>
                <w:szCs w:val="22"/>
                <w:vertAlign w:val="baseline"/>
                <w:rtl w:val="0"/>
              </w:rPr>
              <w:t xml:space="preserve">Coolamons</w:t>
            </w:r>
            <w:r w:rsidDel="00000000" w:rsidR="00000000" w:rsidRPr="00000000">
              <w:rPr>
                <w:rFonts w:ascii="Arial" w:cs="Arial" w:eastAsia="Arial" w:hAnsi="Arial"/>
                <w:i w:val="1"/>
                <w:color w:val="000000"/>
                <w:sz w:val="22"/>
                <w:szCs w:val="22"/>
                <w:vertAlign w:val="baseline"/>
                <w:rtl w:val="0"/>
              </w:rPr>
              <w:t xml:space="preserve"> </w:t>
            </w:r>
            <w:r w:rsidDel="00000000" w:rsidR="00000000" w:rsidRPr="00000000">
              <w:rPr>
                <w:rFonts w:ascii="Arial" w:cs="Arial" w:eastAsia="Arial" w:hAnsi="Arial"/>
                <w:color w:val="000000"/>
                <w:sz w:val="22"/>
                <w:szCs w:val="22"/>
                <w:vertAlign w:val="baseline"/>
                <w:rtl w:val="0"/>
              </w:rPr>
              <w:t xml:space="preserve">can be used during processions or to enhance the sacred space. Coolamons were traditionally (are) used by the women to cradle babies and gather food and water. In this context they can be used for baptism, holding the bread of Eucharist or water for sprinkling. (</w:t>
            </w:r>
            <w:r w:rsidDel="00000000" w:rsidR="00000000" w:rsidRPr="00000000">
              <w:rPr>
                <w:rFonts w:ascii="Arial" w:cs="Arial" w:eastAsia="Arial" w:hAnsi="Arial"/>
                <w:i w:val="1"/>
                <w:color w:val="000000"/>
                <w:sz w:val="22"/>
                <w:szCs w:val="22"/>
                <w:vertAlign w:val="baseline"/>
                <w:rtl w:val="0"/>
              </w:rPr>
              <w:t xml:space="preserve">sight, touch, taste</w:t>
            </w:r>
            <w:r w:rsidDel="00000000" w:rsidR="00000000" w:rsidRPr="00000000">
              <w:rPr>
                <w:rFonts w:ascii="Arial" w:cs="Arial" w:eastAsia="Arial" w:hAnsi="Arial"/>
                <w:color w:val="000000"/>
                <w:sz w:val="22"/>
                <w:szCs w:val="22"/>
                <w:vertAlign w:val="baseline"/>
                <w:rtl w:val="0"/>
              </w:rPr>
              <w:t xml:space="preserve">) (Mt 25,4; Acts 9,15)</w:t>
            </w:r>
          </w:p>
          <w:p w:rsidR="00000000" w:rsidDel="00000000" w:rsidP="00000000" w:rsidRDefault="00000000" w:rsidRPr="00000000" w14:paraId="0000003E">
            <w:pPr>
              <w:ind w:left="360" w:right="25" w:hanging="17.00000000000003"/>
              <w:jc w:val="both"/>
              <w:rPr>
                <w:rFonts w:ascii="Arial" w:cs="Arial" w:eastAsia="Arial" w:hAnsi="Arial"/>
                <w:b w:val="0"/>
                <w:color w:val="000000"/>
                <w:sz w:val="22"/>
                <w:szCs w:val="22"/>
                <w:vertAlign w:val="baseline"/>
              </w:rPr>
            </w:pPr>
            <w:r w:rsidDel="00000000" w:rsidR="00000000" w:rsidRPr="00000000">
              <w:rPr>
                <w:rtl w:val="0"/>
              </w:rPr>
            </w:r>
          </w:p>
          <w:p w:rsidR="00000000" w:rsidDel="00000000" w:rsidP="00000000" w:rsidRDefault="00000000" w:rsidRPr="00000000" w14:paraId="0000003F">
            <w:pPr>
              <w:widowControl w:val="0"/>
              <w:ind w:left="360" w:right="253" w:hanging="17.00000000000003"/>
              <w:jc w:val="both"/>
              <w:rPr>
                <w:rFonts w:ascii="Arial" w:cs="Arial" w:eastAsia="Arial" w:hAnsi="Arial"/>
                <w:i w:val="0"/>
                <w:color w:val="000000"/>
                <w:sz w:val="22"/>
                <w:szCs w:val="22"/>
                <w:vertAlign w:val="baseline"/>
              </w:rPr>
            </w:pPr>
            <w:r w:rsidDel="00000000" w:rsidR="00000000" w:rsidRPr="00000000">
              <w:rPr>
                <w:rFonts w:ascii="Arial" w:cs="Arial" w:eastAsia="Arial" w:hAnsi="Arial"/>
                <w:b w:val="1"/>
                <w:i w:val="1"/>
                <w:color w:val="ff0000"/>
                <w:sz w:val="22"/>
                <w:szCs w:val="22"/>
                <w:vertAlign w:val="baseline"/>
                <w:rtl w:val="0"/>
              </w:rPr>
              <w:t xml:space="preserve">Oils &amp; Gum Leaves</w:t>
            </w:r>
            <w:r w:rsidDel="00000000" w:rsidR="00000000" w:rsidRPr="00000000">
              <w:rPr>
                <w:rFonts w:ascii="Arial" w:cs="Arial" w:eastAsia="Arial" w:hAnsi="Arial"/>
                <w:i w:val="1"/>
                <w:color w:val="000000"/>
                <w:sz w:val="22"/>
                <w:szCs w:val="22"/>
                <w:vertAlign w:val="baseline"/>
                <w:rtl w:val="0"/>
              </w:rPr>
              <w:t xml:space="preserve"> </w:t>
            </w:r>
            <w:r w:rsidDel="00000000" w:rsidR="00000000" w:rsidRPr="00000000">
              <w:rPr>
                <w:rFonts w:ascii="Arial" w:cs="Arial" w:eastAsia="Arial" w:hAnsi="Arial"/>
                <w:color w:val="000000"/>
                <w:sz w:val="22"/>
                <w:szCs w:val="22"/>
                <w:vertAlign w:val="baseline"/>
                <w:rtl w:val="0"/>
              </w:rPr>
              <w:t xml:space="preserve">can be used in the sacred space for decoration and perfume. A branch of gum leaves can be used as a symbol of unity, with people taking a leaf from the branch as they either enter or leave the ceremony or liturgy. Using an oil burner or scented candles enables the perfume of the eucalypt to permeate the environment in which you are gathered. Signing the cross in eucalyptus oil on foreheads or hands can be used in ceremonies of reconciliation and healing. (</w:t>
            </w:r>
            <w:r w:rsidDel="00000000" w:rsidR="00000000" w:rsidRPr="00000000">
              <w:rPr>
                <w:rFonts w:ascii="Arial" w:cs="Arial" w:eastAsia="Arial" w:hAnsi="Arial"/>
                <w:i w:val="1"/>
                <w:color w:val="000000"/>
                <w:sz w:val="22"/>
                <w:szCs w:val="22"/>
                <w:vertAlign w:val="baseline"/>
                <w:rtl w:val="0"/>
              </w:rPr>
              <w:t xml:space="preserve">smell, touch</w:t>
            </w:r>
            <w:r w:rsidDel="00000000" w:rsidR="00000000" w:rsidRPr="00000000">
              <w:rPr>
                <w:rFonts w:ascii="Arial" w:cs="Arial" w:eastAsia="Arial" w:hAnsi="Arial"/>
                <w:color w:val="000000"/>
                <w:sz w:val="22"/>
                <w:szCs w:val="22"/>
                <w:vertAlign w:val="baseline"/>
                <w:rtl w:val="0"/>
              </w:rPr>
              <w:t xml:space="preserve">) – </w:t>
            </w:r>
            <w:r w:rsidDel="00000000" w:rsidR="00000000" w:rsidRPr="00000000">
              <w:rPr>
                <w:rFonts w:ascii="Arial" w:cs="Arial" w:eastAsia="Arial" w:hAnsi="Arial"/>
                <w:i w:val="1"/>
                <w:color w:val="000000"/>
                <w:sz w:val="22"/>
                <w:szCs w:val="22"/>
                <w:vertAlign w:val="baseline"/>
                <w:rtl w:val="0"/>
              </w:rPr>
              <w:t xml:space="preserve">wattle is never used as in some Aboriginal beliefs wattle is a sign of sickness (hay fever/rhinitis). Wattle is never brought into the home. (Ex 37,29; Lk 7,46)</w:t>
            </w:r>
            <w:r w:rsidDel="00000000" w:rsidR="00000000" w:rsidRPr="00000000">
              <w:rPr>
                <w:rtl w:val="0"/>
              </w:rPr>
            </w:r>
          </w:p>
          <w:p w:rsidR="00000000" w:rsidDel="00000000" w:rsidP="00000000" w:rsidRDefault="00000000" w:rsidRPr="00000000" w14:paraId="00000040">
            <w:pPr>
              <w:widowControl w:val="0"/>
              <w:ind w:left="360" w:right="253" w:hanging="17.00000000000003"/>
              <w:jc w:val="both"/>
              <w:rPr>
                <w:rFonts w:ascii="Arial" w:cs="Arial" w:eastAsia="Arial" w:hAnsi="Arial"/>
                <w:i w:val="0"/>
                <w:color w:val="000000"/>
                <w:sz w:val="22"/>
                <w:szCs w:val="22"/>
                <w:vertAlign w:val="baseline"/>
              </w:rPr>
            </w:pPr>
            <w:r w:rsidDel="00000000" w:rsidR="00000000" w:rsidRPr="00000000">
              <w:rPr>
                <w:rtl w:val="0"/>
              </w:rPr>
            </w:r>
          </w:p>
          <w:p w:rsidR="00000000" w:rsidDel="00000000" w:rsidP="00000000" w:rsidRDefault="00000000" w:rsidRPr="00000000" w14:paraId="00000041">
            <w:pPr>
              <w:widowControl w:val="0"/>
              <w:ind w:left="360" w:right="253" w:hanging="17.00000000000003"/>
              <w:jc w:val="both"/>
              <w:rPr>
                <w:rFonts w:ascii="Arial" w:cs="Arial" w:eastAsia="Arial" w:hAnsi="Arial"/>
                <w:i w:val="0"/>
                <w:color w:val="000000"/>
                <w:sz w:val="22"/>
                <w:szCs w:val="22"/>
                <w:vertAlign w:val="baseline"/>
              </w:rPr>
            </w:pPr>
            <w:r w:rsidDel="00000000" w:rsidR="00000000" w:rsidRPr="00000000">
              <w:rPr>
                <w:rtl w:val="0"/>
              </w:rPr>
            </w:r>
          </w:p>
          <w:p w:rsidR="00000000" w:rsidDel="00000000" w:rsidP="00000000" w:rsidRDefault="00000000" w:rsidRPr="00000000" w14:paraId="00000042">
            <w:pPr>
              <w:widowControl w:val="0"/>
              <w:ind w:left="360" w:right="253" w:hanging="17.00000000000003"/>
              <w:jc w:val="both"/>
              <w:rPr>
                <w:rFonts w:ascii="Arial" w:cs="Arial" w:eastAsia="Arial" w:hAnsi="Arial"/>
                <w:i w:val="0"/>
                <w:color w:val="000000"/>
                <w:sz w:val="22"/>
                <w:szCs w:val="22"/>
                <w:vertAlign w:val="baseline"/>
              </w:rPr>
            </w:pPr>
            <w:r w:rsidDel="00000000" w:rsidR="00000000" w:rsidRPr="00000000">
              <w:rPr>
                <w:rtl w:val="0"/>
              </w:rPr>
            </w:r>
          </w:p>
          <w:p w:rsidR="00000000" w:rsidDel="00000000" w:rsidP="00000000" w:rsidRDefault="00000000" w:rsidRPr="00000000" w14:paraId="00000043">
            <w:pPr>
              <w:widowControl w:val="0"/>
              <w:ind w:left="360" w:right="253" w:hanging="17.00000000000003"/>
              <w:jc w:val="both"/>
              <w:rPr>
                <w:rFonts w:ascii="Arial" w:cs="Arial" w:eastAsia="Arial" w:hAnsi="Arial"/>
                <w:b w:val="0"/>
                <w:color w:val="cc6600"/>
                <w:sz w:val="22"/>
                <w:szCs w:val="22"/>
                <w:u w:val="single"/>
                <w:vertAlign w:val="baseline"/>
              </w:rPr>
            </w:pPr>
            <w:r w:rsidDel="00000000" w:rsidR="00000000" w:rsidRPr="00000000">
              <w:rPr>
                <w:rFonts w:ascii="Arial" w:cs="Arial" w:eastAsia="Arial" w:hAnsi="Arial"/>
                <w:b w:val="1"/>
                <w:color w:val="cc6600"/>
                <w:sz w:val="22"/>
                <w:szCs w:val="22"/>
                <w:u w:val="single"/>
                <w:vertAlign w:val="baseline"/>
                <w:rtl w:val="0"/>
              </w:rPr>
              <w:t xml:space="preserve">Appropriate situations for use of Message Stick:</w:t>
            </w:r>
            <w:r w:rsidDel="00000000" w:rsidR="00000000" w:rsidRPr="00000000">
              <w:rPr>
                <w:rtl w:val="0"/>
              </w:rPr>
            </w:r>
          </w:p>
          <w:p w:rsidR="00000000" w:rsidDel="00000000" w:rsidP="00000000" w:rsidRDefault="00000000" w:rsidRPr="00000000" w14:paraId="00000044">
            <w:pPr>
              <w:ind w:left="360" w:right="25" w:hanging="17.00000000000003"/>
              <w:jc w:val="both"/>
              <w:rPr>
                <w:rFonts w:ascii="Arial" w:cs="Arial" w:eastAsia="Arial" w:hAnsi="Arial"/>
                <w:color w:val="000000"/>
                <w:sz w:val="22"/>
                <w:szCs w:val="22"/>
                <w:u w:val="single"/>
                <w:vertAlign w:val="baseline"/>
              </w:rPr>
            </w:pPr>
            <w:r w:rsidDel="00000000" w:rsidR="00000000" w:rsidRPr="00000000">
              <w:rPr>
                <w:rtl w:val="0"/>
              </w:rPr>
            </w:r>
          </w:p>
          <w:p w:rsidR="00000000" w:rsidDel="00000000" w:rsidP="00000000" w:rsidRDefault="00000000" w:rsidRPr="00000000" w14:paraId="00000045">
            <w:pPr>
              <w:widowControl w:val="0"/>
              <w:ind w:left="360" w:right="253" w:hanging="17.00000000000003"/>
              <w:jc w:val="both"/>
              <w:rPr>
                <w:rFonts w:ascii="Arial" w:cs="Arial" w:eastAsia="Arial" w:hAnsi="Arial"/>
                <w:color w:val="000000"/>
                <w:sz w:val="22"/>
                <w:szCs w:val="22"/>
                <w:vertAlign w:val="baseline"/>
              </w:rPr>
            </w:pPr>
            <w:r w:rsidDel="00000000" w:rsidR="00000000" w:rsidRPr="00000000">
              <w:rPr>
                <w:rFonts w:ascii="Arial" w:cs="Arial" w:eastAsia="Arial" w:hAnsi="Arial"/>
                <w:color w:val="000000"/>
                <w:sz w:val="22"/>
                <w:szCs w:val="22"/>
                <w:vertAlign w:val="baseline"/>
                <w:rtl w:val="0"/>
              </w:rPr>
              <w:t xml:space="preserve">Acknowledging the ancient Custodians of the land on which you are standing</w:t>
            </w:r>
          </w:p>
          <w:p w:rsidR="00000000" w:rsidDel="00000000" w:rsidP="00000000" w:rsidRDefault="00000000" w:rsidRPr="00000000" w14:paraId="00000046">
            <w:pPr>
              <w:widowControl w:val="0"/>
              <w:ind w:left="360" w:right="25" w:hanging="17.00000000000003"/>
              <w:jc w:val="both"/>
              <w:rPr>
                <w:rFonts w:ascii="Arial" w:cs="Arial" w:eastAsia="Arial" w:hAnsi="Arial"/>
                <w:color w:val="000000"/>
                <w:sz w:val="22"/>
                <w:szCs w:val="22"/>
                <w:vertAlign w:val="baseline"/>
              </w:rPr>
            </w:pPr>
            <w:r w:rsidDel="00000000" w:rsidR="00000000" w:rsidRPr="00000000">
              <w:rPr>
                <w:rFonts w:ascii="Arial" w:cs="Arial" w:eastAsia="Arial" w:hAnsi="Arial"/>
                <w:color w:val="000000"/>
                <w:sz w:val="22"/>
                <w:szCs w:val="22"/>
                <w:vertAlign w:val="baseline"/>
                <w:rtl w:val="0"/>
              </w:rPr>
              <w:t xml:space="preserve">Major Feasts of the Church Year and Community</w:t>
            </w:r>
          </w:p>
          <w:p w:rsidR="00000000" w:rsidDel="00000000" w:rsidP="00000000" w:rsidRDefault="00000000" w:rsidRPr="00000000" w14:paraId="00000047">
            <w:pPr>
              <w:ind w:left="360" w:right="25" w:hanging="17.00000000000003"/>
              <w:jc w:val="both"/>
              <w:rPr>
                <w:rFonts w:ascii="Arial" w:cs="Arial" w:eastAsia="Arial" w:hAnsi="Arial"/>
                <w:color w:val="000000"/>
                <w:sz w:val="22"/>
                <w:szCs w:val="22"/>
                <w:vertAlign w:val="baseline"/>
              </w:rPr>
            </w:pPr>
            <w:r w:rsidDel="00000000" w:rsidR="00000000" w:rsidRPr="00000000">
              <w:rPr>
                <w:rFonts w:ascii="Arial" w:cs="Arial" w:eastAsia="Arial" w:hAnsi="Arial"/>
                <w:color w:val="000000"/>
                <w:sz w:val="22"/>
                <w:szCs w:val="22"/>
                <w:vertAlign w:val="baseline"/>
                <w:rtl w:val="0"/>
              </w:rPr>
              <w:t xml:space="preserve">Special celebrations: </w:t>
            </w:r>
          </w:p>
          <w:p w:rsidR="00000000" w:rsidDel="00000000" w:rsidP="00000000" w:rsidRDefault="00000000" w:rsidRPr="00000000" w14:paraId="00000048">
            <w:pPr>
              <w:ind w:left="360" w:right="25" w:hanging="17.00000000000003"/>
              <w:jc w:val="both"/>
              <w:rPr>
                <w:rFonts w:ascii="Arial" w:cs="Arial" w:eastAsia="Arial" w:hAnsi="Arial"/>
                <w:color w:val="000000"/>
                <w:sz w:val="22"/>
                <w:szCs w:val="22"/>
                <w:vertAlign w:val="baseline"/>
              </w:rPr>
            </w:pPr>
            <w:r w:rsidDel="00000000" w:rsidR="00000000" w:rsidRPr="00000000">
              <w:rPr>
                <w:rFonts w:ascii="Arial" w:cs="Arial" w:eastAsia="Arial" w:hAnsi="Arial"/>
                <w:color w:val="000000"/>
                <w:sz w:val="22"/>
                <w:szCs w:val="22"/>
                <w:vertAlign w:val="baseline"/>
                <w:rtl w:val="0"/>
              </w:rPr>
              <w:t xml:space="preserve">The Sacraments of Baptism, Confirmation and Eucharist, </w:t>
            </w:r>
          </w:p>
          <w:p w:rsidR="00000000" w:rsidDel="00000000" w:rsidP="00000000" w:rsidRDefault="00000000" w:rsidRPr="00000000" w14:paraId="00000049">
            <w:pPr>
              <w:ind w:left="360" w:right="25" w:hanging="17.00000000000003"/>
              <w:jc w:val="both"/>
              <w:rPr>
                <w:rFonts w:ascii="Arial" w:cs="Arial" w:eastAsia="Arial" w:hAnsi="Arial"/>
                <w:color w:val="000000"/>
                <w:sz w:val="22"/>
                <w:szCs w:val="22"/>
                <w:vertAlign w:val="baseline"/>
              </w:rPr>
            </w:pPr>
            <w:r w:rsidDel="00000000" w:rsidR="00000000" w:rsidRPr="00000000">
              <w:rPr>
                <w:rFonts w:ascii="Arial" w:cs="Arial" w:eastAsia="Arial" w:hAnsi="Arial"/>
                <w:color w:val="000000"/>
                <w:sz w:val="22"/>
                <w:szCs w:val="22"/>
                <w:vertAlign w:val="baseline"/>
                <w:rtl w:val="0"/>
              </w:rPr>
              <w:t xml:space="preserve">Inauguration and Induction ceremonies, </w:t>
            </w:r>
          </w:p>
          <w:p w:rsidR="00000000" w:rsidDel="00000000" w:rsidP="00000000" w:rsidRDefault="00000000" w:rsidRPr="00000000" w14:paraId="0000004A">
            <w:pPr>
              <w:ind w:left="360" w:right="25" w:hanging="17.00000000000003"/>
              <w:jc w:val="both"/>
              <w:rPr>
                <w:rFonts w:ascii="Arial" w:cs="Arial" w:eastAsia="Arial" w:hAnsi="Arial"/>
                <w:color w:val="000000"/>
                <w:sz w:val="22"/>
                <w:szCs w:val="22"/>
                <w:vertAlign w:val="baseline"/>
              </w:rPr>
            </w:pPr>
            <w:r w:rsidDel="00000000" w:rsidR="00000000" w:rsidRPr="00000000">
              <w:rPr>
                <w:rFonts w:ascii="Arial" w:cs="Arial" w:eastAsia="Arial" w:hAnsi="Arial"/>
                <w:color w:val="000000"/>
                <w:sz w:val="22"/>
                <w:szCs w:val="22"/>
                <w:vertAlign w:val="baseline"/>
                <w:rtl w:val="0"/>
              </w:rPr>
              <w:t xml:space="preserve">special Liturgies other than Eucharist. </w:t>
            </w:r>
          </w:p>
          <w:p w:rsidR="00000000" w:rsidDel="00000000" w:rsidP="00000000" w:rsidRDefault="00000000" w:rsidRPr="00000000" w14:paraId="0000004B">
            <w:pPr>
              <w:ind w:left="360" w:right="25" w:hanging="17.00000000000003"/>
              <w:jc w:val="both"/>
              <w:rPr>
                <w:rFonts w:ascii="Arial" w:cs="Arial" w:eastAsia="Arial" w:hAnsi="Arial"/>
                <w:color w:val="000000"/>
                <w:sz w:val="22"/>
                <w:szCs w:val="22"/>
                <w:vertAlign w:val="baseline"/>
              </w:rPr>
            </w:pPr>
            <w:r w:rsidDel="00000000" w:rsidR="00000000" w:rsidRPr="00000000">
              <w:rPr>
                <w:rFonts w:ascii="Arial" w:cs="Arial" w:eastAsia="Arial" w:hAnsi="Arial"/>
                <w:color w:val="000000"/>
                <w:sz w:val="22"/>
                <w:szCs w:val="22"/>
                <w:vertAlign w:val="baseline"/>
                <w:rtl w:val="0"/>
              </w:rPr>
              <w:t xml:space="preserve">Social Justice occasions</w:t>
            </w:r>
          </w:p>
          <w:p w:rsidR="00000000" w:rsidDel="00000000" w:rsidP="00000000" w:rsidRDefault="00000000" w:rsidRPr="00000000" w14:paraId="0000004C">
            <w:pPr>
              <w:ind w:left="360" w:right="25" w:hanging="17.00000000000003"/>
              <w:jc w:val="both"/>
              <w:rPr>
                <w:rFonts w:ascii="Arial" w:cs="Arial" w:eastAsia="Arial" w:hAnsi="Arial"/>
                <w:color w:val="000000"/>
                <w:sz w:val="22"/>
                <w:szCs w:val="22"/>
                <w:vertAlign w:val="baseline"/>
              </w:rPr>
            </w:pPr>
            <w:r w:rsidDel="00000000" w:rsidR="00000000" w:rsidRPr="00000000">
              <w:rPr>
                <w:rFonts w:ascii="Arial" w:cs="Arial" w:eastAsia="Arial" w:hAnsi="Arial"/>
                <w:color w:val="000000"/>
                <w:sz w:val="22"/>
                <w:szCs w:val="22"/>
                <w:vertAlign w:val="baseline"/>
                <w:rtl w:val="0"/>
              </w:rPr>
              <w:t xml:space="preserve">Ecumenical celebrations are especially appropriate as they embrace our unity in Christ.</w:t>
            </w:r>
          </w:p>
          <w:p w:rsidR="00000000" w:rsidDel="00000000" w:rsidP="00000000" w:rsidRDefault="00000000" w:rsidRPr="00000000" w14:paraId="0000004D">
            <w:pPr>
              <w:ind w:left="360" w:hanging="17.00000000000003"/>
              <w:rPr>
                <w:color w:val="000000"/>
                <w:vertAlign w:val="baseline"/>
              </w:rPr>
            </w:pPr>
            <w:r w:rsidDel="00000000" w:rsidR="00000000" w:rsidRPr="00000000">
              <w:rPr>
                <w:rFonts w:ascii="Arial" w:cs="Arial" w:eastAsia="Arial" w:hAnsi="Arial"/>
                <w:color w:val="000000"/>
                <w:sz w:val="22"/>
                <w:szCs w:val="22"/>
                <w:vertAlign w:val="baseline"/>
                <w:rtl w:val="0"/>
              </w:rPr>
              <w:t xml:space="preserve">School Assemblies</w:t>
            </w:r>
            <w:r w:rsidDel="00000000" w:rsidR="00000000" w:rsidRPr="00000000">
              <w:rPr>
                <w:rtl w:val="0"/>
              </w:rPr>
            </w:r>
          </w:p>
        </w:tc>
      </w:tr>
      <w:tr>
        <w:tc>
          <w:tcPr>
            <w:vAlign w:val="top"/>
          </w:tcPr>
          <w:p w:rsidR="00000000" w:rsidDel="00000000" w:rsidP="00000000" w:rsidRDefault="00000000" w:rsidRPr="00000000" w14:paraId="0000004E">
            <w:pPr>
              <w:rPr>
                <w:color w:val="000000"/>
                <w:vertAlign w:val="baseline"/>
              </w:rPr>
            </w:pPr>
            <w:r w:rsidDel="00000000" w:rsidR="00000000" w:rsidRPr="00000000">
              <w:rPr>
                <w:rtl w:val="0"/>
              </w:rPr>
            </w:r>
          </w:p>
        </w:tc>
        <w:tc>
          <w:tcPr>
            <w:vAlign w:val="top"/>
          </w:tcPr>
          <w:p w:rsidR="00000000" w:rsidDel="00000000" w:rsidP="00000000" w:rsidRDefault="00000000" w:rsidRPr="00000000" w14:paraId="0000004F">
            <w:pPr>
              <w:rPr>
                <w:color w:val="000000"/>
                <w:vertAlign w:val="baseline"/>
              </w:rPr>
            </w:pPr>
            <w:r w:rsidDel="00000000" w:rsidR="00000000" w:rsidRPr="00000000">
              <w:rPr>
                <w:rtl w:val="0"/>
              </w:rPr>
            </w:r>
          </w:p>
        </w:tc>
      </w:tr>
      <w:tr>
        <w:tc>
          <w:tcPr>
            <w:gridSpan w:val="2"/>
            <w:vAlign w:val="top"/>
          </w:tcPr>
          <w:p w:rsidR="00000000" w:rsidDel="00000000" w:rsidP="00000000" w:rsidRDefault="00000000" w:rsidRPr="00000000" w14:paraId="00000050">
            <w:pPr>
              <w:widowControl w:val="0"/>
              <w:ind w:left="187" w:firstLine="0"/>
              <w:jc w:val="center"/>
              <w:rPr>
                <w:color w:val="cc6600"/>
                <w:sz w:val="22"/>
                <w:szCs w:val="22"/>
                <w:u w:val="single"/>
                <w:vertAlign w:val="baseline"/>
              </w:rPr>
            </w:pPr>
            <w:r w:rsidDel="00000000" w:rsidR="00000000" w:rsidRPr="00000000">
              <w:rPr>
                <w:rtl w:val="0"/>
              </w:rPr>
            </w:r>
          </w:p>
          <w:p w:rsidR="00000000" w:rsidDel="00000000" w:rsidP="00000000" w:rsidRDefault="00000000" w:rsidRPr="00000000" w14:paraId="00000051">
            <w:pPr>
              <w:widowControl w:val="0"/>
              <w:ind w:left="187" w:firstLine="0"/>
              <w:jc w:val="center"/>
              <w:rPr>
                <w:color w:val="cc6600"/>
                <w:sz w:val="22"/>
                <w:szCs w:val="22"/>
                <w:u w:val="single"/>
                <w:vertAlign w:val="baseline"/>
              </w:rPr>
            </w:pPr>
            <w:r w:rsidDel="00000000" w:rsidR="00000000" w:rsidRPr="00000000">
              <w:rPr>
                <w:rtl w:val="0"/>
              </w:rPr>
            </w:r>
          </w:p>
          <w:p w:rsidR="00000000" w:rsidDel="00000000" w:rsidP="00000000" w:rsidRDefault="00000000" w:rsidRPr="00000000" w14:paraId="00000052">
            <w:pPr>
              <w:widowControl w:val="0"/>
              <w:ind w:left="187" w:firstLine="0"/>
              <w:jc w:val="center"/>
              <w:rPr>
                <w:color w:val="cc6600"/>
                <w:sz w:val="22"/>
                <w:szCs w:val="22"/>
                <w:vertAlign w:val="baseline"/>
              </w:rPr>
            </w:pPr>
            <w:r w:rsidDel="00000000" w:rsidR="00000000" w:rsidRPr="00000000">
              <w:rPr>
                <w:color w:val="cc6600"/>
                <w:sz w:val="22"/>
                <w:szCs w:val="22"/>
                <w:u w:val="single"/>
                <w:vertAlign w:val="baseline"/>
                <w:rtl w:val="0"/>
              </w:rPr>
              <w:t xml:space="preserve">Liturgy planning and further information</w:t>
            </w:r>
            <w:r w:rsidDel="00000000" w:rsidR="00000000" w:rsidRPr="00000000">
              <w:rPr>
                <w:color w:val="cc6600"/>
                <w:sz w:val="22"/>
                <w:szCs w:val="22"/>
                <w:vertAlign w:val="baseline"/>
                <w:rtl w:val="0"/>
              </w:rPr>
              <w:t xml:space="preserve"> will be found on the following web-sites: </w:t>
            </w:r>
            <w:hyperlink r:id="rId8">
              <w:r w:rsidDel="00000000" w:rsidR="00000000" w:rsidRPr="00000000">
                <w:rPr>
                  <w:color w:val="cc6600"/>
                  <w:sz w:val="22"/>
                  <w:szCs w:val="22"/>
                  <w:u w:val="single"/>
                  <w:vertAlign w:val="baseline"/>
                  <w:rtl w:val="0"/>
                </w:rPr>
                <w:t xml:space="preserve">http://www.acmm.org.au</w:t>
              </w:r>
            </w:hyperlink>
            <w:r w:rsidDel="00000000" w:rsidR="00000000" w:rsidRPr="00000000">
              <w:rPr>
                <w:rtl w:val="0"/>
              </w:rPr>
            </w:r>
          </w:p>
          <w:p w:rsidR="00000000" w:rsidDel="00000000" w:rsidP="00000000" w:rsidRDefault="00000000" w:rsidRPr="00000000" w14:paraId="00000053">
            <w:pPr>
              <w:jc w:val="center"/>
              <w:rPr>
                <w:color w:val="cc6600"/>
                <w:vertAlign w:val="baseline"/>
              </w:rPr>
            </w:pPr>
            <w:r w:rsidDel="00000000" w:rsidR="00000000" w:rsidRPr="00000000">
              <w:rPr>
                <w:color w:val="cc6600"/>
                <w:sz w:val="22"/>
                <w:szCs w:val="22"/>
                <w:vertAlign w:val="baseline"/>
                <w:rtl w:val="0"/>
              </w:rPr>
              <w:t xml:space="preserve">http://</w:t>
            </w:r>
            <w:hyperlink r:id="rId9">
              <w:r w:rsidDel="00000000" w:rsidR="00000000" w:rsidRPr="00000000">
                <w:rPr>
                  <w:color w:val="cc6600"/>
                  <w:sz w:val="22"/>
                  <w:szCs w:val="22"/>
                  <w:u w:val="single"/>
                  <w:vertAlign w:val="baseline"/>
                  <w:rtl w:val="0"/>
                </w:rPr>
                <w:t xml:space="preserve">www.passiton.org.au</w:t>
              </w:r>
            </w:hyperlink>
            <w:r w:rsidDel="00000000" w:rsidR="00000000" w:rsidRPr="00000000">
              <w:rPr>
                <w:color w:val="cc6600"/>
                <w:sz w:val="22"/>
                <w:szCs w:val="22"/>
                <w:vertAlign w:val="baseline"/>
                <w:rtl w:val="0"/>
              </w:rPr>
              <w:t xml:space="preserve">    </w:t>
            </w:r>
            <w:hyperlink r:id="rId10">
              <w:r w:rsidDel="00000000" w:rsidR="00000000" w:rsidRPr="00000000">
                <w:rPr>
                  <w:color w:val="cc6600"/>
                  <w:sz w:val="22"/>
                  <w:szCs w:val="22"/>
                  <w:u w:val="single"/>
                  <w:vertAlign w:val="baseline"/>
                  <w:rtl w:val="0"/>
                </w:rPr>
                <w:t xml:space="preserve">http://www.ncca.org.au/natsiec/resources/liturgies</w:t>
              </w:r>
            </w:hyperlink>
            <w:r w:rsidDel="00000000" w:rsidR="00000000" w:rsidRPr="00000000">
              <w:rPr>
                <w:color w:val="cc6600"/>
                <w:sz w:val="22"/>
                <w:szCs w:val="22"/>
                <w:vertAlign w:val="baseline"/>
                <w:rtl w:val="0"/>
              </w:rPr>
              <w:t xml:space="preserve">    </w:t>
            </w:r>
            <w:hyperlink r:id="rId11">
              <w:r w:rsidDel="00000000" w:rsidR="00000000" w:rsidRPr="00000000">
                <w:rPr>
                  <w:color w:val="cc6600"/>
                  <w:sz w:val="22"/>
                  <w:szCs w:val="22"/>
                  <w:u w:val="single"/>
                  <w:vertAlign w:val="baseline"/>
                  <w:rtl w:val="0"/>
                </w:rPr>
                <w:t xml:space="preserve">http://www.natsicc.org.au/liturgy.htm</w:t>
              </w:r>
            </w:hyperlink>
            <w:r w:rsidDel="00000000" w:rsidR="00000000" w:rsidRPr="00000000">
              <w:rPr>
                <w:rtl w:val="0"/>
              </w:rPr>
            </w:r>
          </w:p>
        </w:tc>
      </w:tr>
    </w:tbl>
    <w:p w:rsidR="00000000" w:rsidDel="00000000" w:rsidP="00000000" w:rsidRDefault="00000000" w:rsidRPr="00000000" w14:paraId="00000055">
      <w:pPr>
        <w:rPr>
          <w:color w:val="cc6600"/>
          <w:vertAlign w:val="baseline"/>
        </w:rPr>
      </w:pPr>
      <w:r w:rsidDel="00000000" w:rsidR="00000000" w:rsidRPr="00000000">
        <w:rPr>
          <w:rtl w:val="0"/>
        </w:rPr>
      </w:r>
    </w:p>
    <w:sectPr>
      <w:pgSz w:h="16840" w:w="11907" w:orient="portrait"/>
      <w:pgMar w:bottom="284" w:top="284" w:left="284" w:right="284"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Arial"/>
  <w:font w:name="Verdan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lang w:val="en-AU"/>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name w:val="Normal"/>
    <w:next w:val="Normal"/>
    <w:autoRedefine w:val="0"/>
    <w:hidden w:val="0"/>
    <w:qFormat w:val="0"/>
    <w:pPr>
      <w:suppressAutoHyphens w:val="1"/>
      <w:spacing w:line="1" w:lineRule="atLeast"/>
      <w:ind w:leftChars="-1" w:rightChars="0" w:firstLineChars="-1"/>
      <w:textDirection w:val="btLr"/>
      <w:textAlignment w:val="top"/>
      <w:outlineLvl w:val="0"/>
    </w:pPr>
    <w:rPr>
      <w:color w:val="000000"/>
      <w:w w:val="100"/>
      <w:kern w:val="28"/>
      <w:position w:val="-1"/>
      <w:effect w:val="none"/>
      <w:vertAlign w:val="baseline"/>
      <w:cs w:val="0"/>
      <w:em w:val="none"/>
      <w:lang w:bidi="ar-SA" w:eastAsia="en-AU" w:val="en-AU"/>
    </w:rPr>
  </w:style>
  <w:style w:type="character" w:styleId="DefaultParagraphFont">
    <w:name w:val="Default Paragraph Font"/>
    <w:next w:val="DefaultParagraphFont"/>
    <w:autoRedefine w:val="0"/>
    <w:hidden w:val="0"/>
    <w:qFormat w:val="0"/>
    <w:rPr>
      <w:w w:val="100"/>
      <w:position w:val="-1"/>
      <w:effect w:val="none"/>
      <w:vertAlign w:val="baseline"/>
      <w:cs w:val="0"/>
      <w:em w:val="none"/>
      <w:lang/>
    </w:rPr>
  </w:style>
  <w:style w:type="table" w:styleId="TableNormal">
    <w:name w:val="Table Normal"/>
    <w:next w:val="TableNormal"/>
    <w:autoRedefine w:val="0"/>
    <w:hidden w:val="0"/>
    <w:qFormat w:val="0"/>
    <w:pPr>
      <w:suppressAutoHyphens w:val="1"/>
      <w:spacing w:line="1" w:lineRule="atLeast"/>
      <w:ind w:leftChars="-1" w:rightChars="0" w:firstLineChars="-1"/>
      <w:textDirection w:val="btLr"/>
      <w:textAlignment w:val="top"/>
      <w:outlineLvl w:val="0"/>
    </w:pPr>
    <w:rPr>
      <w:w w:val="100"/>
      <w:position w:val="-1"/>
      <w:effect w:val="none"/>
      <w:vertAlign w:val="baseline"/>
      <w:cs w:val="0"/>
      <w:em w:val="none"/>
      <w:lang/>
    </w:rPr>
    <w:tblPr>
      <w:jc w:val="left"/>
      <w:tblInd w:w="0.0" w:type="dxa"/>
      <w:tblCellMar>
        <w:top w:w="0.0" w:type="dxa"/>
        <w:left w:w="108.0" w:type="dxa"/>
        <w:bottom w:w="0.0" w:type="dxa"/>
        <w:right w:w="108.0" w:type="dxa"/>
      </w:tblCellMar>
    </w:tblPr>
  </w:style>
  <w:style w:type="numbering" w:styleId="NoList">
    <w:name w:val="No List"/>
    <w:next w:val="NoList"/>
    <w:autoRedefine w:val="0"/>
    <w:hidden w:val="0"/>
    <w:qFormat w:val="0"/>
    <w:pPr>
      <w:suppressAutoHyphens w:val="1"/>
      <w:spacing w:line="1" w:lineRule="atLeast"/>
      <w:ind w:leftChars="-1" w:rightChars="0" w:firstLineChars="-1"/>
      <w:textDirection w:val="btLr"/>
      <w:textAlignment w:val="top"/>
      <w:outlineLvl w:val="0"/>
    </w:pPr>
  </w:style>
  <w:style w:type="table" w:styleId="TableGrid">
    <w:name w:val="Table Grid"/>
    <w:basedOn w:val="TableNormal"/>
    <w:next w:val="TableGrid"/>
    <w:autoRedefine w:val="0"/>
    <w:hidden w:val="0"/>
    <w:qFormat w:val="0"/>
    <w:pPr>
      <w:suppressAutoHyphens w:val="1"/>
      <w:spacing w:line="1" w:lineRule="atLeast"/>
      <w:ind w:leftChars="-1" w:rightChars="0" w:firstLineChars="-1"/>
      <w:textDirection w:val="btLr"/>
      <w:textAlignment w:val="top"/>
      <w:outlineLvl w:val="0"/>
    </w:pPr>
    <w:rPr>
      <w:w w:val="100"/>
      <w:position w:val="-1"/>
      <w:effect w:val="none"/>
      <w:vertAlign w:val="baseline"/>
      <w:cs w:val="0"/>
      <w:em w:val="none"/>
      <w:lang/>
    </w:rPr>
    <w:tblPr>
      <w:tblStyle w:val="TableGrid"/>
      <w:jc w:val="left"/>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Hyperlink">
    <w:name w:val="Hyperlink"/>
    <w:basedOn w:val="DefaultParagraphFont"/>
    <w:next w:val="Hyperlink"/>
    <w:autoRedefine w:val="0"/>
    <w:hidden w:val="0"/>
    <w:qFormat w:val="0"/>
    <w:rPr>
      <w:color w:val="0000ff"/>
      <w:w w:val="100"/>
      <w:position w:val="-1"/>
      <w:u w:val="single"/>
      <w:effect w:val="none"/>
      <w:vertAlign w:val="baseline"/>
      <w:cs w:val="0"/>
      <w:em w:val="none"/>
      <w:lang/>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hyperlink" Target="http://www.natsicc.org.au/liturgy.htm" TargetMode="External"/><Relationship Id="rId10" Type="http://schemas.openxmlformats.org/officeDocument/2006/relationships/hyperlink" Target="http://www.ncca.org.au/natsiec/resources/liturgies" TargetMode="External"/><Relationship Id="rId9" Type="http://schemas.openxmlformats.org/officeDocument/2006/relationships/hyperlink" Target="http://www.passiton.org.au"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jpg"/><Relationship Id="rId8" Type="http://schemas.openxmlformats.org/officeDocument/2006/relationships/hyperlink" Target="http://www.acmm.org.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4TM7nd5f78fWiq4Z5UxROBVCfdw==">AMUW2mWJFnLesQJDOIouOLX6yepffFWM5zgYN6PN82SQeHoLfRUkZUgMh+IRJtTMg/B8TYgUcn065K40e+hLCSAv20en56s5fnSvSDnCSqLtH33wh5mpNvw=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2007-06-05T06:18:00Z</dcterms:created>
  <dc:creator>ACM</dc:creator>
</cp:coreProperties>
</file>

<file path=docProps/custom.xml><?xml version="1.0" encoding="utf-8"?>
<Properties xmlns="http://schemas.openxmlformats.org/officeDocument/2006/custom-properties" xmlns:vt="http://schemas.openxmlformats.org/officeDocument/2006/docPropsVTypes"/>
</file>