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756B" w:rsidRPr="00F92C54" w:rsidRDefault="00D05032" w:rsidP="00326F1D">
      <w:pPr>
        <w:spacing w:line="288" w:lineRule="auto"/>
        <w:jc w:val="center"/>
        <w:rPr>
          <w:rFonts w:ascii="Arial" w:eastAsiaTheme="majorEastAsia" w:hAnsi="Arial" w:cstheme="majorBidi"/>
          <w:i/>
          <w:sz w:val="48"/>
          <w:szCs w:val="48"/>
        </w:rPr>
      </w:pPr>
      <w:r w:rsidRPr="00F92C54">
        <w:rPr>
          <w:rFonts w:ascii="Arial" w:eastAsiaTheme="majorEastAsia" w:hAnsi="Arial" w:cstheme="majorBidi"/>
          <w:i/>
          <w:noProof/>
          <w:sz w:val="48"/>
          <w:szCs w:val="48"/>
        </w:rPr>
        <w:drawing>
          <wp:anchor distT="0" distB="0" distL="114300" distR="114300" simplePos="0" relativeHeight="251659264" behindDoc="0" locked="0" layoutInCell="1" allowOverlap="1" wp14:anchorId="5E4E6C89" wp14:editId="01A6A841">
            <wp:simplePos x="0" y="0"/>
            <wp:positionH relativeFrom="column">
              <wp:posOffset>-531244</wp:posOffset>
            </wp:positionH>
            <wp:positionV relativeFrom="paragraph">
              <wp:posOffset>-733764</wp:posOffset>
            </wp:positionV>
            <wp:extent cx="7586938" cy="10722486"/>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SCI The Workbook.png"/>
                    <pic:cNvPicPr/>
                  </pic:nvPicPr>
                  <pic:blipFill>
                    <a:blip r:embed="rId11">
                      <a:extLst>
                        <a:ext uri="{28A0092B-C50C-407E-A947-70E740481C1C}">
                          <a14:useLocalDpi xmlns:a14="http://schemas.microsoft.com/office/drawing/2010/main" val="0"/>
                        </a:ext>
                      </a:extLst>
                    </a:blip>
                    <a:stretch>
                      <a:fillRect/>
                    </a:stretch>
                  </pic:blipFill>
                  <pic:spPr>
                    <a:xfrm>
                      <a:off x="0" y="0"/>
                      <a:ext cx="7586938" cy="10722486"/>
                    </a:xfrm>
                    <a:prstGeom prst="rect">
                      <a:avLst/>
                    </a:prstGeom>
                  </pic:spPr>
                </pic:pic>
              </a:graphicData>
            </a:graphic>
            <wp14:sizeRelH relativeFrom="margin">
              <wp14:pctWidth>0</wp14:pctWidth>
            </wp14:sizeRelH>
            <wp14:sizeRelV relativeFrom="margin">
              <wp14:pctHeight>0</wp14:pctHeight>
            </wp14:sizeRelV>
          </wp:anchor>
        </w:drawing>
      </w:r>
    </w:p>
    <w:p w:rsidR="0051756B" w:rsidRPr="00F92C54" w:rsidRDefault="0051756B" w:rsidP="00326F1D">
      <w:pPr>
        <w:spacing w:line="288" w:lineRule="auto"/>
        <w:jc w:val="center"/>
        <w:rPr>
          <w:rFonts w:ascii="Arial" w:eastAsiaTheme="majorEastAsia" w:hAnsi="Arial" w:cstheme="majorBidi"/>
          <w:i/>
          <w:sz w:val="48"/>
          <w:szCs w:val="48"/>
        </w:rPr>
      </w:pPr>
    </w:p>
    <w:p w:rsidR="0051756B" w:rsidRPr="00F92C54" w:rsidRDefault="0051756B" w:rsidP="00326F1D">
      <w:pPr>
        <w:spacing w:line="288" w:lineRule="auto"/>
        <w:jc w:val="center"/>
        <w:rPr>
          <w:rFonts w:ascii="Arial" w:eastAsiaTheme="majorEastAsia" w:hAnsi="Arial" w:cstheme="majorBidi"/>
          <w:i/>
          <w:sz w:val="48"/>
          <w:szCs w:val="48"/>
        </w:rPr>
      </w:pPr>
    </w:p>
    <w:p w:rsidR="00600C06" w:rsidRPr="00F92C54" w:rsidRDefault="00600C06" w:rsidP="00326F1D">
      <w:pPr>
        <w:spacing w:line="288" w:lineRule="auto"/>
        <w:rPr>
          <w:rFonts w:ascii="Arial" w:hAnsi="Arial"/>
        </w:rPr>
      </w:pPr>
    </w:p>
    <w:p w:rsidR="00600C06" w:rsidRPr="00F92C54" w:rsidRDefault="00600C06" w:rsidP="00326F1D">
      <w:pPr>
        <w:spacing w:line="288" w:lineRule="auto"/>
        <w:rPr>
          <w:rFonts w:ascii="Arial" w:hAnsi="Arial"/>
        </w:rPr>
      </w:pPr>
    </w:p>
    <w:p w:rsidR="00600C06" w:rsidRPr="00F92C54" w:rsidRDefault="00600C06" w:rsidP="00326F1D">
      <w:pPr>
        <w:spacing w:line="288" w:lineRule="auto"/>
        <w:rPr>
          <w:rFonts w:ascii="Arial" w:hAnsi="Arial"/>
        </w:rPr>
      </w:pPr>
    </w:p>
    <w:p w:rsidR="00600C06" w:rsidRPr="00F92C54" w:rsidRDefault="00600C06" w:rsidP="00326F1D">
      <w:pPr>
        <w:spacing w:line="288" w:lineRule="auto"/>
        <w:rPr>
          <w:rFonts w:ascii="Arial" w:hAnsi="Arial"/>
        </w:rPr>
      </w:pPr>
      <w:r w:rsidRPr="00F92C54">
        <w:rPr>
          <w:rFonts w:ascii="Arial" w:hAnsi="Arial"/>
        </w:rPr>
        <w:br w:type="page"/>
      </w:r>
    </w:p>
    <w:p w:rsidR="00600C06" w:rsidRPr="00F92C54" w:rsidRDefault="00600C06" w:rsidP="00791B94">
      <w:pPr>
        <w:pStyle w:val="ECSIH4"/>
        <w:rPr>
          <w:rFonts w:ascii="Arial" w:hAnsi="Arial"/>
        </w:rPr>
      </w:pPr>
      <w:bookmarkStart w:id="0" w:name="_Toc498512927"/>
      <w:r w:rsidRPr="00F92C54">
        <w:rPr>
          <w:rFonts w:ascii="Arial" w:hAnsi="Arial"/>
        </w:rPr>
        <w:lastRenderedPageBreak/>
        <w:t>A</w:t>
      </w:r>
      <w:r w:rsidR="0051756B" w:rsidRPr="00F92C54">
        <w:rPr>
          <w:rFonts w:ascii="Arial" w:hAnsi="Arial"/>
        </w:rPr>
        <w:t>cknowledgments</w:t>
      </w:r>
      <w:bookmarkEnd w:id="0"/>
    </w:p>
    <w:p w:rsidR="0051756B" w:rsidRPr="00F92C54" w:rsidRDefault="0051756B" w:rsidP="00F14DD9">
      <w:pPr>
        <w:pStyle w:val="ECSIbodytext"/>
      </w:pPr>
      <w:r w:rsidRPr="00F92C54">
        <w:t>This Workbook has been developed with input from the four Victorian dioceses, the support of the Enhancing Catholic School Identity Project Steering Committee of the Catholic Education Commission of Victoria Ltd, and the endorsement of the Directors of Catholic Education across Victoria.</w:t>
      </w:r>
    </w:p>
    <w:p w:rsidR="00600C06" w:rsidRPr="00F92C54" w:rsidRDefault="00600C06" w:rsidP="00326F1D">
      <w:pPr>
        <w:spacing w:line="288" w:lineRule="auto"/>
        <w:rPr>
          <w:rFonts w:ascii="Arial" w:hAnsi="Arial"/>
        </w:rPr>
      </w:pPr>
    </w:p>
    <w:p w:rsidR="00600C06" w:rsidRPr="00F92C54" w:rsidRDefault="00600C06"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Default="00AC07F7" w:rsidP="00326F1D">
      <w:pPr>
        <w:spacing w:line="288" w:lineRule="auto"/>
        <w:rPr>
          <w:rFonts w:ascii="Arial" w:hAnsi="Arial"/>
        </w:rPr>
      </w:pPr>
    </w:p>
    <w:p w:rsidR="00F14DD9" w:rsidRDefault="00F14DD9" w:rsidP="00326F1D">
      <w:pPr>
        <w:spacing w:line="288" w:lineRule="auto"/>
        <w:rPr>
          <w:rFonts w:ascii="Arial" w:hAnsi="Arial"/>
        </w:rPr>
      </w:pPr>
    </w:p>
    <w:p w:rsidR="00F14DD9" w:rsidRDefault="00F14DD9" w:rsidP="00326F1D">
      <w:pPr>
        <w:spacing w:line="288" w:lineRule="auto"/>
        <w:rPr>
          <w:rFonts w:ascii="Arial" w:hAnsi="Arial"/>
        </w:rPr>
      </w:pPr>
    </w:p>
    <w:p w:rsidR="00F14DD9" w:rsidRDefault="00F14DD9" w:rsidP="00326F1D">
      <w:pPr>
        <w:spacing w:line="288" w:lineRule="auto"/>
        <w:rPr>
          <w:rFonts w:ascii="Arial" w:hAnsi="Arial"/>
        </w:rPr>
      </w:pPr>
    </w:p>
    <w:p w:rsidR="00F14DD9" w:rsidRDefault="00F14DD9" w:rsidP="00326F1D">
      <w:pPr>
        <w:spacing w:line="288" w:lineRule="auto"/>
        <w:rPr>
          <w:rFonts w:ascii="Arial" w:hAnsi="Arial"/>
        </w:rPr>
      </w:pPr>
    </w:p>
    <w:p w:rsidR="00F14DD9" w:rsidRDefault="00F14DD9" w:rsidP="00326F1D">
      <w:pPr>
        <w:spacing w:line="288" w:lineRule="auto"/>
        <w:rPr>
          <w:rFonts w:ascii="Arial" w:hAnsi="Arial"/>
        </w:rPr>
      </w:pPr>
    </w:p>
    <w:p w:rsidR="00F14DD9" w:rsidRPr="00F92C54" w:rsidRDefault="00F14DD9"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AC07F7" w:rsidRPr="00F92C54" w:rsidRDefault="00AC07F7" w:rsidP="00326F1D">
      <w:pPr>
        <w:spacing w:line="288" w:lineRule="auto"/>
        <w:rPr>
          <w:rFonts w:ascii="Arial" w:hAnsi="Arial"/>
        </w:rPr>
      </w:pPr>
    </w:p>
    <w:p w:rsidR="00600C06" w:rsidRPr="00F92C54" w:rsidRDefault="00600C06" w:rsidP="00326F1D">
      <w:pPr>
        <w:spacing w:line="288" w:lineRule="auto"/>
        <w:rPr>
          <w:rFonts w:ascii="Arial" w:hAnsi="Arial"/>
        </w:rPr>
      </w:pPr>
    </w:p>
    <w:p w:rsidR="00A925DA"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Produced</w:t>
      </w:r>
      <w:r w:rsidRPr="00F14DD9">
        <w:rPr>
          <w:rFonts w:ascii="Arial" w:hAnsi="Arial"/>
          <w:spacing w:val="-23"/>
          <w:sz w:val="18"/>
          <w:szCs w:val="18"/>
        </w:rPr>
        <w:t xml:space="preserve"> </w:t>
      </w:r>
      <w:r w:rsidRPr="00F14DD9">
        <w:rPr>
          <w:rFonts w:ascii="Arial" w:hAnsi="Arial"/>
          <w:sz w:val="18"/>
          <w:szCs w:val="18"/>
        </w:rPr>
        <w:t>by</w:t>
      </w:r>
      <w:r w:rsidRPr="00F14DD9">
        <w:rPr>
          <w:rFonts w:ascii="Arial" w:hAnsi="Arial"/>
          <w:spacing w:val="-23"/>
          <w:sz w:val="18"/>
          <w:szCs w:val="18"/>
        </w:rPr>
        <w:t xml:space="preserve"> </w:t>
      </w:r>
      <w:r w:rsidRPr="00F14DD9">
        <w:rPr>
          <w:rFonts w:ascii="Arial" w:hAnsi="Arial"/>
          <w:sz w:val="18"/>
          <w:szCs w:val="18"/>
        </w:rPr>
        <w:t>the</w:t>
      </w:r>
      <w:r w:rsidRPr="00F14DD9">
        <w:rPr>
          <w:rFonts w:ascii="Arial" w:hAnsi="Arial"/>
          <w:spacing w:val="-23"/>
          <w:sz w:val="18"/>
          <w:szCs w:val="18"/>
        </w:rPr>
        <w:t xml:space="preserve"> </w:t>
      </w:r>
      <w:r w:rsidRPr="00F14DD9">
        <w:rPr>
          <w:rFonts w:ascii="Arial" w:hAnsi="Arial"/>
          <w:sz w:val="18"/>
          <w:szCs w:val="18"/>
        </w:rPr>
        <w:t>Catholic</w:t>
      </w:r>
      <w:r w:rsidRPr="00F14DD9">
        <w:rPr>
          <w:rFonts w:ascii="Arial" w:hAnsi="Arial"/>
          <w:spacing w:val="-23"/>
          <w:sz w:val="18"/>
          <w:szCs w:val="18"/>
        </w:rPr>
        <w:t xml:space="preserve"> </w:t>
      </w:r>
      <w:r w:rsidRPr="00F14DD9">
        <w:rPr>
          <w:rFonts w:ascii="Arial" w:hAnsi="Arial"/>
          <w:sz w:val="18"/>
          <w:szCs w:val="18"/>
        </w:rPr>
        <w:t>Education</w:t>
      </w:r>
      <w:r w:rsidRPr="00F14DD9">
        <w:rPr>
          <w:rFonts w:ascii="Arial" w:hAnsi="Arial"/>
          <w:spacing w:val="-23"/>
          <w:sz w:val="18"/>
          <w:szCs w:val="18"/>
        </w:rPr>
        <w:t xml:space="preserve"> </w:t>
      </w:r>
      <w:r w:rsidRPr="00F14DD9">
        <w:rPr>
          <w:rFonts w:ascii="Arial" w:hAnsi="Arial"/>
          <w:sz w:val="18"/>
          <w:szCs w:val="18"/>
        </w:rPr>
        <w:t>Commission</w:t>
      </w:r>
      <w:r w:rsidRPr="00F14DD9">
        <w:rPr>
          <w:rFonts w:ascii="Arial" w:hAnsi="Arial"/>
          <w:spacing w:val="-23"/>
          <w:sz w:val="18"/>
          <w:szCs w:val="18"/>
        </w:rPr>
        <w:t xml:space="preserve"> </w:t>
      </w:r>
      <w:r w:rsidRPr="00F14DD9">
        <w:rPr>
          <w:rFonts w:ascii="Arial" w:hAnsi="Arial"/>
          <w:sz w:val="18"/>
          <w:szCs w:val="18"/>
        </w:rPr>
        <w:t>of</w:t>
      </w:r>
      <w:r w:rsidRPr="00F14DD9">
        <w:rPr>
          <w:rFonts w:ascii="Arial" w:hAnsi="Arial"/>
          <w:spacing w:val="-23"/>
          <w:sz w:val="18"/>
          <w:szCs w:val="18"/>
        </w:rPr>
        <w:t xml:space="preserve"> </w:t>
      </w:r>
      <w:r w:rsidRPr="00F14DD9">
        <w:rPr>
          <w:rFonts w:ascii="Arial" w:hAnsi="Arial"/>
          <w:sz w:val="18"/>
          <w:szCs w:val="18"/>
        </w:rPr>
        <w:t>Victoria</w:t>
      </w:r>
      <w:r w:rsidRPr="00F14DD9">
        <w:rPr>
          <w:rFonts w:ascii="Arial" w:hAnsi="Arial"/>
          <w:spacing w:val="-23"/>
          <w:sz w:val="18"/>
          <w:szCs w:val="18"/>
        </w:rPr>
        <w:t xml:space="preserve"> </w:t>
      </w:r>
      <w:r w:rsidRPr="00F14DD9">
        <w:rPr>
          <w:rFonts w:ascii="Arial" w:hAnsi="Arial"/>
          <w:sz w:val="18"/>
          <w:szCs w:val="18"/>
        </w:rPr>
        <w:t>Ltd</w:t>
      </w:r>
      <w:r w:rsidRPr="00F14DD9">
        <w:rPr>
          <w:rFonts w:ascii="Arial" w:hAnsi="Arial"/>
          <w:spacing w:val="-23"/>
          <w:sz w:val="18"/>
          <w:szCs w:val="18"/>
        </w:rPr>
        <w:t xml:space="preserve"> </w:t>
      </w:r>
      <w:r w:rsidRPr="00F14DD9">
        <w:rPr>
          <w:rFonts w:ascii="Arial" w:hAnsi="Arial"/>
          <w:sz w:val="18"/>
          <w:szCs w:val="18"/>
        </w:rPr>
        <w:t xml:space="preserve">(CECV) </w:t>
      </w:r>
    </w:p>
    <w:p w:rsidR="00AC07F7" w:rsidRPr="00F14DD9" w:rsidRDefault="00AC07F7" w:rsidP="00B57F86">
      <w:pPr>
        <w:rPr>
          <w:rFonts w:ascii="Arial" w:hAnsi="Arial"/>
          <w:sz w:val="18"/>
          <w:szCs w:val="18"/>
        </w:rPr>
      </w:pPr>
      <w:r w:rsidRPr="00F14DD9">
        <w:rPr>
          <w:rFonts w:ascii="Arial" w:hAnsi="Arial"/>
          <w:sz w:val="18"/>
          <w:szCs w:val="18"/>
        </w:rPr>
        <w:t>First published</w:t>
      </w:r>
      <w:r w:rsidR="00A925DA" w:rsidRPr="00F14DD9">
        <w:rPr>
          <w:rFonts w:ascii="Arial" w:hAnsi="Arial"/>
          <w:sz w:val="18"/>
          <w:szCs w:val="18"/>
        </w:rPr>
        <w:t xml:space="preserve"> 2018</w:t>
      </w:r>
    </w:p>
    <w:p w:rsidR="00AC07F7" w:rsidRPr="00F14DD9" w:rsidRDefault="00AC07F7" w:rsidP="00326F1D">
      <w:pPr>
        <w:pStyle w:val="BodyText"/>
        <w:spacing w:line="288" w:lineRule="auto"/>
        <w:rPr>
          <w:rFonts w:ascii="Arial" w:hAnsi="Arial"/>
          <w:color w:val="auto"/>
          <w:sz w:val="18"/>
          <w:szCs w:val="18"/>
          <w:lang w:val="en-AU"/>
        </w:rPr>
      </w:pP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Catholic</w:t>
      </w:r>
      <w:r w:rsidRPr="00F14DD9">
        <w:rPr>
          <w:rFonts w:ascii="Arial" w:hAnsi="Arial"/>
          <w:spacing w:val="-28"/>
          <w:sz w:val="18"/>
          <w:szCs w:val="18"/>
        </w:rPr>
        <w:t xml:space="preserve"> </w:t>
      </w:r>
      <w:r w:rsidRPr="00F14DD9">
        <w:rPr>
          <w:rFonts w:ascii="Arial" w:hAnsi="Arial"/>
          <w:sz w:val="18"/>
          <w:szCs w:val="18"/>
        </w:rPr>
        <w:t>Education</w:t>
      </w:r>
      <w:r w:rsidRPr="00F14DD9">
        <w:rPr>
          <w:rFonts w:ascii="Arial" w:hAnsi="Arial"/>
          <w:spacing w:val="-28"/>
          <w:sz w:val="18"/>
          <w:szCs w:val="18"/>
        </w:rPr>
        <w:t xml:space="preserve"> </w:t>
      </w:r>
      <w:r w:rsidRPr="00F14DD9">
        <w:rPr>
          <w:rFonts w:ascii="Arial" w:hAnsi="Arial"/>
          <w:sz w:val="18"/>
          <w:szCs w:val="18"/>
        </w:rPr>
        <w:t>Commission</w:t>
      </w:r>
      <w:r w:rsidRPr="00F14DD9">
        <w:rPr>
          <w:rFonts w:ascii="Arial" w:hAnsi="Arial"/>
          <w:spacing w:val="-28"/>
          <w:sz w:val="18"/>
          <w:szCs w:val="18"/>
        </w:rPr>
        <w:t xml:space="preserve"> </w:t>
      </w:r>
      <w:r w:rsidRPr="00F14DD9">
        <w:rPr>
          <w:rFonts w:ascii="Arial" w:hAnsi="Arial"/>
          <w:sz w:val="18"/>
          <w:szCs w:val="18"/>
        </w:rPr>
        <w:t>of</w:t>
      </w:r>
      <w:r w:rsidRPr="00F14DD9">
        <w:rPr>
          <w:rFonts w:ascii="Arial" w:hAnsi="Arial"/>
          <w:spacing w:val="-28"/>
          <w:sz w:val="18"/>
          <w:szCs w:val="18"/>
        </w:rPr>
        <w:t xml:space="preserve"> </w:t>
      </w:r>
      <w:r w:rsidRPr="00F14DD9">
        <w:rPr>
          <w:rFonts w:ascii="Arial" w:hAnsi="Arial"/>
          <w:sz w:val="18"/>
          <w:szCs w:val="18"/>
        </w:rPr>
        <w:t>Victoria</w:t>
      </w:r>
      <w:r w:rsidRPr="00F14DD9">
        <w:rPr>
          <w:rFonts w:ascii="Arial" w:hAnsi="Arial"/>
          <w:spacing w:val="-28"/>
          <w:sz w:val="18"/>
          <w:szCs w:val="18"/>
        </w:rPr>
        <w:t xml:space="preserve"> </w:t>
      </w:r>
      <w:r w:rsidRPr="00F14DD9">
        <w:rPr>
          <w:rFonts w:ascii="Arial" w:hAnsi="Arial"/>
          <w:sz w:val="18"/>
          <w:szCs w:val="18"/>
        </w:rPr>
        <w:t>Ltd</w:t>
      </w:r>
      <w:r w:rsidRPr="00F14DD9">
        <w:rPr>
          <w:rFonts w:ascii="Arial" w:hAnsi="Arial"/>
          <w:spacing w:val="-28"/>
          <w:sz w:val="18"/>
          <w:szCs w:val="18"/>
        </w:rPr>
        <w:t xml:space="preserve"> </w:t>
      </w:r>
      <w:r w:rsidRPr="00F14DD9">
        <w:rPr>
          <w:rFonts w:ascii="Arial" w:hAnsi="Arial"/>
          <w:sz w:val="18"/>
          <w:szCs w:val="18"/>
        </w:rPr>
        <w:t xml:space="preserve">(CECV) </w:t>
      </w:r>
    </w:p>
    <w:p w:rsidR="00AC07F7" w:rsidRPr="00F14DD9" w:rsidRDefault="0034227B" w:rsidP="00326F1D">
      <w:pPr>
        <w:spacing w:line="288" w:lineRule="auto"/>
        <w:contextualSpacing/>
        <w:mirrorIndents/>
        <w:rPr>
          <w:rFonts w:ascii="Arial" w:hAnsi="Arial"/>
          <w:sz w:val="18"/>
          <w:szCs w:val="18"/>
        </w:rPr>
      </w:pPr>
      <w:r w:rsidRPr="00F14DD9">
        <w:rPr>
          <w:rFonts w:ascii="Arial" w:hAnsi="Arial"/>
          <w:sz w:val="18"/>
          <w:szCs w:val="18"/>
        </w:rPr>
        <w:t>J</w:t>
      </w:r>
      <w:r w:rsidR="00AC07F7" w:rsidRPr="00F14DD9">
        <w:rPr>
          <w:rFonts w:ascii="Arial" w:hAnsi="Arial"/>
          <w:sz w:val="18"/>
          <w:szCs w:val="18"/>
        </w:rPr>
        <w:t>ames</w:t>
      </w:r>
      <w:r w:rsidR="00AC07F7" w:rsidRPr="00F14DD9">
        <w:rPr>
          <w:rFonts w:ascii="Arial" w:hAnsi="Arial"/>
          <w:spacing w:val="-22"/>
          <w:sz w:val="18"/>
          <w:szCs w:val="18"/>
        </w:rPr>
        <w:t xml:space="preserve"> </w:t>
      </w:r>
      <w:r w:rsidR="00AC07F7" w:rsidRPr="00F14DD9">
        <w:rPr>
          <w:rFonts w:ascii="Arial" w:hAnsi="Arial"/>
          <w:sz w:val="18"/>
          <w:szCs w:val="18"/>
        </w:rPr>
        <w:t>Goold</w:t>
      </w:r>
      <w:r w:rsidR="00AC07F7" w:rsidRPr="00F14DD9">
        <w:rPr>
          <w:rFonts w:ascii="Arial" w:hAnsi="Arial"/>
          <w:spacing w:val="-22"/>
          <w:sz w:val="18"/>
          <w:szCs w:val="18"/>
        </w:rPr>
        <w:t xml:space="preserve"> </w:t>
      </w:r>
      <w:r w:rsidR="00AC07F7" w:rsidRPr="00F14DD9">
        <w:rPr>
          <w:rFonts w:ascii="Arial" w:hAnsi="Arial"/>
          <w:sz w:val="18"/>
          <w:szCs w:val="18"/>
        </w:rPr>
        <w:t>House</w:t>
      </w: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228 Victoria Parade</w:t>
      </w: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East Melbourne VIC 3002</w:t>
      </w:r>
    </w:p>
    <w:p w:rsidR="00AC07F7" w:rsidRPr="00F14DD9" w:rsidRDefault="00AC07F7" w:rsidP="00326F1D">
      <w:pPr>
        <w:pStyle w:val="BodyText"/>
        <w:spacing w:line="288" w:lineRule="auto"/>
        <w:rPr>
          <w:rFonts w:ascii="Arial" w:hAnsi="Arial"/>
          <w:color w:val="auto"/>
          <w:sz w:val="18"/>
          <w:szCs w:val="18"/>
          <w:lang w:val="en-AU"/>
        </w:rPr>
      </w:pP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 Catholic Education Commission of Victoria Ltd (CECV) 2017</w:t>
      </w:r>
    </w:p>
    <w:p w:rsidR="00AC07F7" w:rsidRPr="00F14DD9" w:rsidRDefault="00AC07F7" w:rsidP="00326F1D">
      <w:pPr>
        <w:pStyle w:val="BodyText"/>
        <w:spacing w:line="288" w:lineRule="auto"/>
        <w:rPr>
          <w:rFonts w:ascii="Arial" w:hAnsi="Arial"/>
          <w:color w:val="auto"/>
          <w:sz w:val="18"/>
          <w:szCs w:val="18"/>
          <w:lang w:val="en-AU"/>
        </w:rPr>
      </w:pPr>
    </w:p>
    <w:p w:rsidR="00AC07F7" w:rsidRPr="00F14DD9" w:rsidRDefault="00AC07F7" w:rsidP="00326F1D">
      <w:pPr>
        <w:spacing w:line="288" w:lineRule="auto"/>
        <w:contextualSpacing/>
        <w:mirrorIndents/>
        <w:jc w:val="both"/>
        <w:rPr>
          <w:rFonts w:ascii="Arial" w:hAnsi="Arial"/>
          <w:b/>
          <w:sz w:val="18"/>
          <w:szCs w:val="18"/>
        </w:rPr>
      </w:pPr>
      <w:r w:rsidRPr="00F14DD9">
        <w:rPr>
          <w:rFonts w:ascii="Arial" w:hAnsi="Arial"/>
          <w:b/>
          <w:sz w:val="18"/>
          <w:szCs w:val="18"/>
        </w:rPr>
        <w:t xml:space="preserve">Correspondence to: </w:t>
      </w:r>
    </w:p>
    <w:p w:rsidR="00B57F86" w:rsidRPr="00F14DD9" w:rsidRDefault="00AC07F7" w:rsidP="00326F1D">
      <w:pPr>
        <w:spacing w:line="288" w:lineRule="auto"/>
        <w:contextualSpacing/>
        <w:mirrorIndents/>
        <w:jc w:val="both"/>
        <w:rPr>
          <w:rFonts w:ascii="Arial" w:hAnsi="Arial"/>
          <w:w w:val="95"/>
          <w:sz w:val="18"/>
          <w:szCs w:val="18"/>
        </w:rPr>
      </w:pPr>
      <w:r w:rsidRPr="00F14DD9">
        <w:rPr>
          <w:rFonts w:ascii="Arial" w:hAnsi="Arial"/>
          <w:w w:val="95"/>
          <w:sz w:val="18"/>
          <w:szCs w:val="18"/>
        </w:rPr>
        <w:t xml:space="preserve">Executive Director </w:t>
      </w:r>
    </w:p>
    <w:p w:rsidR="00AC07F7" w:rsidRPr="00F14DD9" w:rsidRDefault="00AC07F7" w:rsidP="00326F1D">
      <w:pPr>
        <w:spacing w:line="288" w:lineRule="auto"/>
        <w:contextualSpacing/>
        <w:mirrorIndents/>
        <w:jc w:val="both"/>
        <w:rPr>
          <w:rFonts w:ascii="Arial" w:hAnsi="Arial"/>
          <w:sz w:val="18"/>
          <w:szCs w:val="18"/>
        </w:rPr>
      </w:pPr>
      <w:r w:rsidRPr="00F14DD9">
        <w:rPr>
          <w:rFonts w:ascii="Arial" w:hAnsi="Arial"/>
          <w:sz w:val="18"/>
          <w:szCs w:val="18"/>
        </w:rPr>
        <w:t>C</w:t>
      </w:r>
      <w:r w:rsidR="00B57F86" w:rsidRPr="00F14DD9">
        <w:rPr>
          <w:rFonts w:ascii="Arial" w:hAnsi="Arial"/>
          <w:sz w:val="18"/>
          <w:szCs w:val="18"/>
        </w:rPr>
        <w:t xml:space="preserve">atholic </w:t>
      </w:r>
      <w:r w:rsidRPr="00F14DD9">
        <w:rPr>
          <w:rFonts w:ascii="Arial" w:hAnsi="Arial"/>
          <w:sz w:val="18"/>
          <w:szCs w:val="18"/>
        </w:rPr>
        <w:t>E</w:t>
      </w:r>
      <w:r w:rsidR="00B57F86" w:rsidRPr="00F14DD9">
        <w:rPr>
          <w:rFonts w:ascii="Arial" w:hAnsi="Arial"/>
          <w:sz w:val="18"/>
          <w:szCs w:val="18"/>
        </w:rPr>
        <w:t xml:space="preserve">ducation </w:t>
      </w:r>
      <w:r w:rsidRPr="00F14DD9">
        <w:rPr>
          <w:rFonts w:ascii="Arial" w:hAnsi="Arial"/>
          <w:sz w:val="18"/>
          <w:szCs w:val="18"/>
        </w:rPr>
        <w:t>C</w:t>
      </w:r>
      <w:r w:rsidR="00B57F86" w:rsidRPr="00F14DD9">
        <w:rPr>
          <w:rFonts w:ascii="Arial" w:hAnsi="Arial"/>
          <w:sz w:val="18"/>
          <w:szCs w:val="18"/>
        </w:rPr>
        <w:t xml:space="preserve">ommission of </w:t>
      </w:r>
      <w:r w:rsidRPr="00F14DD9">
        <w:rPr>
          <w:rFonts w:ascii="Arial" w:hAnsi="Arial"/>
          <w:sz w:val="18"/>
          <w:szCs w:val="18"/>
        </w:rPr>
        <w:t>V</w:t>
      </w:r>
      <w:r w:rsidR="00B57F86" w:rsidRPr="00F14DD9">
        <w:rPr>
          <w:rFonts w:ascii="Arial" w:hAnsi="Arial"/>
          <w:sz w:val="18"/>
          <w:szCs w:val="18"/>
        </w:rPr>
        <w:t>ictoria Ltd</w:t>
      </w: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PO Box 3</w:t>
      </w:r>
    </w:p>
    <w:p w:rsidR="00AC07F7" w:rsidRPr="00F14DD9" w:rsidRDefault="00AC07F7" w:rsidP="00326F1D">
      <w:pPr>
        <w:spacing w:line="288" w:lineRule="auto"/>
        <w:contextualSpacing/>
        <w:mirrorIndents/>
        <w:rPr>
          <w:rFonts w:ascii="Arial" w:hAnsi="Arial"/>
          <w:sz w:val="18"/>
          <w:szCs w:val="18"/>
        </w:rPr>
      </w:pPr>
      <w:r w:rsidRPr="00F14DD9">
        <w:rPr>
          <w:rFonts w:ascii="Arial" w:hAnsi="Arial"/>
          <w:sz w:val="18"/>
          <w:szCs w:val="18"/>
        </w:rPr>
        <w:t xml:space="preserve">East Melbourne VIC 8002 </w:t>
      </w:r>
    </w:p>
    <w:p w:rsidR="0051756B" w:rsidRPr="00F14DD9" w:rsidRDefault="0051756B" w:rsidP="00326F1D">
      <w:pPr>
        <w:spacing w:line="288" w:lineRule="auto"/>
        <w:contextualSpacing/>
        <w:mirrorIndents/>
        <w:rPr>
          <w:rFonts w:ascii="Arial" w:hAnsi="Arial"/>
          <w:sz w:val="18"/>
          <w:szCs w:val="18"/>
        </w:rPr>
      </w:pPr>
    </w:p>
    <w:p w:rsidR="00D807C3" w:rsidRPr="00F92C54" w:rsidRDefault="00600C06" w:rsidP="00326F1D">
      <w:pPr>
        <w:spacing w:line="288" w:lineRule="auto"/>
        <w:rPr>
          <w:rFonts w:ascii="Arial" w:hAnsi="Arial"/>
          <w:sz w:val="21"/>
          <w:szCs w:val="21"/>
        </w:rPr>
      </w:pPr>
      <w:r w:rsidRPr="00F92C54">
        <w:rPr>
          <w:rFonts w:ascii="Arial" w:hAnsi="Arial"/>
          <w:sz w:val="21"/>
          <w:szCs w:val="21"/>
        </w:rPr>
        <w:br w:type="page"/>
      </w:r>
    </w:p>
    <w:p w:rsidR="0023190E" w:rsidRPr="00BC1CD9" w:rsidRDefault="0023190E" w:rsidP="00BC1CD9">
      <w:pPr>
        <w:pStyle w:val="TOC1"/>
        <w:rPr>
          <w:b w:val="0"/>
        </w:rPr>
      </w:pPr>
      <w:r w:rsidRPr="00BC1CD9">
        <w:rPr>
          <w:b w:val="0"/>
        </w:rPr>
        <w:lastRenderedPageBreak/>
        <w:t>Contents</w:t>
      </w:r>
    </w:p>
    <w:p w:rsidR="005A216F" w:rsidRPr="00BC1CD9" w:rsidRDefault="000C094B" w:rsidP="00BC1CD9">
      <w:pPr>
        <w:tabs>
          <w:tab w:val="right" w:leader="dot" w:pos="10204"/>
        </w:tabs>
        <w:spacing w:after="240"/>
        <w:rPr>
          <w:rFonts w:ascii="Arial" w:hAnsi="Arial" w:cs="Arial"/>
          <w:noProof/>
          <w:sz w:val="20"/>
          <w:szCs w:val="20"/>
        </w:rPr>
      </w:pPr>
      <w:r w:rsidRPr="00BC1CD9">
        <w:rPr>
          <w:rFonts w:ascii="Arial" w:hAnsi="Arial" w:cs="Arial"/>
          <w:sz w:val="20"/>
          <w:szCs w:val="20"/>
        </w:rPr>
        <w:fldChar w:fldCharType="begin"/>
      </w:r>
      <w:r w:rsidRPr="00BC1CD9">
        <w:rPr>
          <w:rFonts w:ascii="Arial" w:hAnsi="Arial" w:cs="Arial"/>
          <w:sz w:val="20"/>
          <w:szCs w:val="20"/>
        </w:rPr>
        <w:instrText xml:space="preserve"> TOC \h \z \t "ECSI H1,1,ECSI H2,2,ECSI H3,3" </w:instrText>
      </w:r>
      <w:r w:rsidRPr="00BC1CD9">
        <w:rPr>
          <w:rFonts w:ascii="Arial" w:hAnsi="Arial" w:cs="Arial"/>
          <w:sz w:val="20"/>
          <w:szCs w:val="20"/>
        </w:rPr>
        <w:fldChar w:fldCharType="separate"/>
      </w:r>
      <w:hyperlink w:anchor="_Toc523827938" w:history="1">
        <w:r w:rsidR="00331CAE" w:rsidRPr="00BC1CD9">
          <w:rPr>
            <w:rStyle w:val="Hyperlink"/>
            <w:rFonts w:ascii="Arial" w:hAnsi="Arial" w:cs="Arial"/>
            <w:noProof/>
            <w:sz w:val="20"/>
            <w:szCs w:val="20"/>
          </w:rPr>
          <w:t>Introduction</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_Toc523827938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4</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39" w:history="1">
        <w:r w:rsidR="00331CAE" w:rsidRPr="00BC1CD9">
          <w:rPr>
            <w:rStyle w:val="Hyperlink"/>
            <w:rFonts w:ascii="Arial" w:hAnsi="Arial" w:cs="Arial"/>
            <w:b/>
            <w:noProof/>
            <w:sz w:val="20"/>
            <w:szCs w:val="20"/>
          </w:rPr>
          <w:t xml:space="preserve">A:  Evaluation </w:t>
        </w:r>
        <w:r w:rsidR="00BC1CD9" w:rsidRPr="00BC1CD9">
          <w:rPr>
            <w:rStyle w:val="Hyperlink"/>
            <w:rFonts w:ascii="Arial" w:hAnsi="Arial" w:cs="Arial"/>
            <w:b/>
            <w:noProof/>
            <w:sz w:val="20"/>
            <w:szCs w:val="20"/>
          </w:rPr>
          <w:t>o</w:t>
        </w:r>
        <w:r w:rsidR="00331CAE" w:rsidRPr="00BC1CD9">
          <w:rPr>
            <w:rStyle w:val="Hyperlink"/>
            <w:rFonts w:ascii="Arial" w:hAnsi="Arial" w:cs="Arial"/>
            <w:b/>
            <w:noProof/>
            <w:sz w:val="20"/>
            <w:szCs w:val="20"/>
          </w:rPr>
          <w:t xml:space="preserve">f </w:t>
        </w:r>
        <w:r w:rsidR="00BC1CD9" w:rsidRPr="00BC1CD9">
          <w:rPr>
            <w:rStyle w:val="Hyperlink"/>
            <w:rFonts w:ascii="Arial" w:hAnsi="Arial" w:cs="Arial"/>
            <w:b/>
            <w:noProof/>
            <w:sz w:val="20"/>
            <w:szCs w:val="20"/>
          </w:rPr>
          <w:t>t</w:t>
        </w:r>
        <w:r w:rsidR="00331CAE" w:rsidRPr="00BC1CD9">
          <w:rPr>
            <w:rStyle w:val="Hyperlink"/>
            <w:rFonts w:ascii="Arial" w:hAnsi="Arial" w:cs="Arial"/>
            <w:b/>
            <w:noProof/>
            <w:sz w:val="20"/>
            <w:szCs w:val="20"/>
          </w:rPr>
          <w:t xml:space="preserve">he </w:t>
        </w:r>
        <w:r w:rsidR="00BC1CD9" w:rsidRPr="00BC1CD9">
          <w:rPr>
            <w:rStyle w:val="Hyperlink"/>
            <w:rFonts w:ascii="Arial" w:hAnsi="Arial" w:cs="Arial"/>
            <w:b/>
            <w:noProof/>
            <w:sz w:val="20"/>
            <w:szCs w:val="20"/>
          </w:rPr>
          <w:t>r</w:t>
        </w:r>
        <w:r w:rsidR="00331CAE" w:rsidRPr="00BC1CD9">
          <w:rPr>
            <w:rStyle w:val="Hyperlink"/>
            <w:rFonts w:ascii="Arial" w:hAnsi="Arial" w:cs="Arial"/>
            <w:b/>
            <w:noProof/>
            <w:sz w:val="20"/>
            <w:szCs w:val="20"/>
          </w:rPr>
          <w:t xml:space="preserve">esearch </w:t>
        </w:r>
        <w:r w:rsidR="00BC1CD9"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ample</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_Toc523827939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5</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40" w:history="1">
        <w:r w:rsidR="00331CAE" w:rsidRPr="00BC1CD9">
          <w:rPr>
            <w:rStyle w:val="Hyperlink"/>
            <w:rFonts w:ascii="Arial" w:hAnsi="Arial" w:cs="Arial"/>
            <w:b/>
            <w:noProof/>
            <w:sz w:val="20"/>
            <w:szCs w:val="20"/>
          </w:rPr>
          <w:t xml:space="preserve">B:  Identity </w:t>
        </w:r>
        <w:r w:rsidR="00BC1CD9" w:rsidRPr="00BC1CD9">
          <w:rPr>
            <w:rStyle w:val="Hyperlink"/>
            <w:rFonts w:ascii="Arial" w:hAnsi="Arial" w:cs="Arial"/>
            <w:b/>
            <w:noProof/>
            <w:sz w:val="20"/>
            <w:szCs w:val="20"/>
          </w:rPr>
          <w:t>a</w:t>
        </w:r>
        <w:r w:rsidR="00331CAE" w:rsidRPr="00BC1CD9">
          <w:rPr>
            <w:rStyle w:val="Hyperlink"/>
            <w:rFonts w:ascii="Arial" w:hAnsi="Arial" w:cs="Arial"/>
            <w:b/>
            <w:noProof/>
            <w:sz w:val="20"/>
            <w:szCs w:val="20"/>
          </w:rPr>
          <w:t xml:space="preserve">nd </w:t>
        </w:r>
        <w:r w:rsidR="00BC1CD9" w:rsidRPr="00BC1CD9">
          <w:rPr>
            <w:rStyle w:val="Hyperlink"/>
            <w:rFonts w:ascii="Arial" w:hAnsi="Arial" w:cs="Arial"/>
            <w:b/>
            <w:noProof/>
            <w:sz w:val="20"/>
            <w:szCs w:val="20"/>
          </w:rPr>
          <w:t>d</w:t>
        </w:r>
        <w:r w:rsidR="00331CAE" w:rsidRPr="00BC1CD9">
          <w:rPr>
            <w:rStyle w:val="Hyperlink"/>
            <w:rFonts w:ascii="Arial" w:hAnsi="Arial" w:cs="Arial"/>
            <w:b/>
            <w:noProof/>
            <w:sz w:val="20"/>
            <w:szCs w:val="20"/>
          </w:rPr>
          <w:t xml:space="preserve">iversity </w:t>
        </w:r>
        <w:r w:rsidR="00BC1CD9" w:rsidRPr="00BC1CD9">
          <w:rPr>
            <w:rStyle w:val="Hyperlink"/>
            <w:rFonts w:ascii="Arial" w:hAnsi="Arial" w:cs="Arial"/>
            <w:b/>
            <w:noProof/>
            <w:sz w:val="20"/>
            <w:szCs w:val="20"/>
          </w:rPr>
          <w:t>a</w:t>
        </w:r>
        <w:r w:rsidR="00331CAE" w:rsidRPr="00BC1CD9">
          <w:rPr>
            <w:rStyle w:val="Hyperlink"/>
            <w:rFonts w:ascii="Arial" w:hAnsi="Arial" w:cs="Arial"/>
            <w:b/>
            <w:noProof/>
            <w:sz w:val="20"/>
            <w:szCs w:val="20"/>
          </w:rPr>
          <w:t xml:space="preserve">mong </w:t>
        </w:r>
        <w:r w:rsidR="00BC1CD9"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 xml:space="preserve">chool </w:t>
        </w:r>
        <w:r w:rsidR="00BC1CD9" w:rsidRPr="00BC1CD9">
          <w:rPr>
            <w:rStyle w:val="Hyperlink"/>
            <w:rFonts w:ascii="Arial" w:hAnsi="Arial" w:cs="Arial"/>
            <w:b/>
            <w:noProof/>
            <w:sz w:val="20"/>
            <w:szCs w:val="20"/>
          </w:rPr>
          <w:t>m</w:t>
        </w:r>
        <w:r w:rsidR="00331CAE" w:rsidRPr="00BC1CD9">
          <w:rPr>
            <w:rStyle w:val="Hyperlink"/>
            <w:rFonts w:ascii="Arial" w:hAnsi="Arial" w:cs="Arial"/>
            <w:b/>
            <w:noProof/>
            <w:sz w:val="20"/>
            <w:szCs w:val="20"/>
          </w:rPr>
          <w:t>embers</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_Toc523827940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6</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41" w:history="1">
        <w:r w:rsidR="00331CAE" w:rsidRPr="00BC1CD9">
          <w:rPr>
            <w:rStyle w:val="Hyperlink"/>
            <w:rFonts w:ascii="Arial" w:hAnsi="Arial" w:cs="Arial"/>
            <w:b/>
            <w:noProof/>
            <w:sz w:val="20"/>
            <w:szCs w:val="20"/>
          </w:rPr>
          <w:t xml:space="preserve">Preparing for </w:t>
        </w:r>
        <w:r w:rsidR="006D42CF">
          <w:rPr>
            <w:rStyle w:val="Hyperlink"/>
            <w:rFonts w:ascii="Arial" w:hAnsi="Arial" w:cs="Arial"/>
            <w:b/>
            <w:noProof/>
            <w:sz w:val="20"/>
            <w:szCs w:val="20"/>
          </w:rPr>
          <w:t>s</w:t>
        </w:r>
        <w:r w:rsidR="00331CAE" w:rsidRPr="00BC1CD9">
          <w:rPr>
            <w:rStyle w:val="Hyperlink"/>
            <w:rFonts w:ascii="Arial" w:hAnsi="Arial" w:cs="Arial"/>
            <w:b/>
            <w:noProof/>
            <w:sz w:val="20"/>
            <w:szCs w:val="20"/>
          </w:rPr>
          <w:t>ection C</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_Toc523827941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7</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2" w:history="1">
        <w:r w:rsidR="00331CAE" w:rsidRPr="00BC1CD9">
          <w:rPr>
            <w:rStyle w:val="Hyperlink"/>
            <w:rFonts w:ascii="Arial" w:hAnsi="Arial" w:cs="Arial"/>
            <w:noProof/>
            <w:sz w:val="20"/>
            <w:szCs w:val="20"/>
          </w:rPr>
          <w:t xml:space="preserve">Reflecting on the </w:t>
        </w:r>
        <w:r w:rsidR="001703AB" w:rsidRPr="00BC1CD9">
          <w:rPr>
            <w:rStyle w:val="Hyperlink"/>
            <w:rFonts w:ascii="Arial" w:hAnsi="Arial" w:cs="Arial"/>
            <w:noProof/>
            <w:sz w:val="20"/>
            <w:szCs w:val="20"/>
          </w:rPr>
          <w:t>q</w:t>
        </w:r>
        <w:r w:rsidR="00331CAE" w:rsidRPr="00BC1CD9">
          <w:rPr>
            <w:rStyle w:val="Hyperlink"/>
            <w:rFonts w:ascii="Arial" w:hAnsi="Arial" w:cs="Arial"/>
            <w:noProof/>
            <w:sz w:val="20"/>
            <w:szCs w:val="20"/>
          </w:rPr>
          <w:t>uestionnaires</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_Toc523827942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7</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43" w:history="1">
        <w:r w:rsidR="00331CAE" w:rsidRPr="00BC1CD9">
          <w:rPr>
            <w:rStyle w:val="Hyperlink"/>
            <w:rFonts w:ascii="Arial" w:hAnsi="Arial" w:cs="Arial"/>
            <w:b/>
            <w:noProof/>
            <w:sz w:val="20"/>
            <w:szCs w:val="20"/>
          </w:rPr>
          <w:t xml:space="preserve">C:  Personal </w:t>
        </w:r>
        <w:r w:rsidR="001703AB" w:rsidRPr="00BC1CD9">
          <w:rPr>
            <w:rStyle w:val="Hyperlink"/>
            <w:rFonts w:ascii="Arial" w:hAnsi="Arial" w:cs="Arial"/>
            <w:b/>
            <w:noProof/>
            <w:sz w:val="20"/>
            <w:szCs w:val="20"/>
          </w:rPr>
          <w:t>i</w:t>
        </w:r>
        <w:r w:rsidR="00331CAE" w:rsidRPr="00BC1CD9">
          <w:rPr>
            <w:rStyle w:val="Hyperlink"/>
            <w:rFonts w:ascii="Arial" w:hAnsi="Arial" w:cs="Arial"/>
            <w:b/>
            <w:noProof/>
            <w:sz w:val="20"/>
            <w:szCs w:val="20"/>
          </w:rPr>
          <w:t xml:space="preserve">dentity and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 xml:space="preserve">chool </w:t>
        </w:r>
        <w:r w:rsidR="001703AB" w:rsidRPr="00BC1CD9">
          <w:rPr>
            <w:rStyle w:val="Hyperlink"/>
            <w:rFonts w:ascii="Arial" w:hAnsi="Arial" w:cs="Arial"/>
            <w:b/>
            <w:noProof/>
            <w:sz w:val="20"/>
            <w:szCs w:val="20"/>
          </w:rPr>
          <w:t>i</w:t>
        </w:r>
        <w:r w:rsidR="00331CAE" w:rsidRPr="00BC1CD9">
          <w:rPr>
            <w:rStyle w:val="Hyperlink"/>
            <w:rFonts w:ascii="Arial" w:hAnsi="Arial" w:cs="Arial"/>
            <w:b/>
            <w:noProof/>
            <w:sz w:val="20"/>
            <w:szCs w:val="20"/>
          </w:rPr>
          <w:t xml:space="preserve">dentity </w:t>
        </w:r>
        <w:r w:rsidR="001703AB" w:rsidRPr="00BC1CD9">
          <w:rPr>
            <w:rStyle w:val="Hyperlink"/>
            <w:rFonts w:ascii="Arial" w:hAnsi="Arial" w:cs="Arial"/>
            <w:b/>
            <w:noProof/>
            <w:sz w:val="20"/>
            <w:szCs w:val="20"/>
          </w:rPr>
          <w:t>a</w:t>
        </w:r>
        <w:r w:rsidR="00331CAE" w:rsidRPr="00BC1CD9">
          <w:rPr>
            <w:rStyle w:val="Hyperlink"/>
            <w:rFonts w:ascii="Arial" w:hAnsi="Arial" w:cs="Arial"/>
            <w:b/>
            <w:noProof/>
            <w:sz w:val="20"/>
            <w:szCs w:val="20"/>
          </w:rPr>
          <w:t xml:space="preserve">mong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 xml:space="preserve">tudents and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taff</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_Toc523827943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8</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4" w:history="1">
        <w:r w:rsidR="00331CAE" w:rsidRPr="00BC1CD9">
          <w:rPr>
            <w:rStyle w:val="Hyperlink"/>
            <w:rFonts w:ascii="Arial" w:hAnsi="Arial" w:cs="Arial"/>
            <w:noProof/>
            <w:sz w:val="20"/>
            <w:szCs w:val="20"/>
          </w:rPr>
          <w:t xml:space="preserve">Process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or </w:t>
        </w:r>
        <w:r w:rsidR="001703AB" w:rsidRPr="00BC1CD9">
          <w:rPr>
            <w:rStyle w:val="Hyperlink"/>
            <w:rFonts w:ascii="Arial" w:hAnsi="Arial" w:cs="Arial"/>
            <w:noProof/>
            <w:sz w:val="20"/>
            <w:szCs w:val="20"/>
          </w:rPr>
          <w:t>r</w:t>
        </w:r>
        <w:r w:rsidR="00331CAE" w:rsidRPr="00BC1CD9">
          <w:rPr>
            <w:rStyle w:val="Hyperlink"/>
            <w:rFonts w:ascii="Arial" w:hAnsi="Arial" w:cs="Arial"/>
            <w:noProof/>
            <w:sz w:val="20"/>
            <w:szCs w:val="20"/>
          </w:rPr>
          <w:t xml:space="preserve">eading and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 xml:space="preserve">nterpreting the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cale </w:t>
        </w:r>
        <w:r w:rsidR="001703AB" w:rsidRPr="00BC1CD9">
          <w:rPr>
            <w:rStyle w:val="Hyperlink"/>
            <w:rFonts w:ascii="Arial" w:hAnsi="Arial" w:cs="Arial"/>
            <w:noProof/>
            <w:sz w:val="20"/>
            <w:szCs w:val="20"/>
          </w:rPr>
          <w:t>m</w:t>
        </w:r>
        <w:r w:rsidR="00331CAE" w:rsidRPr="00BC1CD9">
          <w:rPr>
            <w:rStyle w:val="Hyperlink"/>
            <w:rFonts w:ascii="Arial" w:hAnsi="Arial" w:cs="Arial"/>
            <w:noProof/>
            <w:sz w:val="20"/>
            <w:szCs w:val="20"/>
          </w:rPr>
          <w:t>ean – C.1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tudents)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nd C.3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taff)</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_Toc523827944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8</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5" w:history="1">
        <w:r w:rsidR="00331CAE" w:rsidRPr="00BC1CD9">
          <w:rPr>
            <w:rStyle w:val="Hyperlink"/>
            <w:rFonts w:ascii="Arial" w:hAnsi="Arial" w:cs="Arial"/>
            <w:noProof/>
            <w:sz w:val="20"/>
            <w:szCs w:val="20"/>
          </w:rPr>
          <w:t>The Post-Critical Belief (PCB)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_Toc523827945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8</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6" w:history="1">
        <w:r w:rsidR="00331CAE" w:rsidRPr="00BC1CD9">
          <w:rPr>
            <w:rStyle w:val="Hyperlink"/>
            <w:rFonts w:ascii="Arial" w:hAnsi="Arial" w:cs="Arial"/>
            <w:noProof/>
            <w:sz w:val="20"/>
            <w:szCs w:val="20"/>
          </w:rPr>
          <w:t>What are our attitudes towards religious belief as a Catholic school in a diverse culture?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_Toc523827946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8</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7" w:history="1">
        <w:r w:rsidR="00331CAE" w:rsidRPr="00BC1CD9">
          <w:rPr>
            <w:rStyle w:val="Hyperlink"/>
            <w:rFonts w:ascii="Arial" w:hAnsi="Arial" w:cs="Arial"/>
            <w:noProof/>
            <w:sz w:val="20"/>
            <w:szCs w:val="20"/>
          </w:rPr>
          <w:t>The Melbourne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_Toc523827947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15</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8" w:history="1">
        <w:r w:rsidR="00331CAE" w:rsidRPr="00BC1CD9">
          <w:rPr>
            <w:rStyle w:val="Hyperlink"/>
            <w:rFonts w:ascii="Arial" w:hAnsi="Arial" w:cs="Arial"/>
            <w:noProof/>
            <w:sz w:val="20"/>
            <w:szCs w:val="20"/>
          </w:rPr>
          <w:t xml:space="preserve">How </w:t>
        </w:r>
        <w:r w:rsidR="001703AB" w:rsidRPr="00BC1CD9">
          <w:rPr>
            <w:rStyle w:val="Hyperlink"/>
            <w:rFonts w:ascii="Arial" w:hAnsi="Arial" w:cs="Arial"/>
            <w:noProof/>
            <w:sz w:val="20"/>
            <w:szCs w:val="20"/>
          </w:rPr>
          <w:t>d</w:t>
        </w:r>
        <w:r w:rsidR="00331CAE" w:rsidRPr="00BC1CD9">
          <w:rPr>
            <w:rStyle w:val="Hyperlink"/>
            <w:rFonts w:ascii="Arial" w:hAnsi="Arial" w:cs="Arial"/>
            <w:noProof/>
            <w:sz w:val="20"/>
            <w:szCs w:val="20"/>
          </w:rPr>
          <w:t xml:space="preserve">o </w:t>
        </w:r>
        <w:r w:rsidR="001703AB" w:rsidRPr="00BC1CD9">
          <w:rPr>
            <w:rStyle w:val="Hyperlink"/>
            <w:rFonts w:ascii="Arial" w:hAnsi="Arial" w:cs="Arial"/>
            <w:noProof/>
            <w:sz w:val="20"/>
            <w:szCs w:val="20"/>
          </w:rPr>
          <w:t>w</w:t>
        </w:r>
        <w:r w:rsidR="00331CAE" w:rsidRPr="00BC1CD9">
          <w:rPr>
            <w:rStyle w:val="Hyperlink"/>
            <w:rFonts w:ascii="Arial" w:hAnsi="Arial" w:cs="Arial"/>
            <w:noProof/>
            <w:sz w:val="20"/>
            <w:szCs w:val="20"/>
          </w:rPr>
          <w:t xml:space="preserve">e,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rom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 xml:space="preserve">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heological </w:t>
        </w:r>
        <w:r w:rsidR="001703AB" w:rsidRPr="00BC1CD9">
          <w:rPr>
            <w:rStyle w:val="Hyperlink"/>
            <w:rFonts w:ascii="Arial" w:hAnsi="Arial" w:cs="Arial"/>
            <w:noProof/>
            <w:sz w:val="20"/>
            <w:szCs w:val="20"/>
          </w:rPr>
          <w:t>o</w:t>
        </w:r>
        <w:r w:rsidR="00331CAE" w:rsidRPr="00BC1CD9">
          <w:rPr>
            <w:rStyle w:val="Hyperlink"/>
            <w:rFonts w:ascii="Arial" w:hAnsi="Arial" w:cs="Arial"/>
            <w:noProof/>
            <w:sz w:val="20"/>
            <w:szCs w:val="20"/>
          </w:rPr>
          <w:t>erspective, give shape to the identity of our school in a diverse culture?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_Toc523827948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15</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49" w:history="1">
        <w:r w:rsidR="00331CAE" w:rsidRPr="00BC1CD9">
          <w:rPr>
            <w:rStyle w:val="Hyperlink"/>
            <w:rFonts w:ascii="Arial" w:hAnsi="Arial" w:cs="Arial"/>
            <w:noProof/>
            <w:sz w:val="20"/>
            <w:szCs w:val="20"/>
          </w:rPr>
          <w:t>The Victoria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_Toc523827949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23</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0" w:history="1">
        <w:r w:rsidR="00331CAE" w:rsidRPr="00BC1CD9">
          <w:rPr>
            <w:rStyle w:val="Hyperlink"/>
            <w:rFonts w:ascii="Arial" w:hAnsi="Arial" w:cs="Arial"/>
            <w:noProof/>
            <w:sz w:val="20"/>
            <w:szCs w:val="20"/>
          </w:rPr>
          <w:t xml:space="preserve">How </w:t>
        </w:r>
        <w:r w:rsidR="001703AB" w:rsidRPr="00BC1CD9">
          <w:rPr>
            <w:rStyle w:val="Hyperlink"/>
            <w:rFonts w:ascii="Arial" w:hAnsi="Arial" w:cs="Arial"/>
            <w:noProof/>
            <w:sz w:val="20"/>
            <w:szCs w:val="20"/>
          </w:rPr>
          <w:t>d</w:t>
        </w:r>
        <w:r w:rsidR="00331CAE" w:rsidRPr="00BC1CD9">
          <w:rPr>
            <w:rStyle w:val="Hyperlink"/>
            <w:rFonts w:ascii="Arial" w:hAnsi="Arial" w:cs="Arial"/>
            <w:noProof/>
            <w:sz w:val="20"/>
            <w:szCs w:val="20"/>
          </w:rPr>
          <w:t xml:space="preserve">o </w:t>
        </w:r>
        <w:r w:rsidR="001703AB" w:rsidRPr="00BC1CD9">
          <w:rPr>
            <w:rStyle w:val="Hyperlink"/>
            <w:rFonts w:ascii="Arial" w:hAnsi="Arial" w:cs="Arial"/>
            <w:noProof/>
            <w:sz w:val="20"/>
            <w:szCs w:val="20"/>
          </w:rPr>
          <w:t>w</w:t>
        </w:r>
        <w:r w:rsidR="00331CAE" w:rsidRPr="00BC1CD9">
          <w:rPr>
            <w:rStyle w:val="Hyperlink"/>
            <w:rFonts w:ascii="Arial" w:hAnsi="Arial" w:cs="Arial"/>
            <w:noProof/>
            <w:sz w:val="20"/>
            <w:szCs w:val="20"/>
          </w:rPr>
          <w:t xml:space="preserve">e,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rom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 xml:space="preserve"> </w:t>
        </w:r>
        <w:r w:rsidR="001703AB" w:rsidRPr="00BC1CD9">
          <w:rPr>
            <w:rStyle w:val="Hyperlink"/>
            <w:rFonts w:ascii="Arial" w:hAnsi="Arial" w:cs="Arial"/>
            <w:noProof/>
            <w:sz w:val="20"/>
            <w:szCs w:val="20"/>
          </w:rPr>
          <w:t>p</w:t>
        </w:r>
        <w:r w:rsidR="00331CAE" w:rsidRPr="00BC1CD9">
          <w:rPr>
            <w:rStyle w:val="Hyperlink"/>
            <w:rFonts w:ascii="Arial" w:hAnsi="Arial" w:cs="Arial"/>
            <w:noProof/>
            <w:sz w:val="20"/>
            <w:szCs w:val="20"/>
          </w:rPr>
          <w:t xml:space="preserve">edagogical </w:t>
        </w:r>
        <w:r w:rsidR="001703AB" w:rsidRPr="00BC1CD9">
          <w:rPr>
            <w:rStyle w:val="Hyperlink"/>
            <w:rFonts w:ascii="Arial" w:hAnsi="Arial" w:cs="Arial"/>
            <w:noProof/>
            <w:sz w:val="20"/>
            <w:szCs w:val="20"/>
          </w:rPr>
          <w:t>p</w:t>
        </w:r>
        <w:r w:rsidR="00331CAE" w:rsidRPr="00BC1CD9">
          <w:rPr>
            <w:rStyle w:val="Hyperlink"/>
            <w:rFonts w:ascii="Arial" w:hAnsi="Arial" w:cs="Arial"/>
            <w:noProof/>
            <w:sz w:val="20"/>
            <w:szCs w:val="20"/>
          </w:rPr>
          <w:t xml:space="preserve">erspective, </w:t>
        </w:r>
        <w:r w:rsidR="001703AB" w:rsidRPr="00BC1CD9">
          <w:rPr>
            <w:rStyle w:val="Hyperlink"/>
            <w:rFonts w:ascii="Arial" w:hAnsi="Arial" w:cs="Arial"/>
            <w:noProof/>
            <w:sz w:val="20"/>
            <w:szCs w:val="20"/>
          </w:rPr>
          <w:t>g</w:t>
        </w:r>
        <w:r w:rsidR="00331CAE" w:rsidRPr="00BC1CD9">
          <w:rPr>
            <w:rStyle w:val="Hyperlink"/>
            <w:rFonts w:ascii="Arial" w:hAnsi="Arial" w:cs="Arial"/>
            <w:noProof/>
            <w:sz w:val="20"/>
            <w:szCs w:val="20"/>
          </w:rPr>
          <w:t xml:space="preserve">ive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hape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o </w:t>
        </w:r>
        <w:r w:rsidR="001703AB" w:rsidRPr="00BC1CD9">
          <w:rPr>
            <w:rStyle w:val="Hyperlink"/>
            <w:rFonts w:ascii="Arial" w:hAnsi="Arial" w:cs="Arial"/>
            <w:noProof/>
            <w:sz w:val="20"/>
            <w:szCs w:val="20"/>
          </w:rPr>
          <w:t>th</w:t>
        </w:r>
        <w:r w:rsidR="00331CAE" w:rsidRPr="00BC1CD9">
          <w:rPr>
            <w:rStyle w:val="Hyperlink"/>
            <w:rFonts w:ascii="Arial" w:hAnsi="Arial" w:cs="Arial"/>
            <w:noProof/>
            <w:sz w:val="20"/>
            <w:szCs w:val="20"/>
          </w:rPr>
          <w:t xml:space="preserve">e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 xml:space="preserve">dentity </w:t>
        </w:r>
        <w:r w:rsidR="001703AB" w:rsidRPr="00BC1CD9">
          <w:rPr>
            <w:rStyle w:val="Hyperlink"/>
            <w:rFonts w:ascii="Arial" w:hAnsi="Arial" w:cs="Arial"/>
            <w:noProof/>
            <w:sz w:val="20"/>
            <w:szCs w:val="20"/>
          </w:rPr>
          <w:t>o</w:t>
        </w:r>
        <w:r w:rsidR="00331CAE" w:rsidRPr="00BC1CD9">
          <w:rPr>
            <w:rStyle w:val="Hyperlink"/>
            <w:rFonts w:ascii="Arial" w:hAnsi="Arial" w:cs="Arial"/>
            <w:noProof/>
            <w:sz w:val="20"/>
            <w:szCs w:val="20"/>
          </w:rPr>
          <w:t xml:space="preserve">f </w:t>
        </w:r>
        <w:r w:rsidR="001703AB" w:rsidRPr="00BC1CD9">
          <w:rPr>
            <w:rStyle w:val="Hyperlink"/>
            <w:rFonts w:ascii="Arial" w:hAnsi="Arial" w:cs="Arial"/>
            <w:noProof/>
            <w:sz w:val="20"/>
            <w:szCs w:val="20"/>
          </w:rPr>
          <w:t>o</w:t>
        </w:r>
        <w:r w:rsidR="00331CAE" w:rsidRPr="00BC1CD9">
          <w:rPr>
            <w:rStyle w:val="Hyperlink"/>
            <w:rFonts w:ascii="Arial" w:hAnsi="Arial" w:cs="Arial"/>
            <w:noProof/>
            <w:sz w:val="20"/>
            <w:szCs w:val="20"/>
          </w:rPr>
          <w:t xml:space="preserve">ur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chool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 xml:space="preserve">n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 xml:space="preserve"> </w:t>
        </w:r>
        <w:r w:rsidR="001703AB" w:rsidRPr="00BC1CD9">
          <w:rPr>
            <w:rStyle w:val="Hyperlink"/>
            <w:rFonts w:ascii="Arial" w:hAnsi="Arial" w:cs="Arial"/>
            <w:noProof/>
            <w:sz w:val="20"/>
            <w:szCs w:val="20"/>
          </w:rPr>
          <w:t>d</w:t>
        </w:r>
        <w:r w:rsidR="00331CAE" w:rsidRPr="00BC1CD9">
          <w:rPr>
            <w:rStyle w:val="Hyperlink"/>
            <w:rFonts w:ascii="Arial" w:hAnsi="Arial" w:cs="Arial"/>
            <w:noProof/>
            <w:sz w:val="20"/>
            <w:szCs w:val="20"/>
          </w:rPr>
          <w:t xml:space="preserve">iverse </w:t>
        </w:r>
        <w:r w:rsidR="001703AB" w:rsidRPr="00BC1CD9">
          <w:rPr>
            <w:rStyle w:val="Hyperlink"/>
            <w:rFonts w:ascii="Arial" w:hAnsi="Arial" w:cs="Arial"/>
            <w:noProof/>
            <w:sz w:val="20"/>
            <w:szCs w:val="20"/>
          </w:rPr>
          <w:t>c</w:t>
        </w:r>
        <w:r w:rsidR="00331CAE" w:rsidRPr="00BC1CD9">
          <w:rPr>
            <w:rStyle w:val="Hyperlink"/>
            <w:rFonts w:ascii="Arial" w:hAnsi="Arial" w:cs="Arial"/>
            <w:noProof/>
            <w:sz w:val="20"/>
            <w:szCs w:val="20"/>
          </w:rPr>
          <w:t>ulture?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_Toc523827950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24</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1" w:history="1">
        <w:r w:rsidR="00331CAE" w:rsidRPr="00BC1CD9">
          <w:rPr>
            <w:rStyle w:val="Hyperlink"/>
            <w:rFonts w:ascii="Arial" w:hAnsi="Arial" w:cs="Arial"/>
            <w:noProof/>
            <w:sz w:val="20"/>
            <w:szCs w:val="20"/>
          </w:rPr>
          <w:t xml:space="preserve">Range </w:t>
        </w:r>
        <w:r w:rsidR="001703AB" w:rsidRPr="00BC1CD9">
          <w:rPr>
            <w:rStyle w:val="Hyperlink"/>
            <w:rFonts w:ascii="Arial" w:hAnsi="Arial" w:cs="Arial"/>
            <w:noProof/>
            <w:sz w:val="20"/>
            <w:szCs w:val="20"/>
          </w:rPr>
          <w:t>o</w:t>
        </w:r>
        <w:r w:rsidR="00331CAE" w:rsidRPr="00BC1CD9">
          <w:rPr>
            <w:rStyle w:val="Hyperlink"/>
            <w:rFonts w:ascii="Arial" w:hAnsi="Arial" w:cs="Arial"/>
            <w:noProof/>
            <w:sz w:val="20"/>
            <w:szCs w:val="20"/>
          </w:rPr>
          <w:t xml:space="preserve">verview </w:t>
        </w:r>
        <w:r w:rsidR="001703AB" w:rsidRPr="00BC1CD9">
          <w:rPr>
            <w:rStyle w:val="Hyperlink"/>
            <w:rFonts w:ascii="Arial" w:hAnsi="Arial" w:cs="Arial"/>
            <w:noProof/>
            <w:sz w:val="20"/>
            <w:szCs w:val="20"/>
          </w:rPr>
          <w:t>o</w:t>
        </w:r>
        <w:r w:rsidR="00331CAE" w:rsidRPr="00BC1CD9">
          <w:rPr>
            <w:rStyle w:val="Hyperlink"/>
            <w:rFonts w:ascii="Arial" w:hAnsi="Arial" w:cs="Arial"/>
            <w:noProof/>
            <w:sz w:val="20"/>
            <w:szCs w:val="20"/>
          </w:rPr>
          <w:t xml:space="preserve">f </w:t>
        </w:r>
        <w:r w:rsidR="001703AB" w:rsidRPr="00BC1CD9">
          <w:rPr>
            <w:rStyle w:val="Hyperlink"/>
            <w:rFonts w:ascii="Arial" w:hAnsi="Arial" w:cs="Arial"/>
            <w:noProof/>
            <w:sz w:val="20"/>
            <w:szCs w:val="20"/>
          </w:rPr>
          <w:t>p</w:t>
        </w:r>
        <w:r w:rsidR="00331CAE" w:rsidRPr="00BC1CD9">
          <w:rPr>
            <w:rStyle w:val="Hyperlink"/>
            <w:rFonts w:ascii="Arial" w:hAnsi="Arial" w:cs="Arial"/>
            <w:noProof/>
            <w:sz w:val="20"/>
            <w:szCs w:val="20"/>
          </w:rPr>
          <w:t xml:space="preserve">ersonal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 xml:space="preserve">nd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chool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dentity</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_Toc523827951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33</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2" w:history="1">
        <w:r w:rsidR="00331CAE" w:rsidRPr="00BC1CD9">
          <w:rPr>
            <w:rStyle w:val="Hyperlink"/>
            <w:rFonts w:ascii="Arial" w:hAnsi="Arial" w:cs="Arial"/>
            <w:noProof/>
            <w:sz w:val="20"/>
            <w:szCs w:val="20"/>
          </w:rPr>
          <w:t xml:space="preserve">Process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or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 xml:space="preserve">nterpreting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 xml:space="preserve">nd </w:t>
        </w:r>
        <w:r w:rsidR="001703AB" w:rsidRPr="00BC1CD9">
          <w:rPr>
            <w:rStyle w:val="Hyperlink"/>
            <w:rFonts w:ascii="Arial" w:hAnsi="Arial" w:cs="Arial"/>
            <w:noProof/>
            <w:sz w:val="20"/>
            <w:szCs w:val="20"/>
          </w:rPr>
          <w:t>c</w:t>
        </w:r>
        <w:r w:rsidR="00331CAE" w:rsidRPr="00BC1CD9">
          <w:rPr>
            <w:rStyle w:val="Hyperlink"/>
            <w:rFonts w:ascii="Arial" w:hAnsi="Arial" w:cs="Arial"/>
            <w:noProof/>
            <w:sz w:val="20"/>
            <w:szCs w:val="20"/>
          </w:rPr>
          <w:t xml:space="preserve">omparing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he </w:t>
        </w:r>
        <w:r w:rsidR="001703AB" w:rsidRPr="00BC1CD9">
          <w:rPr>
            <w:rStyle w:val="Hyperlink"/>
            <w:rFonts w:ascii="Arial" w:hAnsi="Arial" w:cs="Arial"/>
            <w:noProof/>
            <w:sz w:val="20"/>
            <w:szCs w:val="20"/>
          </w:rPr>
          <w:t>r</w:t>
        </w:r>
        <w:r w:rsidR="00331CAE" w:rsidRPr="00BC1CD9">
          <w:rPr>
            <w:rStyle w:val="Hyperlink"/>
            <w:rFonts w:ascii="Arial" w:hAnsi="Arial" w:cs="Arial"/>
            <w:noProof/>
            <w:sz w:val="20"/>
            <w:szCs w:val="20"/>
          </w:rPr>
          <w:t xml:space="preserve">ange </w:t>
        </w:r>
        <w:r w:rsidR="001703AB" w:rsidRPr="00BC1CD9">
          <w:rPr>
            <w:rStyle w:val="Hyperlink"/>
            <w:rFonts w:ascii="Arial" w:hAnsi="Arial" w:cs="Arial"/>
            <w:noProof/>
            <w:sz w:val="20"/>
            <w:szCs w:val="20"/>
          </w:rPr>
          <w:t>g</w:t>
        </w:r>
        <w:r w:rsidR="00331CAE" w:rsidRPr="00BC1CD9">
          <w:rPr>
            <w:rStyle w:val="Hyperlink"/>
            <w:rFonts w:ascii="Arial" w:hAnsi="Arial" w:cs="Arial"/>
            <w:noProof/>
            <w:sz w:val="20"/>
            <w:szCs w:val="20"/>
          </w:rPr>
          <w:t>raphs – C.2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tudents) </w:t>
        </w:r>
        <w:r w:rsidR="001703AB" w:rsidRPr="00BC1CD9">
          <w:rPr>
            <w:rStyle w:val="Hyperlink"/>
            <w:rFonts w:ascii="Arial" w:hAnsi="Arial" w:cs="Arial"/>
            <w:noProof/>
            <w:sz w:val="20"/>
            <w:szCs w:val="20"/>
          </w:rPr>
          <w:t>a</w:t>
        </w:r>
        <w:r w:rsidR="00331CAE" w:rsidRPr="00BC1CD9">
          <w:rPr>
            <w:rStyle w:val="Hyperlink"/>
            <w:rFonts w:ascii="Arial" w:hAnsi="Arial" w:cs="Arial"/>
            <w:noProof/>
            <w:sz w:val="20"/>
            <w:szCs w:val="20"/>
          </w:rPr>
          <w:t>nd C.4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taff)</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_Toc523827952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34</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3" w:history="1">
        <w:r w:rsidR="00331CAE" w:rsidRPr="00BC1CD9">
          <w:rPr>
            <w:rStyle w:val="Hyperlink"/>
            <w:rFonts w:ascii="Arial" w:hAnsi="Arial" w:cs="Arial"/>
            <w:noProof/>
            <w:sz w:val="20"/>
            <w:szCs w:val="20"/>
          </w:rPr>
          <w:t xml:space="preserve">Range </w:t>
        </w:r>
        <w:r w:rsidR="001703AB" w:rsidRPr="00BC1CD9">
          <w:rPr>
            <w:rStyle w:val="Hyperlink"/>
            <w:rFonts w:ascii="Arial" w:hAnsi="Arial" w:cs="Arial"/>
            <w:noProof/>
            <w:sz w:val="20"/>
            <w:szCs w:val="20"/>
          </w:rPr>
          <w:t>g</w:t>
        </w:r>
        <w:r w:rsidR="00331CAE" w:rsidRPr="00BC1CD9">
          <w:rPr>
            <w:rStyle w:val="Hyperlink"/>
            <w:rFonts w:ascii="Arial" w:hAnsi="Arial" w:cs="Arial"/>
            <w:noProof/>
            <w:sz w:val="20"/>
            <w:szCs w:val="20"/>
          </w:rPr>
          <w:t xml:space="preserve">raphs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or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he </w:t>
        </w:r>
        <w:r w:rsidR="001703AB" w:rsidRPr="00BC1CD9">
          <w:rPr>
            <w:rStyle w:val="Hyperlink"/>
            <w:rFonts w:ascii="Arial" w:hAnsi="Arial" w:cs="Arial"/>
            <w:noProof/>
            <w:sz w:val="20"/>
            <w:szCs w:val="20"/>
          </w:rPr>
          <w:t>PCB</w:t>
        </w:r>
        <w:r w:rsidR="00331CAE" w:rsidRPr="00BC1CD9">
          <w:rPr>
            <w:rStyle w:val="Hyperlink"/>
            <w:rFonts w:ascii="Arial" w:hAnsi="Arial" w:cs="Arial"/>
            <w:noProof/>
            <w:sz w:val="20"/>
            <w:szCs w:val="20"/>
          </w:rPr>
          <w:t xml:space="preserve">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_Toc523827953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34</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4" w:history="1">
        <w:r w:rsidR="00331CAE" w:rsidRPr="00BC1CD9">
          <w:rPr>
            <w:rStyle w:val="Hyperlink"/>
            <w:rFonts w:ascii="Arial" w:hAnsi="Arial" w:cs="Arial"/>
            <w:noProof/>
            <w:sz w:val="20"/>
            <w:szCs w:val="20"/>
          </w:rPr>
          <w:t xml:space="preserve">Range </w:t>
        </w:r>
        <w:r w:rsidR="001703AB" w:rsidRPr="00BC1CD9">
          <w:rPr>
            <w:rStyle w:val="Hyperlink"/>
            <w:rFonts w:ascii="Arial" w:hAnsi="Arial" w:cs="Arial"/>
            <w:noProof/>
            <w:sz w:val="20"/>
            <w:szCs w:val="20"/>
          </w:rPr>
          <w:t>g</w:t>
        </w:r>
        <w:r w:rsidR="00331CAE" w:rsidRPr="00BC1CD9">
          <w:rPr>
            <w:rStyle w:val="Hyperlink"/>
            <w:rFonts w:ascii="Arial" w:hAnsi="Arial" w:cs="Arial"/>
            <w:noProof/>
            <w:sz w:val="20"/>
            <w:szCs w:val="20"/>
          </w:rPr>
          <w:t xml:space="preserve">raphs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or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he Melbourne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_Toc523827954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35</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55" w:history="1">
        <w:r w:rsidR="00331CAE" w:rsidRPr="00BC1CD9">
          <w:rPr>
            <w:rStyle w:val="Hyperlink"/>
            <w:rFonts w:ascii="Arial" w:hAnsi="Arial" w:cs="Arial"/>
            <w:noProof/>
            <w:sz w:val="20"/>
            <w:szCs w:val="20"/>
          </w:rPr>
          <w:t xml:space="preserve">Range </w:t>
        </w:r>
        <w:r w:rsidR="001703AB" w:rsidRPr="00BC1CD9">
          <w:rPr>
            <w:rStyle w:val="Hyperlink"/>
            <w:rFonts w:ascii="Arial" w:hAnsi="Arial" w:cs="Arial"/>
            <w:noProof/>
            <w:sz w:val="20"/>
            <w:szCs w:val="20"/>
          </w:rPr>
          <w:t>g</w:t>
        </w:r>
        <w:r w:rsidR="00331CAE" w:rsidRPr="00BC1CD9">
          <w:rPr>
            <w:rStyle w:val="Hyperlink"/>
            <w:rFonts w:ascii="Arial" w:hAnsi="Arial" w:cs="Arial"/>
            <w:noProof/>
            <w:sz w:val="20"/>
            <w:szCs w:val="20"/>
          </w:rPr>
          <w:t xml:space="preserve">raphs </w:t>
        </w:r>
        <w:r w:rsidR="001703AB" w:rsidRPr="00BC1CD9">
          <w:rPr>
            <w:rStyle w:val="Hyperlink"/>
            <w:rFonts w:ascii="Arial" w:hAnsi="Arial" w:cs="Arial"/>
            <w:noProof/>
            <w:sz w:val="20"/>
            <w:szCs w:val="20"/>
          </w:rPr>
          <w:t>f</w:t>
        </w:r>
        <w:r w:rsidR="00331CAE" w:rsidRPr="00BC1CD9">
          <w:rPr>
            <w:rStyle w:val="Hyperlink"/>
            <w:rFonts w:ascii="Arial" w:hAnsi="Arial" w:cs="Arial"/>
            <w:noProof/>
            <w:sz w:val="20"/>
            <w:szCs w:val="20"/>
          </w:rPr>
          <w:t xml:space="preserve">or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he Victoria Scale</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_Toc523827955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38</w:t>
        </w:r>
        <w:r w:rsidR="005A216F" w:rsidRPr="00BC1CD9">
          <w:rPr>
            <w:rStyle w:val="Hyperlink"/>
            <w:rFonts w:ascii="Arial" w:hAnsi="Arial" w:cs="Arial"/>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56" w:history="1">
        <w:r w:rsidR="00331CAE" w:rsidRPr="00BC1CD9">
          <w:rPr>
            <w:rStyle w:val="Hyperlink"/>
            <w:rFonts w:ascii="Arial" w:hAnsi="Arial" w:cs="Arial"/>
            <w:b/>
            <w:noProof/>
            <w:sz w:val="20"/>
            <w:szCs w:val="20"/>
          </w:rPr>
          <w:t xml:space="preserve">D.  Subpopulations </w:t>
        </w:r>
        <w:r w:rsidR="001703AB" w:rsidRPr="00BC1CD9">
          <w:rPr>
            <w:rStyle w:val="Hyperlink"/>
            <w:rFonts w:ascii="Arial" w:hAnsi="Arial" w:cs="Arial"/>
            <w:b/>
            <w:noProof/>
            <w:sz w:val="20"/>
            <w:szCs w:val="20"/>
          </w:rPr>
          <w:t>a</w:t>
        </w:r>
        <w:r w:rsidR="00331CAE" w:rsidRPr="00BC1CD9">
          <w:rPr>
            <w:rStyle w:val="Hyperlink"/>
            <w:rFonts w:ascii="Arial" w:hAnsi="Arial" w:cs="Arial"/>
            <w:b/>
            <w:noProof/>
            <w:sz w:val="20"/>
            <w:szCs w:val="20"/>
          </w:rPr>
          <w:t xml:space="preserve">mong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 xml:space="preserve">tudents </w:t>
        </w:r>
        <w:r w:rsidR="001703AB" w:rsidRPr="00BC1CD9">
          <w:rPr>
            <w:rStyle w:val="Hyperlink"/>
            <w:rFonts w:ascii="Arial" w:hAnsi="Arial" w:cs="Arial"/>
            <w:b/>
            <w:noProof/>
            <w:sz w:val="20"/>
            <w:szCs w:val="20"/>
          </w:rPr>
          <w:t>a</w:t>
        </w:r>
        <w:r w:rsidR="00331CAE" w:rsidRPr="00BC1CD9">
          <w:rPr>
            <w:rStyle w:val="Hyperlink"/>
            <w:rFonts w:ascii="Arial" w:hAnsi="Arial" w:cs="Arial"/>
            <w:b/>
            <w:noProof/>
            <w:sz w:val="20"/>
            <w:szCs w:val="20"/>
          </w:rPr>
          <w:t xml:space="preserve">nd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 xml:space="preserve">chool </w:t>
        </w:r>
        <w:r w:rsidR="001703AB" w:rsidRPr="00BC1CD9">
          <w:rPr>
            <w:rStyle w:val="Hyperlink"/>
            <w:rFonts w:ascii="Arial" w:hAnsi="Arial" w:cs="Arial"/>
            <w:b/>
            <w:noProof/>
            <w:sz w:val="20"/>
            <w:szCs w:val="20"/>
          </w:rPr>
          <w:t>s</w:t>
        </w:r>
        <w:r w:rsidR="00331CAE" w:rsidRPr="00BC1CD9">
          <w:rPr>
            <w:rStyle w:val="Hyperlink"/>
            <w:rFonts w:ascii="Arial" w:hAnsi="Arial" w:cs="Arial"/>
            <w:b/>
            <w:noProof/>
            <w:sz w:val="20"/>
            <w:szCs w:val="20"/>
          </w:rPr>
          <w:t>taff</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_Toc523827956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41</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b/>
          <w:noProof/>
          <w:sz w:val="20"/>
          <w:szCs w:val="20"/>
        </w:rPr>
      </w:pPr>
      <w:hyperlink w:anchor="_Toc523827957" w:history="1">
        <w:r w:rsidR="00331CAE" w:rsidRPr="00BC1CD9">
          <w:rPr>
            <w:rStyle w:val="Hyperlink"/>
            <w:rFonts w:ascii="Arial" w:hAnsi="Arial" w:cs="Arial"/>
            <w:b/>
            <w:noProof/>
            <w:sz w:val="20"/>
            <w:szCs w:val="20"/>
          </w:rPr>
          <w:t xml:space="preserve">E.  Features </w:t>
        </w:r>
        <w:r w:rsidR="001703AB" w:rsidRPr="00BC1CD9">
          <w:rPr>
            <w:rStyle w:val="Hyperlink"/>
            <w:rFonts w:ascii="Arial" w:hAnsi="Arial" w:cs="Arial"/>
            <w:b/>
            <w:noProof/>
            <w:sz w:val="20"/>
            <w:szCs w:val="20"/>
          </w:rPr>
          <w:t>o</w:t>
        </w:r>
        <w:r w:rsidR="00331CAE" w:rsidRPr="00BC1CD9">
          <w:rPr>
            <w:rStyle w:val="Hyperlink"/>
            <w:rFonts w:ascii="Arial" w:hAnsi="Arial" w:cs="Arial"/>
            <w:b/>
            <w:noProof/>
            <w:sz w:val="20"/>
            <w:szCs w:val="20"/>
          </w:rPr>
          <w:t xml:space="preserve">f Catholic </w:t>
        </w:r>
        <w:r w:rsidR="001703AB" w:rsidRPr="00BC1CD9">
          <w:rPr>
            <w:rStyle w:val="Hyperlink"/>
            <w:rFonts w:ascii="Arial" w:hAnsi="Arial" w:cs="Arial"/>
            <w:b/>
            <w:noProof/>
            <w:sz w:val="20"/>
            <w:szCs w:val="20"/>
          </w:rPr>
          <w:t>e</w:t>
        </w:r>
        <w:r w:rsidR="00331CAE" w:rsidRPr="00BC1CD9">
          <w:rPr>
            <w:rStyle w:val="Hyperlink"/>
            <w:rFonts w:ascii="Arial" w:hAnsi="Arial" w:cs="Arial"/>
            <w:b/>
            <w:noProof/>
            <w:sz w:val="20"/>
            <w:szCs w:val="20"/>
          </w:rPr>
          <w:t>ducation</w:t>
        </w:r>
        <w:r w:rsidR="00331CAE" w:rsidRPr="00BC1CD9">
          <w:rPr>
            <w:rStyle w:val="Hyperlink"/>
            <w:rFonts w:ascii="Arial" w:hAnsi="Arial" w:cs="Arial"/>
            <w:b/>
            <w:noProof/>
            <w:webHidden/>
            <w:sz w:val="20"/>
            <w:szCs w:val="20"/>
          </w:rPr>
          <w:tab/>
        </w:r>
        <w:r w:rsidR="005A216F" w:rsidRPr="00BC1CD9">
          <w:rPr>
            <w:rStyle w:val="Hyperlink"/>
            <w:rFonts w:ascii="Arial" w:hAnsi="Arial" w:cs="Arial"/>
            <w:b/>
            <w:noProof/>
            <w:webHidden/>
            <w:sz w:val="20"/>
            <w:szCs w:val="20"/>
          </w:rPr>
          <w:fldChar w:fldCharType="begin"/>
        </w:r>
        <w:r w:rsidR="005A216F" w:rsidRPr="00BC1CD9">
          <w:rPr>
            <w:rStyle w:val="Hyperlink"/>
            <w:rFonts w:ascii="Arial" w:hAnsi="Arial" w:cs="Arial"/>
            <w:b/>
            <w:noProof/>
            <w:webHidden/>
            <w:sz w:val="20"/>
            <w:szCs w:val="20"/>
          </w:rPr>
          <w:instrText xml:space="preserve"> PAGEREF _Toc523827957 \h </w:instrText>
        </w:r>
        <w:r w:rsidR="005A216F" w:rsidRPr="00BC1CD9">
          <w:rPr>
            <w:rStyle w:val="Hyperlink"/>
            <w:rFonts w:ascii="Arial" w:hAnsi="Arial" w:cs="Arial"/>
            <w:b/>
            <w:noProof/>
            <w:webHidden/>
            <w:sz w:val="20"/>
            <w:szCs w:val="20"/>
          </w:rPr>
        </w:r>
        <w:r w:rsidR="005A216F" w:rsidRPr="00BC1CD9">
          <w:rPr>
            <w:rStyle w:val="Hyperlink"/>
            <w:rFonts w:ascii="Arial" w:hAnsi="Arial" w:cs="Arial"/>
            <w:b/>
            <w:noProof/>
            <w:webHidden/>
            <w:sz w:val="20"/>
            <w:szCs w:val="20"/>
          </w:rPr>
          <w:fldChar w:fldCharType="separate"/>
        </w:r>
        <w:r w:rsidR="00C75DB5">
          <w:rPr>
            <w:rStyle w:val="Hyperlink"/>
            <w:rFonts w:ascii="Arial" w:hAnsi="Arial" w:cs="Arial"/>
            <w:b/>
            <w:noProof/>
            <w:webHidden/>
            <w:sz w:val="20"/>
            <w:szCs w:val="20"/>
          </w:rPr>
          <w:t>42</w:t>
        </w:r>
        <w:r w:rsidR="005A216F" w:rsidRPr="00BC1CD9">
          <w:rPr>
            <w:rStyle w:val="Hyperlink"/>
            <w:rFonts w:ascii="Arial" w:hAnsi="Arial" w:cs="Arial"/>
            <w:b/>
            <w:noProof/>
            <w:webHidden/>
            <w:sz w:val="20"/>
            <w:szCs w:val="20"/>
          </w:rPr>
          <w:fldChar w:fldCharType="end"/>
        </w:r>
      </w:hyperlink>
    </w:p>
    <w:p w:rsidR="005A216F" w:rsidRPr="00BC1CD9" w:rsidRDefault="00E32562" w:rsidP="00BC1CD9">
      <w:pPr>
        <w:tabs>
          <w:tab w:val="right" w:leader="dot" w:pos="10204"/>
        </w:tabs>
        <w:spacing w:after="240"/>
        <w:rPr>
          <w:rFonts w:ascii="Arial" w:hAnsi="Arial" w:cs="Arial"/>
          <w:noProof/>
          <w:sz w:val="20"/>
          <w:szCs w:val="20"/>
        </w:rPr>
      </w:pPr>
      <w:hyperlink w:anchor="_Toc523827960" w:history="1">
        <w:r w:rsidR="00331CAE" w:rsidRPr="00BC1CD9">
          <w:rPr>
            <w:rStyle w:val="Hyperlink"/>
            <w:rFonts w:ascii="Arial" w:hAnsi="Arial" w:cs="Arial"/>
            <w:noProof/>
            <w:sz w:val="20"/>
            <w:szCs w:val="20"/>
          </w:rPr>
          <w:t xml:space="preserve">Beyond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he </w:t>
        </w:r>
        <w:r w:rsidR="001703AB" w:rsidRPr="00BC1CD9">
          <w:rPr>
            <w:rStyle w:val="Hyperlink"/>
            <w:rFonts w:ascii="Arial" w:hAnsi="Arial" w:cs="Arial"/>
            <w:noProof/>
            <w:sz w:val="20"/>
            <w:szCs w:val="20"/>
          </w:rPr>
          <w:t>q</w:t>
        </w:r>
        <w:r w:rsidR="00331CAE" w:rsidRPr="00BC1CD9">
          <w:rPr>
            <w:rStyle w:val="Hyperlink"/>
            <w:rFonts w:ascii="Arial" w:hAnsi="Arial" w:cs="Arial"/>
            <w:noProof/>
            <w:sz w:val="20"/>
            <w:szCs w:val="20"/>
          </w:rPr>
          <w:t xml:space="preserve">uantitative </w:t>
        </w:r>
        <w:r w:rsidR="001703AB" w:rsidRPr="00BC1CD9">
          <w:rPr>
            <w:rStyle w:val="Hyperlink"/>
            <w:rFonts w:ascii="Arial" w:hAnsi="Arial" w:cs="Arial"/>
            <w:noProof/>
            <w:sz w:val="20"/>
            <w:szCs w:val="20"/>
          </w:rPr>
          <w:t>d</w:t>
        </w:r>
        <w:r w:rsidR="00331CAE" w:rsidRPr="00BC1CD9">
          <w:rPr>
            <w:rStyle w:val="Hyperlink"/>
            <w:rFonts w:ascii="Arial" w:hAnsi="Arial" w:cs="Arial"/>
            <w:noProof/>
            <w:sz w:val="20"/>
            <w:szCs w:val="20"/>
          </w:rPr>
          <w:t xml:space="preserve">ata </w:t>
        </w:r>
        <w:r w:rsidR="001703AB" w:rsidRPr="00BC1CD9">
          <w:rPr>
            <w:rStyle w:val="Hyperlink"/>
            <w:rFonts w:ascii="Arial" w:hAnsi="Arial" w:cs="Arial"/>
            <w:noProof/>
            <w:sz w:val="20"/>
            <w:szCs w:val="20"/>
          </w:rPr>
          <w:t>p</w:t>
        </w:r>
        <w:r w:rsidR="00331CAE" w:rsidRPr="00BC1CD9">
          <w:rPr>
            <w:rStyle w:val="Hyperlink"/>
            <w:rFonts w:ascii="Arial" w:hAnsi="Arial" w:cs="Arial"/>
            <w:noProof/>
            <w:sz w:val="20"/>
            <w:szCs w:val="20"/>
          </w:rPr>
          <w:t xml:space="preserve">rovided </w:t>
        </w:r>
        <w:r w:rsidR="001703AB" w:rsidRPr="00BC1CD9">
          <w:rPr>
            <w:rStyle w:val="Hyperlink"/>
            <w:rFonts w:ascii="Arial" w:hAnsi="Arial" w:cs="Arial"/>
            <w:noProof/>
            <w:sz w:val="20"/>
            <w:szCs w:val="20"/>
          </w:rPr>
          <w:t>i</w:t>
        </w:r>
        <w:r w:rsidR="00331CAE" w:rsidRPr="00BC1CD9">
          <w:rPr>
            <w:rStyle w:val="Hyperlink"/>
            <w:rFonts w:ascii="Arial" w:hAnsi="Arial" w:cs="Arial"/>
            <w:noProof/>
            <w:sz w:val="20"/>
            <w:szCs w:val="20"/>
          </w:rPr>
          <w:t xml:space="preserve">n </w:t>
        </w:r>
        <w:r w:rsidR="001703AB" w:rsidRPr="00BC1CD9">
          <w:rPr>
            <w:rStyle w:val="Hyperlink"/>
            <w:rFonts w:ascii="Arial" w:hAnsi="Arial" w:cs="Arial"/>
            <w:noProof/>
            <w:sz w:val="20"/>
            <w:szCs w:val="20"/>
          </w:rPr>
          <w:t>t</w:t>
        </w:r>
        <w:r w:rsidR="00331CAE" w:rsidRPr="00BC1CD9">
          <w:rPr>
            <w:rStyle w:val="Hyperlink"/>
            <w:rFonts w:ascii="Arial" w:hAnsi="Arial" w:cs="Arial"/>
            <w:noProof/>
            <w:sz w:val="20"/>
            <w:szCs w:val="20"/>
          </w:rPr>
          <w:t xml:space="preserve">he </w:t>
        </w:r>
        <w:r w:rsidR="001703AB" w:rsidRPr="00BC1CD9">
          <w:rPr>
            <w:rStyle w:val="Hyperlink"/>
            <w:rFonts w:ascii="Arial" w:hAnsi="Arial" w:cs="Arial"/>
            <w:noProof/>
            <w:sz w:val="20"/>
            <w:szCs w:val="20"/>
          </w:rPr>
          <w:t>s</w:t>
        </w:r>
        <w:r w:rsidR="00331CAE" w:rsidRPr="00BC1CD9">
          <w:rPr>
            <w:rStyle w:val="Hyperlink"/>
            <w:rFonts w:ascii="Arial" w:hAnsi="Arial" w:cs="Arial"/>
            <w:noProof/>
            <w:sz w:val="20"/>
            <w:szCs w:val="20"/>
          </w:rPr>
          <w:t xml:space="preserve">tandard </w:t>
        </w:r>
        <w:r w:rsidR="001703AB" w:rsidRPr="00BC1CD9">
          <w:rPr>
            <w:rStyle w:val="Hyperlink"/>
            <w:rFonts w:ascii="Arial" w:hAnsi="Arial" w:cs="Arial"/>
            <w:noProof/>
            <w:sz w:val="20"/>
            <w:szCs w:val="20"/>
          </w:rPr>
          <w:t>r</w:t>
        </w:r>
        <w:r w:rsidR="00331CAE" w:rsidRPr="00BC1CD9">
          <w:rPr>
            <w:rStyle w:val="Hyperlink"/>
            <w:rFonts w:ascii="Arial" w:hAnsi="Arial" w:cs="Arial"/>
            <w:noProof/>
            <w:sz w:val="20"/>
            <w:szCs w:val="20"/>
          </w:rPr>
          <w:t>eport</w:t>
        </w:r>
        <w:r w:rsidR="00331CAE" w:rsidRPr="00BC1CD9">
          <w:rPr>
            <w:rStyle w:val="Hyperlink"/>
            <w:rFonts w:ascii="Arial" w:hAnsi="Arial" w:cs="Arial"/>
            <w:noProof/>
            <w:webHidden/>
            <w:sz w:val="20"/>
            <w:szCs w:val="20"/>
          </w:rPr>
          <w:tab/>
        </w:r>
        <w:r w:rsidR="005A216F" w:rsidRPr="00BC1CD9">
          <w:rPr>
            <w:rStyle w:val="Hyperlink"/>
            <w:rFonts w:ascii="Arial" w:hAnsi="Arial" w:cs="Arial"/>
            <w:noProof/>
            <w:webHidden/>
            <w:sz w:val="20"/>
            <w:szCs w:val="20"/>
          </w:rPr>
          <w:fldChar w:fldCharType="begin"/>
        </w:r>
        <w:r w:rsidR="005A216F" w:rsidRPr="00BC1CD9">
          <w:rPr>
            <w:rStyle w:val="Hyperlink"/>
            <w:rFonts w:ascii="Arial" w:hAnsi="Arial" w:cs="Arial"/>
            <w:noProof/>
            <w:webHidden/>
            <w:sz w:val="20"/>
            <w:szCs w:val="20"/>
          </w:rPr>
          <w:instrText xml:space="preserve"> PAGEREF _Toc523827960 \h </w:instrText>
        </w:r>
        <w:r w:rsidR="005A216F" w:rsidRPr="00BC1CD9">
          <w:rPr>
            <w:rStyle w:val="Hyperlink"/>
            <w:rFonts w:ascii="Arial" w:hAnsi="Arial" w:cs="Arial"/>
            <w:noProof/>
            <w:webHidden/>
            <w:sz w:val="20"/>
            <w:szCs w:val="20"/>
          </w:rPr>
        </w:r>
        <w:r w:rsidR="005A216F" w:rsidRPr="00BC1CD9">
          <w:rPr>
            <w:rStyle w:val="Hyperlink"/>
            <w:rFonts w:ascii="Arial" w:hAnsi="Arial" w:cs="Arial"/>
            <w:noProof/>
            <w:webHidden/>
            <w:sz w:val="20"/>
            <w:szCs w:val="20"/>
          </w:rPr>
          <w:fldChar w:fldCharType="separate"/>
        </w:r>
        <w:r w:rsidR="00C75DB5">
          <w:rPr>
            <w:rStyle w:val="Hyperlink"/>
            <w:rFonts w:ascii="Arial" w:hAnsi="Arial" w:cs="Arial"/>
            <w:noProof/>
            <w:webHidden/>
            <w:sz w:val="20"/>
            <w:szCs w:val="20"/>
          </w:rPr>
          <w:t>45</w:t>
        </w:r>
        <w:r w:rsidR="005A216F" w:rsidRPr="00BC1CD9">
          <w:rPr>
            <w:rStyle w:val="Hyperlink"/>
            <w:rFonts w:ascii="Arial" w:hAnsi="Arial" w:cs="Arial"/>
            <w:noProof/>
            <w:webHidden/>
            <w:sz w:val="20"/>
            <w:szCs w:val="20"/>
          </w:rPr>
          <w:fldChar w:fldCharType="end"/>
        </w:r>
      </w:hyperlink>
    </w:p>
    <w:p w:rsidR="00600C06" w:rsidRPr="00BC1CD9" w:rsidRDefault="000C094B" w:rsidP="00BC1CD9">
      <w:pPr>
        <w:tabs>
          <w:tab w:val="right" w:leader="dot" w:pos="10204"/>
        </w:tabs>
        <w:spacing w:after="240"/>
        <w:rPr>
          <w:rFonts w:ascii="Arial" w:hAnsi="Arial" w:cs="Arial"/>
          <w:sz w:val="20"/>
          <w:szCs w:val="20"/>
        </w:rPr>
      </w:pPr>
      <w:r w:rsidRPr="00BC1CD9">
        <w:rPr>
          <w:rFonts w:ascii="Arial" w:hAnsi="Arial" w:cs="Arial"/>
          <w:sz w:val="20"/>
          <w:szCs w:val="20"/>
        </w:rPr>
        <w:fldChar w:fldCharType="end"/>
      </w:r>
      <w:r w:rsidR="00600C06" w:rsidRPr="00BC1CD9">
        <w:rPr>
          <w:rFonts w:ascii="Arial" w:hAnsi="Arial" w:cs="Arial"/>
          <w:sz w:val="20"/>
          <w:szCs w:val="20"/>
        </w:rPr>
        <w:br w:type="page"/>
      </w:r>
    </w:p>
    <w:p w:rsidR="00600C06" w:rsidRDefault="00B57F86" w:rsidP="00C90CFC">
      <w:pPr>
        <w:pStyle w:val="ECSIH1"/>
        <w:spacing w:after="0"/>
      </w:pPr>
      <w:bookmarkStart w:id="1" w:name="_Toc498512929"/>
      <w:bookmarkStart w:id="2" w:name="_Toc523827938"/>
      <w:r w:rsidRPr="0023190E">
        <w:lastRenderedPageBreak/>
        <w:t>Introduction</w:t>
      </w:r>
      <w:bookmarkEnd w:id="1"/>
      <w:bookmarkEnd w:id="2"/>
    </w:p>
    <w:p w:rsidR="00C90CFC" w:rsidRPr="00751CA7" w:rsidRDefault="00C90CFC" w:rsidP="00C90CFC">
      <w:pPr>
        <w:pStyle w:val="ECSIbodytext"/>
        <w:rPr>
          <w:sz w:val="2"/>
          <w:szCs w:val="2"/>
        </w:rPr>
      </w:pPr>
      <w:r w:rsidRPr="00751CA7">
        <w:rPr>
          <w:sz w:val="2"/>
          <w:szCs w:val="2"/>
        </w:rPr>
        <w:fldChar w:fldCharType="begin">
          <w:ffData>
            <w:name w:val="Text5"/>
            <w:enabled/>
            <w:calcOnExit w:val="0"/>
            <w:textInput/>
          </w:ffData>
        </w:fldChar>
      </w:r>
      <w:r w:rsidRPr="00751CA7">
        <w:rPr>
          <w:sz w:val="2"/>
          <w:szCs w:val="2"/>
        </w:rPr>
        <w:instrText xml:space="preserve"> FORMTEXT </w:instrText>
      </w:r>
      <w:r w:rsidRPr="00751CA7">
        <w:rPr>
          <w:sz w:val="2"/>
          <w:szCs w:val="2"/>
        </w:rPr>
      </w:r>
      <w:r w:rsidRPr="00751CA7">
        <w:rPr>
          <w:sz w:val="2"/>
          <w:szCs w:val="2"/>
        </w:rPr>
        <w:fldChar w:fldCharType="separate"/>
      </w:r>
      <w:bookmarkStart w:id="3" w:name="_GoBack"/>
      <w:bookmarkEnd w:id="3"/>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sz w:val="2"/>
          <w:szCs w:val="2"/>
        </w:rPr>
        <w:fldChar w:fldCharType="end"/>
      </w:r>
    </w:p>
    <w:p w:rsidR="00E74E82" w:rsidRPr="00F14DD9" w:rsidRDefault="00E74E82" w:rsidP="00F14DD9">
      <w:pPr>
        <w:pStyle w:val="ECSIbodytext"/>
      </w:pPr>
      <w:r w:rsidRPr="00F14DD9">
        <w:t>Welcome to The Workbook</w:t>
      </w:r>
      <w:r w:rsidR="0051756B" w:rsidRPr="00F14DD9">
        <w:t>: Reading and Interpreting the Enhancing Catholic School Identity Standard Report for Your School (The Workbook)</w:t>
      </w:r>
      <w:r w:rsidR="00331F0B" w:rsidRPr="00F14DD9">
        <w:t xml:space="preserve">. This Workbook is a working document and is </w:t>
      </w:r>
      <w:r w:rsidRPr="00F14DD9">
        <w:t>supported by The Guide</w:t>
      </w:r>
      <w:r w:rsidR="0051756B" w:rsidRPr="00F14DD9">
        <w:t>: Reading and Interpreting the Enhancing Catholic School Identity Standard Report for Your School (The Guide)</w:t>
      </w:r>
      <w:r w:rsidR="00331F0B" w:rsidRPr="00F14DD9">
        <w:t>. This Workbook will assist in capturing your reading</w:t>
      </w:r>
      <w:r w:rsidR="006D4DCD" w:rsidRPr="00F14DD9">
        <w:t xml:space="preserve"> and</w:t>
      </w:r>
      <w:r w:rsidR="00331F0B" w:rsidRPr="00F14DD9">
        <w:t xml:space="preserve"> interpretation </w:t>
      </w:r>
      <w:r w:rsidR="0051756B" w:rsidRPr="00F14DD9">
        <w:t xml:space="preserve">of the ECSI Standard Report of your school </w:t>
      </w:r>
      <w:r w:rsidR="00331F0B" w:rsidRPr="00F14DD9">
        <w:t>and the dialogue that unfolds as you get to know</w:t>
      </w:r>
      <w:r w:rsidR="006D4DCD" w:rsidRPr="00F14DD9">
        <w:t xml:space="preserve"> the report</w:t>
      </w:r>
      <w:r w:rsidRPr="00F14DD9">
        <w:t>.</w:t>
      </w:r>
    </w:p>
    <w:p w:rsidR="00E74E82" w:rsidRPr="00F14DD9" w:rsidRDefault="00E74E82" w:rsidP="00F14DD9">
      <w:pPr>
        <w:pStyle w:val="ECSIbodytext"/>
      </w:pPr>
      <w:r w:rsidRPr="00F14DD9">
        <w:t xml:space="preserve">This </w:t>
      </w:r>
      <w:r w:rsidR="00D658F7" w:rsidRPr="00F14DD9">
        <w:t>W</w:t>
      </w:r>
      <w:r w:rsidRPr="00F14DD9">
        <w:t>orkbook can be printed, with some limited space provided for your own annotation</w:t>
      </w:r>
      <w:r w:rsidR="00D658F7" w:rsidRPr="00F14DD9">
        <w:t>. A</w:t>
      </w:r>
      <w:r w:rsidRPr="00F14DD9">
        <w:t>lternatively, you may prefer to work with the digital copy</w:t>
      </w:r>
      <w:r w:rsidR="00D658F7" w:rsidRPr="00F14DD9">
        <w:t>:</w:t>
      </w:r>
      <w:r w:rsidRPr="00F14DD9">
        <w:t xml:space="preserve"> simply download the file and save it to your own device</w:t>
      </w:r>
      <w:r w:rsidR="00331F0B" w:rsidRPr="00F14DD9">
        <w:t xml:space="preserve"> and work within the editable free text boxes</w:t>
      </w:r>
      <w:r w:rsidRPr="00F14DD9">
        <w:t>.</w:t>
      </w:r>
    </w:p>
    <w:p w:rsidR="00331F0B" w:rsidRPr="00F14DD9" w:rsidRDefault="00331F0B" w:rsidP="00F14DD9">
      <w:pPr>
        <w:pStyle w:val="ECSIbodytext"/>
      </w:pPr>
      <w:r w:rsidRPr="00F14DD9">
        <w:t xml:space="preserve">For ease of use, the Workbook follows the same section headings as </w:t>
      </w:r>
      <w:r w:rsidR="00D658F7" w:rsidRPr="00F14DD9">
        <w:t>Part 3 of</w:t>
      </w:r>
      <w:r w:rsidRPr="00F14DD9">
        <w:t xml:space="preserve"> </w:t>
      </w:r>
      <w:r w:rsidR="00D658F7" w:rsidRPr="00F14DD9">
        <w:t>the</w:t>
      </w:r>
      <w:r w:rsidRPr="00F14DD9">
        <w:t xml:space="preserve"> Guide and the Standard Report. </w:t>
      </w:r>
    </w:p>
    <w:p w:rsidR="00331F0B" w:rsidRPr="00F14DD9" w:rsidRDefault="00331F0B" w:rsidP="00F14DD9">
      <w:pPr>
        <w:pStyle w:val="ECSIbodytext"/>
      </w:pPr>
      <w:r w:rsidRPr="00F14DD9">
        <w:t>Ideally, you will have all three documents open as you work with others</w:t>
      </w:r>
      <w:r w:rsidR="00D658F7" w:rsidRPr="00F14DD9">
        <w:t xml:space="preserve"> –</w:t>
      </w:r>
      <w:r w:rsidRPr="00F14DD9">
        <w:t xml:space="preserve"> perhaps a leadership team</w:t>
      </w:r>
      <w:r w:rsidR="00D658F7" w:rsidRPr="00F14DD9">
        <w:t xml:space="preserve"> –</w:t>
      </w:r>
      <w:r w:rsidRPr="00F14DD9">
        <w:t xml:space="preserve"> to respond to the questions.</w:t>
      </w:r>
      <w:r w:rsidR="00FB2834" w:rsidRPr="00F14DD9">
        <w:t xml:space="preserve"> </w:t>
      </w:r>
    </w:p>
    <w:p w:rsidR="00D658F7" w:rsidRPr="00F92C54" w:rsidRDefault="00331F0B" w:rsidP="00F14DD9">
      <w:pPr>
        <w:pStyle w:val="ECSIListintro"/>
      </w:pPr>
      <w:r w:rsidRPr="00F92C54">
        <w:t xml:space="preserve">This </w:t>
      </w:r>
      <w:r w:rsidRPr="00F92C54">
        <w:rPr>
          <w:i/>
        </w:rPr>
        <w:t>Workbook</w:t>
      </w:r>
      <w:r w:rsidRPr="00F92C54">
        <w:t xml:space="preserve"> is two things</w:t>
      </w:r>
      <w:r w:rsidR="00D658F7" w:rsidRPr="00F92C54">
        <w:t>:</w:t>
      </w:r>
    </w:p>
    <w:p w:rsidR="00D658F7" w:rsidRPr="00F14DD9" w:rsidRDefault="00331F0B" w:rsidP="007F259B">
      <w:pPr>
        <w:pStyle w:val="ECSIList"/>
        <w:spacing w:after="240"/>
        <w:ind w:left="357" w:hanging="357"/>
        <w:rPr>
          <w:rFonts w:ascii="Arial" w:hAnsi="Arial"/>
          <w:sz w:val="20"/>
          <w:szCs w:val="20"/>
        </w:rPr>
      </w:pPr>
      <w:r w:rsidRPr="00F14DD9">
        <w:rPr>
          <w:rFonts w:ascii="Arial" w:hAnsi="Arial"/>
          <w:sz w:val="20"/>
          <w:szCs w:val="20"/>
        </w:rPr>
        <w:t xml:space="preserve">it’s a </w:t>
      </w:r>
      <w:r w:rsidRPr="00F14DD9">
        <w:rPr>
          <w:rFonts w:ascii="Arial" w:hAnsi="Arial"/>
          <w:b/>
          <w:sz w:val="20"/>
          <w:szCs w:val="20"/>
        </w:rPr>
        <w:t>recording space</w:t>
      </w:r>
      <w:r w:rsidRPr="00F14DD9">
        <w:rPr>
          <w:rFonts w:ascii="Arial" w:hAnsi="Arial"/>
          <w:sz w:val="20"/>
          <w:szCs w:val="20"/>
        </w:rPr>
        <w:t xml:space="preserve"> where you record the data for analysis</w:t>
      </w:r>
    </w:p>
    <w:p w:rsidR="00331F0B" w:rsidRPr="00F14DD9" w:rsidRDefault="00331F0B" w:rsidP="00880E26">
      <w:pPr>
        <w:pStyle w:val="ECSIList"/>
        <w:spacing w:after="240"/>
        <w:ind w:left="357" w:hanging="357"/>
        <w:rPr>
          <w:rFonts w:ascii="Arial" w:hAnsi="Arial"/>
          <w:sz w:val="20"/>
          <w:szCs w:val="20"/>
        </w:rPr>
      </w:pPr>
      <w:r w:rsidRPr="00F14DD9">
        <w:rPr>
          <w:rFonts w:ascii="Arial" w:hAnsi="Arial"/>
          <w:sz w:val="20"/>
          <w:szCs w:val="20"/>
        </w:rPr>
        <w:t xml:space="preserve">it’s a </w:t>
      </w:r>
      <w:r w:rsidRPr="00F14DD9">
        <w:rPr>
          <w:rFonts w:ascii="Arial" w:hAnsi="Arial"/>
          <w:b/>
          <w:sz w:val="20"/>
          <w:szCs w:val="20"/>
        </w:rPr>
        <w:t>reflective space</w:t>
      </w:r>
      <w:r w:rsidRPr="00F14DD9">
        <w:rPr>
          <w:rFonts w:ascii="Arial" w:hAnsi="Arial"/>
          <w:sz w:val="20"/>
          <w:szCs w:val="20"/>
        </w:rPr>
        <w:t xml:space="preserve"> where those who engage with the materials</w:t>
      </w:r>
      <w:r w:rsidR="00FB2834" w:rsidRPr="00F14DD9">
        <w:rPr>
          <w:rFonts w:ascii="Arial" w:hAnsi="Arial"/>
          <w:sz w:val="20"/>
          <w:szCs w:val="20"/>
        </w:rPr>
        <w:t xml:space="preserve"> are able to go beyond</w:t>
      </w:r>
      <w:r w:rsidR="00D12835" w:rsidRPr="00F14DD9">
        <w:rPr>
          <w:rFonts w:ascii="Arial" w:hAnsi="Arial"/>
          <w:sz w:val="20"/>
          <w:szCs w:val="20"/>
        </w:rPr>
        <w:t xml:space="preserve"> the numbers</w:t>
      </w:r>
      <w:r w:rsidR="00FB2834" w:rsidRPr="00F14DD9">
        <w:rPr>
          <w:rFonts w:ascii="Arial" w:hAnsi="Arial"/>
          <w:sz w:val="20"/>
          <w:szCs w:val="20"/>
        </w:rPr>
        <w:t xml:space="preserve"> into a deep consideration of what might become possible as the leaders of the school develop a strategy for what it means to be a recontextualising dialogue school in a world of change and diversity.</w:t>
      </w:r>
    </w:p>
    <w:p w:rsidR="005E3AE4" w:rsidRPr="00F92C54" w:rsidRDefault="00D12835" w:rsidP="00F14DD9">
      <w:pPr>
        <w:pStyle w:val="ECSIbodytext"/>
      </w:pPr>
      <w:r w:rsidRPr="00F92C54">
        <w:t xml:space="preserve">As with </w:t>
      </w:r>
      <w:r w:rsidR="005E3AE4" w:rsidRPr="00F92C54">
        <w:t xml:space="preserve">other rich data sets, </w:t>
      </w:r>
      <w:r w:rsidRPr="00F92C54">
        <w:t xml:space="preserve">you will need to consider </w:t>
      </w:r>
      <w:r w:rsidR="005E3AE4" w:rsidRPr="00F92C54">
        <w:t xml:space="preserve">how your reading, </w:t>
      </w:r>
      <w:r w:rsidRPr="00F92C54">
        <w:t>interpretation and strategising</w:t>
      </w:r>
      <w:r w:rsidR="005E3AE4" w:rsidRPr="00F92C54">
        <w:t xml:space="preserve"> fo</w:t>
      </w:r>
      <w:r w:rsidRPr="00F92C54">
        <w:t>r an enhanced Catholic identity</w:t>
      </w:r>
      <w:r w:rsidR="005E3AE4" w:rsidRPr="00F92C54">
        <w:t xml:space="preserve"> </w:t>
      </w:r>
      <w:r w:rsidRPr="00F92C54">
        <w:t xml:space="preserve">will </w:t>
      </w:r>
      <w:r w:rsidR="005E3AE4" w:rsidRPr="00F92C54">
        <w:t>be communicated to the whole school community</w:t>
      </w:r>
      <w:r w:rsidRPr="00F92C54">
        <w:t>.</w:t>
      </w:r>
      <w:r w:rsidR="005E3AE4" w:rsidRPr="00F92C54">
        <w:t xml:space="preserve"> </w:t>
      </w:r>
    </w:p>
    <w:p w:rsidR="00600C06" w:rsidRPr="00F92C54" w:rsidRDefault="005E3AE4" w:rsidP="00F14DD9">
      <w:pPr>
        <w:pStyle w:val="ECSIbodytext"/>
      </w:pPr>
      <w:r w:rsidRPr="00F92C54">
        <w:t>The journey towards an enhanced Catholic identity is best done together!</w:t>
      </w:r>
    </w:p>
    <w:p w:rsidR="00600C06" w:rsidRPr="00F92C54" w:rsidRDefault="00600C06" w:rsidP="00326F1D">
      <w:pPr>
        <w:spacing w:line="288" w:lineRule="auto"/>
        <w:rPr>
          <w:rFonts w:ascii="Arial" w:hAnsi="Arial"/>
        </w:rPr>
      </w:pPr>
      <w:r w:rsidRPr="00F92C54">
        <w:rPr>
          <w:rFonts w:ascii="Arial" w:hAnsi="Arial"/>
        </w:rPr>
        <w:br w:type="page"/>
      </w:r>
    </w:p>
    <w:p w:rsidR="00831B64" w:rsidRPr="00F14DD9" w:rsidRDefault="00B57F86" w:rsidP="00D530EB">
      <w:pPr>
        <w:pStyle w:val="ECSIH1"/>
      </w:pPr>
      <w:bookmarkStart w:id="4" w:name="_Toc498672062"/>
      <w:bookmarkStart w:id="5" w:name="_Toc523827939"/>
      <w:r w:rsidRPr="00F14DD9">
        <w:lastRenderedPageBreak/>
        <w:t>A</w:t>
      </w:r>
      <w:r w:rsidR="00D12835" w:rsidRPr="00F14DD9">
        <w:t>:</w:t>
      </w:r>
      <w:r w:rsidR="00746E5F">
        <w:t xml:space="preserve"> </w:t>
      </w:r>
      <w:r w:rsidRPr="00F14DD9">
        <w:t xml:space="preserve">Evaluation of the </w:t>
      </w:r>
      <w:r w:rsidR="00746E5F">
        <w:t>r</w:t>
      </w:r>
      <w:r w:rsidRPr="00F14DD9">
        <w:t xml:space="preserve">esearch </w:t>
      </w:r>
      <w:bookmarkEnd w:id="4"/>
      <w:bookmarkEnd w:id="5"/>
      <w:r w:rsidR="00746E5F">
        <w:t>sample</w:t>
      </w:r>
    </w:p>
    <w:p w:rsidR="008E0585" w:rsidRPr="00F92C54" w:rsidRDefault="008E0585" w:rsidP="00F14DD9">
      <w:pPr>
        <w:pStyle w:val="ECSIbodytext"/>
      </w:pPr>
      <w:r w:rsidRPr="00F92C54">
        <w:t>Refer to</w:t>
      </w:r>
      <w:r w:rsidR="009C1599" w:rsidRPr="00F92C54">
        <w:t xml:space="preserve"> the following documents</w:t>
      </w:r>
      <w:r w:rsidRPr="00F92C54">
        <w:t xml:space="preserve">: </w:t>
      </w:r>
    </w:p>
    <w:p w:rsidR="008E0585" w:rsidRPr="00F92C54" w:rsidRDefault="008E0585" w:rsidP="004054AD">
      <w:pPr>
        <w:pStyle w:val="ECSIbodytext"/>
        <w:numPr>
          <w:ilvl w:val="0"/>
          <w:numId w:val="2"/>
        </w:numPr>
        <w:ind w:left="357" w:hanging="357"/>
        <w:contextualSpacing/>
      </w:pPr>
      <w:r w:rsidRPr="00F92C54">
        <w:t xml:space="preserve">The </w:t>
      </w:r>
      <w:r w:rsidRPr="00F92C54">
        <w:rPr>
          <w:i/>
        </w:rPr>
        <w:t>Standard Report</w:t>
      </w:r>
      <w:r w:rsidRPr="00F92C54">
        <w:t xml:space="preserve"> </w:t>
      </w:r>
      <w:r w:rsidR="00B57F86" w:rsidRPr="00F92C54">
        <w:t xml:space="preserve">– </w:t>
      </w:r>
      <w:r w:rsidRPr="001E24DC">
        <w:rPr>
          <w:b/>
        </w:rPr>
        <w:t>Section A, Evaluation of the Research Sample</w:t>
      </w:r>
      <w:r w:rsidRPr="00F92C54">
        <w:t xml:space="preserve"> </w:t>
      </w:r>
    </w:p>
    <w:p w:rsidR="008E0585" w:rsidRPr="00F92C54" w:rsidRDefault="008E0585" w:rsidP="004054AD">
      <w:pPr>
        <w:pStyle w:val="ECSIbodytext"/>
        <w:numPr>
          <w:ilvl w:val="0"/>
          <w:numId w:val="2"/>
        </w:numPr>
      </w:pPr>
      <w:r w:rsidRPr="00F92C54">
        <w:t xml:space="preserve">The </w:t>
      </w:r>
      <w:r w:rsidRPr="00F92C54">
        <w:rPr>
          <w:i/>
        </w:rPr>
        <w:t>Guide</w:t>
      </w:r>
      <w:r w:rsidRPr="00F92C54">
        <w:t xml:space="preserve"> </w:t>
      </w:r>
      <w:r w:rsidR="00B57F86" w:rsidRPr="00F92C54">
        <w:t>– Part</w:t>
      </w:r>
      <w:r w:rsidR="00880E26" w:rsidRPr="00F92C54">
        <w:t xml:space="preserve"> </w:t>
      </w:r>
      <w:r w:rsidR="00160585" w:rsidRPr="00F92C54">
        <w:t>3</w:t>
      </w:r>
      <w:r w:rsidR="00B57F86" w:rsidRPr="00F92C54">
        <w:t xml:space="preserve">, </w:t>
      </w:r>
      <w:r w:rsidRPr="00F92C54">
        <w:t>pp.</w:t>
      </w:r>
      <w:r w:rsidR="00B57F86" w:rsidRPr="00F92C54">
        <w:t xml:space="preserve"> </w:t>
      </w:r>
      <w:r w:rsidR="00D658F7" w:rsidRPr="00F92C54">
        <w:t>32–33</w:t>
      </w:r>
    </w:p>
    <w:p w:rsidR="008E0585" w:rsidRPr="00814884" w:rsidRDefault="003672DF" w:rsidP="00814884">
      <w:pPr>
        <w:pStyle w:val="Questionbeforebox"/>
      </w:pPr>
      <w:r>
        <w:br/>
      </w:r>
      <w:r w:rsidR="008E0585" w:rsidRPr="00814884">
        <w:t xml:space="preserve">What do you notice about the research sample for your school? </w:t>
      </w:r>
    </w:p>
    <w:p w:rsidR="00F01BCA" w:rsidRPr="00575F36" w:rsidRDefault="00F01BCA" w:rsidP="00F01BCA">
      <w:pPr>
        <w:framePr w:w="9915" w:h="1575" w:hSpace="180" w:wrap="around" w:vAnchor="text" w:hAnchor="page" w:x="921" w:y="34"/>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083B27" w:rsidRPr="000916CE" w:rsidRDefault="00083B27" w:rsidP="000916CE"/>
    <w:p w:rsidR="008E0585" w:rsidRPr="00F92C54" w:rsidRDefault="008E0585" w:rsidP="00814884">
      <w:pPr>
        <w:pStyle w:val="Questionbeforebox"/>
      </w:pPr>
      <w:r w:rsidRPr="00F92C54">
        <w:t>Of the total population for any single cohort</w:t>
      </w:r>
      <w:r w:rsidR="00D12835" w:rsidRPr="00F92C54">
        <w:t xml:space="preserve"> (</w:t>
      </w:r>
      <w:r w:rsidRPr="00F92C54">
        <w:t xml:space="preserve">e.g. </w:t>
      </w:r>
      <w:r w:rsidR="00D12835" w:rsidRPr="00F92C54">
        <w:t xml:space="preserve">students in </w:t>
      </w:r>
      <w:r w:rsidRPr="00F92C54">
        <w:t>Y</w:t>
      </w:r>
      <w:r w:rsidR="00D12835" w:rsidRPr="00F92C54">
        <w:t>ears</w:t>
      </w:r>
      <w:r w:rsidRPr="00F92C54">
        <w:t xml:space="preserve"> 7 </w:t>
      </w:r>
      <w:r w:rsidR="00D12835" w:rsidRPr="00F92C54">
        <w:t>and</w:t>
      </w:r>
      <w:r w:rsidRPr="00F92C54">
        <w:t xml:space="preserve"> 8</w:t>
      </w:r>
      <w:r w:rsidR="00D12835" w:rsidRPr="00F92C54">
        <w:t>),</w:t>
      </w:r>
      <w:r w:rsidRPr="00F92C54">
        <w:t xml:space="preserve"> what percentage completed the survey?</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4F9E" w:rsidRPr="00F92C54" w:rsidRDefault="00B94F9E" w:rsidP="00326F1D">
      <w:pPr>
        <w:spacing w:line="288" w:lineRule="auto"/>
        <w:rPr>
          <w:rFonts w:ascii="Arial" w:hAnsi="Arial"/>
        </w:rPr>
      </w:pPr>
    </w:p>
    <w:p w:rsidR="008E0585" w:rsidRPr="00F92C54" w:rsidRDefault="008E0585" w:rsidP="00814884">
      <w:pPr>
        <w:pStyle w:val="Questionbeforebox"/>
      </w:pPr>
      <w:r w:rsidRPr="00F92C54">
        <w:t>What might the completion results suggest about the way you use the data?</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E9489C" w:rsidRPr="00F92C54" w:rsidRDefault="00E9489C" w:rsidP="00326F1D">
      <w:pPr>
        <w:spacing w:line="288" w:lineRule="auto"/>
        <w:rPr>
          <w:rFonts w:ascii="Arial" w:hAnsi="Arial"/>
        </w:rPr>
      </w:pPr>
    </w:p>
    <w:p w:rsidR="00E9489C" w:rsidRPr="00F92C54" w:rsidRDefault="00E9489C" w:rsidP="00326F1D">
      <w:pPr>
        <w:spacing w:line="288" w:lineRule="auto"/>
        <w:rPr>
          <w:rFonts w:ascii="Arial" w:hAnsi="Arial"/>
        </w:rPr>
      </w:pPr>
    </w:p>
    <w:p w:rsidR="0031745F" w:rsidRPr="00F92C54" w:rsidRDefault="0031745F" w:rsidP="00326F1D">
      <w:pPr>
        <w:spacing w:line="288" w:lineRule="auto"/>
        <w:rPr>
          <w:rFonts w:ascii="Arial" w:hAnsi="Arial"/>
        </w:rPr>
      </w:pPr>
      <w:r w:rsidRPr="00F92C54">
        <w:rPr>
          <w:rFonts w:ascii="Arial" w:hAnsi="Arial"/>
        </w:rPr>
        <w:br w:type="page"/>
      </w:r>
    </w:p>
    <w:p w:rsidR="00600C06" w:rsidRPr="00A554F4" w:rsidRDefault="0031745F" w:rsidP="00D530EB">
      <w:pPr>
        <w:pStyle w:val="ECSIH1"/>
      </w:pPr>
      <w:bookmarkStart w:id="6" w:name="_Toc523827940"/>
      <w:r w:rsidRPr="00A554F4">
        <w:lastRenderedPageBreak/>
        <w:t>B</w:t>
      </w:r>
      <w:r w:rsidR="00746E5F">
        <w:t xml:space="preserve">: </w:t>
      </w:r>
      <w:r w:rsidR="00D12835" w:rsidRPr="00A554F4">
        <w:t xml:space="preserve">Identity and </w:t>
      </w:r>
      <w:r w:rsidR="00746E5F">
        <w:t>d</w:t>
      </w:r>
      <w:r w:rsidR="00D12835" w:rsidRPr="00A554F4">
        <w:t xml:space="preserve">iversity among </w:t>
      </w:r>
      <w:r w:rsidR="00746E5F">
        <w:t>s</w:t>
      </w:r>
      <w:r w:rsidR="00D12835" w:rsidRPr="00A554F4">
        <w:t xml:space="preserve">chool </w:t>
      </w:r>
      <w:r w:rsidR="00746E5F">
        <w:t>m</w:t>
      </w:r>
      <w:r w:rsidR="00D12835" w:rsidRPr="00A554F4">
        <w:t>embers</w:t>
      </w:r>
      <w:bookmarkEnd w:id="6"/>
    </w:p>
    <w:p w:rsidR="008E0585" w:rsidRPr="00F92C54" w:rsidRDefault="008E0585" w:rsidP="00A554F4">
      <w:pPr>
        <w:pStyle w:val="ECSIbodytext"/>
      </w:pPr>
      <w:r w:rsidRPr="00F92C54">
        <w:t>Refer to the following documents:</w:t>
      </w:r>
    </w:p>
    <w:p w:rsidR="00D12835" w:rsidRPr="00F92C54" w:rsidRDefault="00D12835" w:rsidP="004054AD">
      <w:pPr>
        <w:pStyle w:val="ECSIbodytext"/>
        <w:numPr>
          <w:ilvl w:val="0"/>
          <w:numId w:val="3"/>
        </w:numPr>
        <w:spacing w:after="0"/>
        <w:ind w:left="357" w:hanging="357"/>
      </w:pPr>
      <w:r w:rsidRPr="00F92C54">
        <w:t xml:space="preserve">The </w:t>
      </w:r>
      <w:r w:rsidRPr="00F92C54">
        <w:rPr>
          <w:i/>
        </w:rPr>
        <w:t xml:space="preserve">Standard Report – </w:t>
      </w:r>
      <w:r w:rsidRPr="00F92C54">
        <w:t xml:space="preserve"> </w:t>
      </w:r>
      <w:r w:rsidRPr="00F92C54">
        <w:rPr>
          <w:b/>
        </w:rPr>
        <w:t>Section B, Identity and Diversity among School Members</w:t>
      </w:r>
    </w:p>
    <w:p w:rsidR="008E0585" w:rsidRPr="00F92C54" w:rsidRDefault="008E0585" w:rsidP="004054AD">
      <w:pPr>
        <w:pStyle w:val="ECSIbodytext"/>
        <w:numPr>
          <w:ilvl w:val="0"/>
          <w:numId w:val="3"/>
        </w:numPr>
      </w:pPr>
      <w:r w:rsidRPr="00F92C54">
        <w:t>The</w:t>
      </w:r>
      <w:r w:rsidRPr="00F92C54">
        <w:rPr>
          <w:i/>
        </w:rPr>
        <w:t xml:space="preserve"> Guide</w:t>
      </w:r>
      <w:r w:rsidRPr="00F92C54">
        <w:t xml:space="preserve"> </w:t>
      </w:r>
      <w:r w:rsidR="00D12835" w:rsidRPr="00F92C54">
        <w:t xml:space="preserve">– </w:t>
      </w:r>
      <w:r w:rsidRPr="00F92C54">
        <w:t>p</w:t>
      </w:r>
      <w:r w:rsidR="00D12835" w:rsidRPr="00F92C54">
        <w:t>p</w:t>
      </w:r>
      <w:r w:rsidR="009C1599" w:rsidRPr="00F92C54">
        <w:t>.</w:t>
      </w:r>
      <w:r w:rsidR="00D12835" w:rsidRPr="00F92C54">
        <w:t xml:space="preserve"> 34–35</w:t>
      </w:r>
    </w:p>
    <w:p w:rsidR="008E0585" w:rsidRPr="00F92C54" w:rsidRDefault="003672DF" w:rsidP="00814884">
      <w:pPr>
        <w:pStyle w:val="Questionbeforebox"/>
      </w:pPr>
      <w:r>
        <w:br/>
      </w:r>
      <w:r w:rsidR="008E0585" w:rsidRPr="00F92C54">
        <w:t>H</w:t>
      </w:r>
      <w:r w:rsidR="00300800" w:rsidRPr="00F92C54">
        <w:t xml:space="preserve">ow do each of the cohorts (Students, Staff, Parents) identify themselves? </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9C1599" w:rsidRPr="00F92C54" w:rsidRDefault="009C1599" w:rsidP="00326F1D">
      <w:pPr>
        <w:spacing w:line="288" w:lineRule="auto"/>
        <w:rPr>
          <w:rFonts w:ascii="Arial" w:hAnsi="Arial"/>
        </w:rPr>
      </w:pPr>
    </w:p>
    <w:p w:rsidR="009C1599" w:rsidRPr="00F92C54" w:rsidRDefault="009C1599" w:rsidP="00326F1D">
      <w:pPr>
        <w:spacing w:line="288" w:lineRule="auto"/>
        <w:rPr>
          <w:rFonts w:ascii="Arial" w:hAnsi="Arial"/>
        </w:rPr>
      </w:pPr>
    </w:p>
    <w:p w:rsidR="008E0585" w:rsidRPr="00F92C54" w:rsidRDefault="00300800" w:rsidP="00814884">
      <w:pPr>
        <w:pStyle w:val="Questionbeforebox"/>
      </w:pPr>
      <w:r w:rsidRPr="00F92C54">
        <w:t>W</w:t>
      </w:r>
      <w:r w:rsidR="00606712" w:rsidRPr="00F92C54">
        <w:t xml:space="preserve">hat do you notice </w:t>
      </w:r>
      <w:r w:rsidR="002829C6" w:rsidRPr="00F92C54">
        <w:t xml:space="preserve">about </w:t>
      </w:r>
      <w:r w:rsidR="00606712" w:rsidRPr="00F92C54">
        <w:t>your school</w:t>
      </w:r>
      <w:r w:rsidR="002829C6" w:rsidRPr="00F92C54">
        <w:t xml:space="preserve"> results</w:t>
      </w:r>
      <w:r w:rsidR="00606712" w:rsidRPr="00F92C54">
        <w:t>?</w:t>
      </w:r>
      <w:r w:rsidRPr="00F92C54">
        <w:t xml:space="preserve"> </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9C1599" w:rsidRPr="00F92C54" w:rsidRDefault="009C1599" w:rsidP="00326F1D">
      <w:pPr>
        <w:spacing w:line="288" w:lineRule="auto"/>
        <w:rPr>
          <w:rFonts w:ascii="Arial" w:hAnsi="Arial"/>
        </w:rPr>
      </w:pPr>
    </w:p>
    <w:p w:rsidR="009C1599" w:rsidRPr="00F92C54" w:rsidRDefault="009C1599" w:rsidP="00326F1D">
      <w:pPr>
        <w:spacing w:line="288" w:lineRule="auto"/>
        <w:rPr>
          <w:rFonts w:ascii="Arial" w:hAnsi="Arial"/>
        </w:rPr>
      </w:pPr>
    </w:p>
    <w:p w:rsidR="00B94F9E" w:rsidRPr="00F92C54" w:rsidRDefault="005A216F" w:rsidP="00814884">
      <w:pPr>
        <w:pStyle w:val="Questionbeforebox"/>
      </w:pPr>
      <w:r w:rsidRPr="00F92C54">
        <w:t xml:space="preserve">Given that Catholic schools are diverse communities; how do you respond to those in your community who identify as </w:t>
      </w:r>
      <w:r w:rsidR="00300800" w:rsidRPr="00F92C54">
        <w:t xml:space="preserve">other than </w:t>
      </w:r>
      <w:r w:rsidRPr="00F92C54">
        <w:t>Catholic</w:t>
      </w:r>
      <w:r w:rsidR="000E4A01"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9C1599" w:rsidRDefault="009C1599" w:rsidP="00326F1D">
      <w:pPr>
        <w:spacing w:line="288" w:lineRule="auto"/>
        <w:rPr>
          <w:rFonts w:ascii="Arial" w:hAnsi="Arial"/>
          <w:color w:val="FF0000"/>
        </w:rPr>
      </w:pPr>
    </w:p>
    <w:p w:rsidR="004D7F16" w:rsidRPr="00F92C54" w:rsidRDefault="004D7F16" w:rsidP="00326F1D">
      <w:pPr>
        <w:spacing w:line="288" w:lineRule="auto"/>
        <w:rPr>
          <w:rFonts w:ascii="Arial" w:hAnsi="Arial"/>
          <w:color w:val="FF0000"/>
        </w:rPr>
      </w:pPr>
    </w:p>
    <w:p w:rsidR="0059540C" w:rsidRPr="00F92C54" w:rsidRDefault="0059540C" w:rsidP="00326F1D">
      <w:pPr>
        <w:spacing w:line="288" w:lineRule="auto"/>
        <w:rPr>
          <w:rFonts w:ascii="Arial" w:hAnsi="Arial"/>
          <w:color w:val="FF0000"/>
        </w:rPr>
      </w:pPr>
      <w:r w:rsidRPr="00F92C54">
        <w:rPr>
          <w:rFonts w:ascii="Arial" w:hAnsi="Arial"/>
        </w:rPr>
        <w:br w:type="page"/>
      </w:r>
    </w:p>
    <w:p w:rsidR="00D658F7" w:rsidRPr="00746E5F" w:rsidRDefault="00D658F7" w:rsidP="00D530EB">
      <w:pPr>
        <w:pStyle w:val="ECSIH1"/>
      </w:pPr>
      <w:bookmarkStart w:id="7" w:name="_Toc523827941"/>
      <w:bookmarkStart w:id="8" w:name="_Toc498512945"/>
      <w:r w:rsidRPr="00746E5F">
        <w:lastRenderedPageBreak/>
        <w:t xml:space="preserve">Preparing for </w:t>
      </w:r>
      <w:r w:rsidR="006D42CF">
        <w:t>S</w:t>
      </w:r>
      <w:r w:rsidRPr="00746E5F">
        <w:t>ection C</w:t>
      </w:r>
      <w:bookmarkEnd w:id="7"/>
    </w:p>
    <w:p w:rsidR="00D658F7" w:rsidRPr="00F92C54" w:rsidRDefault="00D658F7" w:rsidP="00D658F7">
      <w:pPr>
        <w:pStyle w:val="ECSIH3"/>
      </w:pPr>
      <w:bookmarkStart w:id="9" w:name="_Toc523827942"/>
      <w:r w:rsidRPr="00F92C54">
        <w:t xml:space="preserve">Reflecting on the </w:t>
      </w:r>
      <w:r w:rsidR="006D42CF">
        <w:t>q</w:t>
      </w:r>
      <w:r w:rsidRPr="00F92C54">
        <w:t>uestionnaires</w:t>
      </w:r>
      <w:bookmarkEnd w:id="8"/>
      <w:bookmarkEnd w:id="9"/>
    </w:p>
    <w:p w:rsidR="00D12835" w:rsidRPr="00F92C54" w:rsidRDefault="00D658F7" w:rsidP="00746E5F">
      <w:pPr>
        <w:pStyle w:val="ECSIbodytext"/>
      </w:pPr>
      <w:r w:rsidRPr="00F92C54">
        <w:t>Refer to</w:t>
      </w:r>
      <w:r w:rsidR="00D12835" w:rsidRPr="00F92C54">
        <w:t>:</w:t>
      </w:r>
    </w:p>
    <w:p w:rsidR="00D658F7" w:rsidRPr="00F92C54" w:rsidRDefault="00D658F7" w:rsidP="004054AD">
      <w:pPr>
        <w:pStyle w:val="ECSIbodytext"/>
        <w:numPr>
          <w:ilvl w:val="0"/>
          <w:numId w:val="4"/>
        </w:numPr>
      </w:pPr>
      <w:r w:rsidRPr="00F92C54">
        <w:t xml:space="preserve">the </w:t>
      </w:r>
      <w:r w:rsidR="00D12835" w:rsidRPr="00F92C54">
        <w:rPr>
          <w:i/>
        </w:rPr>
        <w:t>Standard Report</w:t>
      </w:r>
      <w:r w:rsidRPr="00F92C54">
        <w:t xml:space="preserve">: </w:t>
      </w:r>
      <w:r w:rsidRPr="00F92C54">
        <w:rPr>
          <w:b/>
        </w:rPr>
        <w:t>Section E, Features of Catholic Education</w:t>
      </w:r>
    </w:p>
    <w:p w:rsidR="00D658F7" w:rsidRPr="00F92C54" w:rsidRDefault="00D658F7" w:rsidP="00746E5F">
      <w:pPr>
        <w:pStyle w:val="ECSIbodytext"/>
      </w:pPr>
      <w:r w:rsidRPr="00F92C54">
        <w:t xml:space="preserve">The </w:t>
      </w:r>
      <w:r w:rsidRPr="00F92C54">
        <w:rPr>
          <w:i/>
        </w:rPr>
        <w:t>Profile Questionnaire</w:t>
      </w:r>
      <w:r w:rsidRPr="00F92C54">
        <w:t xml:space="preserve"> and the </w:t>
      </w:r>
      <w:r w:rsidRPr="00F92C54">
        <w:rPr>
          <w:i/>
        </w:rPr>
        <w:t>Doyle Questionnaire</w:t>
      </w:r>
      <w:r w:rsidRPr="00F92C54">
        <w:t xml:space="preserve"> provide significant background information which contributes to formulating a religious profile of the respondents and </w:t>
      </w:r>
      <w:r w:rsidR="00D12835" w:rsidRPr="00F92C54">
        <w:t xml:space="preserve">the </w:t>
      </w:r>
      <w:r w:rsidRPr="00F92C54">
        <w:t>Catholic school respectively.</w:t>
      </w:r>
    </w:p>
    <w:p w:rsidR="00D658F7" w:rsidRPr="00F92C54" w:rsidRDefault="00D658F7" w:rsidP="00814884">
      <w:pPr>
        <w:pStyle w:val="Questionbeforebox"/>
      </w:pPr>
      <w:r w:rsidRPr="00F92C54">
        <w:t xml:space="preserve">What </w:t>
      </w:r>
      <w:r w:rsidRPr="00746E5F">
        <w:t>do</w:t>
      </w:r>
      <w:r w:rsidRPr="00F92C54">
        <w:t xml:space="preserve"> you notice that could be considered strengths</w:t>
      </w:r>
      <w:r w:rsidRPr="00F92C54">
        <w:rPr>
          <w:i/>
        </w:rPr>
        <w:t>,</w:t>
      </w:r>
      <w:r w:rsidRPr="00F92C54">
        <w:t xml:space="preserve"> as you work to enhance the Catholic identity in your school?</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658F7" w:rsidRDefault="00D658F7" w:rsidP="00D658F7">
      <w:pPr>
        <w:spacing w:line="288" w:lineRule="auto"/>
        <w:rPr>
          <w:rFonts w:ascii="Arial" w:hAnsi="Arial"/>
          <w:color w:val="FF0000"/>
        </w:rPr>
      </w:pPr>
    </w:p>
    <w:p w:rsidR="00D658F7" w:rsidRPr="00F92C54" w:rsidRDefault="00D658F7" w:rsidP="00814884">
      <w:pPr>
        <w:pStyle w:val="Questionbeforebox"/>
      </w:pPr>
      <w:r w:rsidRPr="00F92C54">
        <w:t>What do you notice that could be considered areas to</w:t>
      </w:r>
      <w:r w:rsidRPr="00F92C54">
        <w:rPr>
          <w:i/>
        </w:rPr>
        <w:t xml:space="preserve"> </w:t>
      </w:r>
      <w:r w:rsidRPr="00F92C54">
        <w:t>be strengthened?</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658F7" w:rsidRPr="00F92C54" w:rsidRDefault="00D658F7" w:rsidP="00D658F7">
      <w:pPr>
        <w:spacing w:line="288" w:lineRule="auto"/>
        <w:rPr>
          <w:rFonts w:ascii="Arial" w:hAnsi="Arial"/>
          <w:color w:val="FF0000"/>
        </w:rPr>
      </w:pPr>
    </w:p>
    <w:p w:rsidR="00D658F7" w:rsidRPr="00F92C54" w:rsidRDefault="00D658F7" w:rsidP="00D658F7">
      <w:pPr>
        <w:spacing w:line="288" w:lineRule="auto"/>
        <w:rPr>
          <w:rFonts w:ascii="Arial" w:hAnsi="Arial"/>
        </w:rPr>
      </w:pPr>
    </w:p>
    <w:p w:rsidR="00880E26" w:rsidRPr="00F92C54" w:rsidRDefault="00880E26">
      <w:pPr>
        <w:spacing w:after="200" w:line="276" w:lineRule="auto"/>
        <w:rPr>
          <w:rFonts w:ascii="Arial" w:eastAsiaTheme="majorEastAsia" w:hAnsi="Arial" w:cstheme="majorBidi"/>
          <w:bCs/>
          <w:caps/>
          <w:color w:val="B52D79"/>
          <w:spacing w:val="20"/>
          <w:sz w:val="48"/>
        </w:rPr>
      </w:pPr>
      <w:r w:rsidRPr="00F92C54">
        <w:rPr>
          <w:rFonts w:ascii="Arial" w:hAnsi="Arial"/>
        </w:rPr>
        <w:br w:type="page"/>
      </w:r>
    </w:p>
    <w:p w:rsidR="00606712" w:rsidRPr="00D530EB" w:rsidRDefault="00606712" w:rsidP="00D530EB">
      <w:pPr>
        <w:pStyle w:val="ECSIH1"/>
      </w:pPr>
      <w:bookmarkStart w:id="10" w:name="_Toc523827943"/>
      <w:r w:rsidRPr="00D530EB">
        <w:lastRenderedPageBreak/>
        <w:t>C</w:t>
      </w:r>
      <w:r w:rsidR="00D12835" w:rsidRPr="00D530EB">
        <w:t>: Personal</w:t>
      </w:r>
      <w:r w:rsidR="00746E5F" w:rsidRPr="00D530EB">
        <w:t xml:space="preserve"> i</w:t>
      </w:r>
      <w:r w:rsidR="00D12835" w:rsidRPr="00D530EB">
        <w:t xml:space="preserve">dentity and </w:t>
      </w:r>
      <w:r w:rsidR="00746E5F" w:rsidRPr="00D530EB">
        <w:t>s</w:t>
      </w:r>
      <w:r w:rsidR="00D12835" w:rsidRPr="00D530EB">
        <w:t xml:space="preserve">chool </w:t>
      </w:r>
      <w:r w:rsidR="00746E5F" w:rsidRPr="00D530EB">
        <w:t>i</w:t>
      </w:r>
      <w:r w:rsidR="00D12835" w:rsidRPr="00D530EB">
        <w:t xml:space="preserve">dentity among </w:t>
      </w:r>
      <w:r w:rsidR="00746E5F" w:rsidRPr="00D530EB">
        <w:t>s</w:t>
      </w:r>
      <w:r w:rsidR="00D12835" w:rsidRPr="00D530EB">
        <w:t xml:space="preserve">tudents </w:t>
      </w:r>
      <w:r w:rsidR="00D530EB">
        <w:br/>
      </w:r>
      <w:r w:rsidR="00D12835" w:rsidRPr="00D530EB">
        <w:t xml:space="preserve">and </w:t>
      </w:r>
      <w:r w:rsidR="00746E5F" w:rsidRPr="00D530EB">
        <w:t>s</w:t>
      </w:r>
      <w:r w:rsidR="00D12835" w:rsidRPr="00D530EB">
        <w:t>taff</w:t>
      </w:r>
      <w:bookmarkEnd w:id="10"/>
    </w:p>
    <w:p w:rsidR="0031745F" w:rsidRPr="00D530EB" w:rsidRDefault="001924CC" w:rsidP="00D530EB">
      <w:pPr>
        <w:pStyle w:val="ECSIH2"/>
      </w:pPr>
      <w:bookmarkStart w:id="11" w:name="_Toc523827944"/>
      <w:r w:rsidRPr="00D530EB">
        <w:t xml:space="preserve">Process for </w:t>
      </w:r>
      <w:r w:rsidR="006D42CF">
        <w:t>r</w:t>
      </w:r>
      <w:r w:rsidRPr="00D530EB">
        <w:t xml:space="preserve">eading </w:t>
      </w:r>
      <w:r w:rsidR="00D12835" w:rsidRPr="00D530EB">
        <w:t xml:space="preserve">and </w:t>
      </w:r>
      <w:r w:rsidR="006D42CF">
        <w:t>i</w:t>
      </w:r>
      <w:r w:rsidR="00D12835" w:rsidRPr="00D530EB">
        <w:t>nterpreting</w:t>
      </w:r>
      <w:r w:rsidR="002E00F3" w:rsidRPr="00D530EB">
        <w:t xml:space="preserve"> </w:t>
      </w:r>
      <w:r w:rsidRPr="00D530EB">
        <w:t xml:space="preserve">the </w:t>
      </w:r>
      <w:r w:rsidR="006D42CF">
        <w:t>s</w:t>
      </w:r>
      <w:r w:rsidRPr="00D530EB">
        <w:t>cale</w:t>
      </w:r>
      <w:r w:rsidR="00D12835" w:rsidRPr="00D530EB">
        <w:t xml:space="preserve"> </w:t>
      </w:r>
      <w:r w:rsidR="006D42CF">
        <w:t>m</w:t>
      </w:r>
      <w:r w:rsidR="00D12835" w:rsidRPr="00D530EB">
        <w:t>ean</w:t>
      </w:r>
      <w:r w:rsidR="00880E26" w:rsidRPr="00D530EB">
        <w:t xml:space="preserve"> – C.1</w:t>
      </w:r>
      <w:r w:rsidR="005D2B4B" w:rsidRPr="00D530EB">
        <w:t xml:space="preserve"> </w:t>
      </w:r>
      <w:r w:rsidR="00D12835" w:rsidRPr="00D530EB">
        <w:t>(</w:t>
      </w:r>
      <w:r w:rsidR="00880E26" w:rsidRPr="00D530EB">
        <w:t>Students</w:t>
      </w:r>
      <w:r w:rsidR="00D12835" w:rsidRPr="00D530EB">
        <w:t xml:space="preserve">) </w:t>
      </w:r>
      <w:r w:rsidR="00D530EB">
        <w:br/>
      </w:r>
      <w:r w:rsidR="00D12835" w:rsidRPr="00D530EB">
        <w:t>and</w:t>
      </w:r>
      <w:r w:rsidR="00F739D0" w:rsidRPr="00D530EB">
        <w:t xml:space="preserve"> </w:t>
      </w:r>
      <w:r w:rsidR="00880E26" w:rsidRPr="00D530EB">
        <w:t>C.3</w:t>
      </w:r>
      <w:r w:rsidR="00D12835" w:rsidRPr="00D530EB">
        <w:t xml:space="preserve"> (</w:t>
      </w:r>
      <w:r w:rsidR="00880E26" w:rsidRPr="00D530EB">
        <w:t>Staff</w:t>
      </w:r>
      <w:r w:rsidR="00D12835" w:rsidRPr="00D530EB">
        <w:t>)</w:t>
      </w:r>
      <w:bookmarkEnd w:id="11"/>
    </w:p>
    <w:p w:rsidR="00D530EB" w:rsidRDefault="00D530EB" w:rsidP="00D530EB">
      <w:pPr>
        <w:pStyle w:val="ECSIbodytext"/>
        <w:spacing w:after="0" w:line="240" w:lineRule="auto"/>
      </w:pPr>
      <w:bookmarkStart w:id="12" w:name="_Toc498672068"/>
    </w:p>
    <w:p w:rsidR="009C1599" w:rsidRPr="00F92C54" w:rsidRDefault="009C1599" w:rsidP="00D530EB">
      <w:pPr>
        <w:pStyle w:val="ECSIbodytext"/>
      </w:pPr>
      <w:r w:rsidRPr="00F92C54">
        <w:t>Refer to the following documents:</w:t>
      </w:r>
    </w:p>
    <w:p w:rsidR="00880E26" w:rsidRPr="00F92C54" w:rsidRDefault="00880E26" w:rsidP="004054AD">
      <w:pPr>
        <w:pStyle w:val="ECSIbodytext"/>
        <w:numPr>
          <w:ilvl w:val="0"/>
          <w:numId w:val="4"/>
        </w:numPr>
        <w:spacing w:after="0"/>
        <w:ind w:left="357" w:hanging="357"/>
      </w:pPr>
      <w:r w:rsidRPr="00F92C54">
        <w:t xml:space="preserve">The </w:t>
      </w:r>
      <w:r w:rsidRPr="00F92C54">
        <w:rPr>
          <w:i/>
        </w:rPr>
        <w:t>Standard Report</w:t>
      </w:r>
      <w:r w:rsidRPr="00F92C54">
        <w:t xml:space="preserve">  – Sections C.1 (Student data) and C.3 (Adult data)</w:t>
      </w:r>
    </w:p>
    <w:p w:rsidR="009C1599" w:rsidRPr="00F92C54" w:rsidRDefault="009C1599" w:rsidP="004054AD">
      <w:pPr>
        <w:pStyle w:val="ECSIbodytext"/>
        <w:numPr>
          <w:ilvl w:val="0"/>
          <w:numId w:val="4"/>
        </w:numPr>
      </w:pPr>
      <w:r w:rsidRPr="00F92C54">
        <w:t>The</w:t>
      </w:r>
      <w:r w:rsidRPr="00F92C54">
        <w:rPr>
          <w:i/>
        </w:rPr>
        <w:t xml:space="preserve"> </w:t>
      </w:r>
      <w:r w:rsidR="00380096" w:rsidRPr="00F92C54">
        <w:rPr>
          <w:i/>
        </w:rPr>
        <w:t>Guide</w:t>
      </w:r>
      <w:r w:rsidR="00380096" w:rsidRPr="00F92C54">
        <w:t xml:space="preserve"> –</w:t>
      </w:r>
      <w:r w:rsidR="00880E26" w:rsidRPr="00F92C54">
        <w:t xml:space="preserve"> </w:t>
      </w:r>
      <w:r w:rsidRPr="00F92C54">
        <w:t>p.</w:t>
      </w:r>
      <w:r w:rsidR="00880E26" w:rsidRPr="00F92C54">
        <w:t xml:space="preserve"> </w:t>
      </w:r>
      <w:r w:rsidRPr="00F92C54">
        <w:t>3</w:t>
      </w:r>
      <w:r w:rsidR="00880E26" w:rsidRPr="00F92C54">
        <w:t>6.</w:t>
      </w:r>
    </w:p>
    <w:p w:rsidR="00180E3E" w:rsidRPr="00F92C54" w:rsidRDefault="00180E3E" w:rsidP="00D530EB">
      <w:pPr>
        <w:pStyle w:val="ECSIbodytext"/>
      </w:pPr>
      <w:r w:rsidRPr="00F92C54">
        <w:t xml:space="preserve">Reading and interpreting Section C of your school’s </w:t>
      </w:r>
      <w:r w:rsidRPr="00F92C54">
        <w:rPr>
          <w:i/>
        </w:rPr>
        <w:t>Standard Report</w:t>
      </w:r>
      <w:r w:rsidRPr="00F92C54">
        <w:t xml:space="preserve"> takes place in the context of the three scales:</w:t>
      </w:r>
    </w:p>
    <w:p w:rsidR="00180E3E" w:rsidRPr="00F92C54" w:rsidRDefault="00180E3E" w:rsidP="004054AD">
      <w:pPr>
        <w:pStyle w:val="ECSIbodytext"/>
        <w:numPr>
          <w:ilvl w:val="0"/>
          <w:numId w:val="5"/>
        </w:numPr>
        <w:spacing w:after="0"/>
        <w:ind w:left="357" w:hanging="357"/>
      </w:pPr>
      <w:r w:rsidRPr="00F92C54">
        <w:t xml:space="preserve">The </w:t>
      </w:r>
      <w:r w:rsidR="00880E26" w:rsidRPr="00F92C54">
        <w:rPr>
          <w:i/>
        </w:rPr>
        <w:t>Post-Critical Belief (</w:t>
      </w:r>
      <w:r w:rsidRPr="00F92C54">
        <w:rPr>
          <w:i/>
        </w:rPr>
        <w:t>PCB</w:t>
      </w:r>
      <w:r w:rsidR="00880E26" w:rsidRPr="00F92C54">
        <w:rPr>
          <w:i/>
        </w:rPr>
        <w:t>)</w:t>
      </w:r>
      <w:r w:rsidRPr="00F92C54">
        <w:rPr>
          <w:i/>
        </w:rPr>
        <w:t xml:space="preserve"> Scale</w:t>
      </w:r>
    </w:p>
    <w:p w:rsidR="00180E3E" w:rsidRPr="00F92C54" w:rsidRDefault="00180E3E" w:rsidP="004054AD">
      <w:pPr>
        <w:pStyle w:val="ECSIbodytext"/>
        <w:numPr>
          <w:ilvl w:val="0"/>
          <w:numId w:val="5"/>
        </w:numPr>
        <w:spacing w:after="0"/>
        <w:ind w:left="357" w:hanging="357"/>
      </w:pPr>
      <w:r w:rsidRPr="00F92C54">
        <w:t xml:space="preserve">The </w:t>
      </w:r>
      <w:r w:rsidRPr="00F92C54">
        <w:rPr>
          <w:i/>
        </w:rPr>
        <w:t>Melbourne Scale</w:t>
      </w:r>
    </w:p>
    <w:p w:rsidR="00180E3E" w:rsidRPr="00F92C54" w:rsidRDefault="00180E3E" w:rsidP="004054AD">
      <w:pPr>
        <w:pStyle w:val="ECSIbodytext"/>
        <w:numPr>
          <w:ilvl w:val="0"/>
          <w:numId w:val="5"/>
        </w:numPr>
      </w:pPr>
      <w:r w:rsidRPr="00F92C54">
        <w:t xml:space="preserve">The </w:t>
      </w:r>
      <w:r w:rsidRPr="00F92C54">
        <w:rPr>
          <w:i/>
        </w:rPr>
        <w:t>Victoria Scale</w:t>
      </w:r>
      <w:r w:rsidRPr="00F92C54">
        <w:t>.</w:t>
      </w:r>
    </w:p>
    <w:p w:rsidR="00180E3E" w:rsidRPr="00F92C54" w:rsidRDefault="00180E3E" w:rsidP="00D530EB">
      <w:pPr>
        <w:pStyle w:val="ECSIbodytext"/>
      </w:pPr>
      <w:r w:rsidRPr="00F92C54">
        <w:t>Each of these Scales is presented here with a series of questions to assist your analysis of your data.</w:t>
      </w:r>
    </w:p>
    <w:p w:rsidR="000E4A01" w:rsidRPr="00494919" w:rsidRDefault="00B95E85" w:rsidP="00880E26">
      <w:pPr>
        <w:pStyle w:val="ECSIH3"/>
        <w:rPr>
          <w:noProof/>
          <w:color w:val="0093A1"/>
          <w:sz w:val="28"/>
          <w:szCs w:val="28"/>
        </w:rPr>
      </w:pPr>
      <w:bookmarkStart w:id="13" w:name="_Toc523827945"/>
      <w:r w:rsidRPr="00494919">
        <w:rPr>
          <w:noProof/>
          <w:color w:val="0093A1"/>
          <w:sz w:val="28"/>
          <w:szCs w:val="28"/>
        </w:rPr>
        <w:t>The Post-Critical Belief (PCB) Scale</w:t>
      </w:r>
      <w:bookmarkEnd w:id="12"/>
      <w:bookmarkEnd w:id="13"/>
    </w:p>
    <w:p w:rsidR="00D00384" w:rsidRPr="00F92C54" w:rsidRDefault="009C1599" w:rsidP="00D530EB">
      <w:pPr>
        <w:pStyle w:val="ECSIbodytext"/>
      </w:pPr>
      <w:r w:rsidRPr="00F92C54">
        <w:t>Refer to</w:t>
      </w:r>
      <w:r w:rsidR="00D00384" w:rsidRPr="00F92C54">
        <w:t>:</w:t>
      </w:r>
    </w:p>
    <w:p w:rsidR="009C1599" w:rsidRPr="00F92C54" w:rsidRDefault="009C1599" w:rsidP="004054AD">
      <w:pPr>
        <w:pStyle w:val="ECSIbodytext"/>
        <w:numPr>
          <w:ilvl w:val="0"/>
          <w:numId w:val="6"/>
        </w:numPr>
      </w:pPr>
      <w:r w:rsidRPr="00F92C54">
        <w:t xml:space="preserve">The </w:t>
      </w:r>
      <w:r w:rsidRPr="00F92C54">
        <w:rPr>
          <w:i/>
        </w:rPr>
        <w:t>Guide</w:t>
      </w:r>
      <w:r w:rsidRPr="00F92C54">
        <w:t xml:space="preserve"> </w:t>
      </w:r>
      <w:r w:rsidR="00D00384" w:rsidRPr="00F92C54">
        <w:t xml:space="preserve">– </w:t>
      </w:r>
      <w:r w:rsidRPr="00F92C54">
        <w:t>p</w:t>
      </w:r>
      <w:r w:rsidR="00D00384" w:rsidRPr="00F92C54">
        <w:t>p</w:t>
      </w:r>
      <w:r w:rsidRPr="00F92C54">
        <w:t>.</w:t>
      </w:r>
      <w:r w:rsidR="00D00384" w:rsidRPr="00F92C54">
        <w:t>15–19.</w:t>
      </w:r>
    </w:p>
    <w:p w:rsidR="00701B74" w:rsidRPr="00F92C54" w:rsidRDefault="00701B74" w:rsidP="00D530EB">
      <w:pPr>
        <w:pStyle w:val="ECSIbodytext"/>
      </w:pPr>
      <w:r w:rsidRPr="00F92C54">
        <w:t xml:space="preserve">The four typologies in the </w:t>
      </w:r>
      <w:r w:rsidRPr="00F92C54">
        <w:rPr>
          <w:i/>
        </w:rPr>
        <w:t>PCB Scale</w:t>
      </w:r>
      <w:r w:rsidRPr="00F92C54">
        <w:t xml:space="preserve"> are:</w:t>
      </w:r>
    </w:p>
    <w:p w:rsidR="009C1599" w:rsidRPr="00F92C54" w:rsidRDefault="003975FF" w:rsidP="004054AD">
      <w:pPr>
        <w:pStyle w:val="ECSIbodytext"/>
        <w:numPr>
          <w:ilvl w:val="0"/>
          <w:numId w:val="6"/>
        </w:numPr>
        <w:ind w:left="357" w:hanging="357"/>
        <w:contextualSpacing/>
      </w:pPr>
      <w:r w:rsidRPr="00F92C54">
        <w:t>Literal Belief</w:t>
      </w:r>
      <w:r w:rsidR="009C1599" w:rsidRPr="00F92C54">
        <w:t xml:space="preserve"> </w:t>
      </w:r>
    </w:p>
    <w:p w:rsidR="009C1599" w:rsidRPr="00F92C54" w:rsidRDefault="009C1599" w:rsidP="004054AD">
      <w:pPr>
        <w:pStyle w:val="ECSIbodytext"/>
        <w:numPr>
          <w:ilvl w:val="0"/>
          <w:numId w:val="6"/>
        </w:numPr>
        <w:ind w:left="357" w:hanging="357"/>
        <w:contextualSpacing/>
      </w:pPr>
      <w:r w:rsidRPr="00F92C54">
        <w:t>Post-Critical Belief (preferred)</w:t>
      </w:r>
    </w:p>
    <w:p w:rsidR="009C1599" w:rsidRPr="00F92C54" w:rsidRDefault="003975FF" w:rsidP="004054AD">
      <w:pPr>
        <w:pStyle w:val="ECSIbodytext"/>
        <w:numPr>
          <w:ilvl w:val="0"/>
          <w:numId w:val="6"/>
        </w:numPr>
        <w:ind w:left="357" w:hanging="357"/>
        <w:contextualSpacing/>
      </w:pPr>
      <w:r w:rsidRPr="00F92C54">
        <w:t>Relativism</w:t>
      </w:r>
    </w:p>
    <w:p w:rsidR="003975FF" w:rsidRPr="00F92C54" w:rsidRDefault="003975FF" w:rsidP="004054AD">
      <w:pPr>
        <w:pStyle w:val="ECSIbodytext"/>
        <w:numPr>
          <w:ilvl w:val="0"/>
          <w:numId w:val="6"/>
        </w:numPr>
      </w:pPr>
      <w:r w:rsidRPr="00F92C54">
        <w:t>External Critique</w:t>
      </w:r>
      <w:r w:rsidR="00D00384" w:rsidRPr="00F92C54">
        <w:t>.</w:t>
      </w:r>
    </w:p>
    <w:p w:rsidR="00FF7748" w:rsidRPr="00E13FDB" w:rsidRDefault="00D530EB" w:rsidP="00D530EB">
      <w:pPr>
        <w:pStyle w:val="ECSIbodytext"/>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spacing w:before="120" w:after="120"/>
        <w:rPr>
          <w:noProof/>
        </w:rPr>
      </w:pPr>
      <w:r>
        <w:rPr>
          <w:noProof/>
        </w:rPr>
        <w:br/>
      </w:r>
      <w:r w:rsidR="00D00384" w:rsidRPr="00E13FDB">
        <w:rPr>
          <w:noProof/>
        </w:rPr>
        <w:t xml:space="preserve">The </w:t>
      </w:r>
      <w:r w:rsidR="00D00384" w:rsidRPr="00E13FDB">
        <w:rPr>
          <w:b/>
          <w:noProof/>
        </w:rPr>
        <w:t>key question</w:t>
      </w:r>
      <w:r w:rsidR="00D00384" w:rsidRPr="00E13FDB">
        <w:rPr>
          <w:noProof/>
        </w:rPr>
        <w:t xml:space="preserve"> for</w:t>
      </w:r>
      <w:r w:rsidR="00FF7748" w:rsidRPr="00E13FDB">
        <w:rPr>
          <w:noProof/>
        </w:rPr>
        <w:t xml:space="preserve"> the </w:t>
      </w:r>
      <w:r w:rsidR="00FF7748" w:rsidRPr="00E13FDB">
        <w:rPr>
          <w:b/>
          <w:i/>
          <w:noProof/>
        </w:rPr>
        <w:t>Post-Critical Belief Scale</w:t>
      </w:r>
      <w:r w:rsidR="00FF7748" w:rsidRPr="00E13FDB">
        <w:rPr>
          <w:noProof/>
        </w:rPr>
        <w:t xml:space="preserve"> is: </w:t>
      </w:r>
    </w:p>
    <w:p w:rsidR="00FF7748" w:rsidRPr="00F92C54" w:rsidRDefault="00FF7748" w:rsidP="00D530EB">
      <w:pPr>
        <w:pStyle w:val="ECSIH3"/>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rPr>
          <w:rFonts w:eastAsiaTheme="majorEastAsia"/>
          <w:noProof/>
        </w:rPr>
      </w:pPr>
      <w:bookmarkStart w:id="14" w:name="_Toc523827946"/>
      <w:r w:rsidRPr="00E13FDB">
        <w:rPr>
          <w:rFonts w:eastAsiaTheme="majorEastAsia"/>
          <w:noProof/>
          <w:sz w:val="20"/>
          <w:szCs w:val="20"/>
        </w:rPr>
        <w:t>What are our attitudes towards religious belief as a Catholic school in a diverse culture?</w:t>
      </w:r>
      <w:bookmarkEnd w:id="14"/>
      <w:r w:rsidR="00D530EB">
        <w:rPr>
          <w:rFonts w:eastAsiaTheme="majorEastAsia"/>
          <w:noProof/>
        </w:rPr>
        <w:br/>
      </w:r>
    </w:p>
    <w:p w:rsidR="00D00384" w:rsidRPr="00F92C54" w:rsidRDefault="00D00384" w:rsidP="00E51548">
      <w:pPr>
        <w:pStyle w:val="ECSIH3"/>
      </w:pPr>
      <w:r w:rsidRPr="00F92C54">
        <w:t xml:space="preserve">Reading and </w:t>
      </w:r>
      <w:r w:rsidR="00E51548">
        <w:t>i</w:t>
      </w:r>
      <w:r w:rsidRPr="00F92C54">
        <w:t xml:space="preserve">nterpreting </w:t>
      </w:r>
      <w:r w:rsidR="00E51548">
        <w:t>r</w:t>
      </w:r>
      <w:r w:rsidRPr="00F92C54">
        <w:t>esults</w:t>
      </w:r>
    </w:p>
    <w:p w:rsidR="00160585" w:rsidRPr="00F92C54" w:rsidRDefault="00160585" w:rsidP="00F14DD9">
      <w:pPr>
        <w:pStyle w:val="ECSIbodytext"/>
      </w:pPr>
      <w:r w:rsidRPr="00F92C54">
        <w:t xml:space="preserve">It is important to note that the student and adult scores below are indicative ranges only and are not meant to be either prescriptive or read in isolation from one another, either within the </w:t>
      </w:r>
      <w:r w:rsidRPr="00F92C54">
        <w:rPr>
          <w:i/>
        </w:rPr>
        <w:t xml:space="preserve">PCB Scale </w:t>
      </w:r>
      <w:r w:rsidRPr="00F92C54">
        <w:t xml:space="preserve">or in relation to the </w:t>
      </w:r>
      <w:r w:rsidRPr="00F92C54">
        <w:rPr>
          <w:i/>
        </w:rPr>
        <w:t>Melbourne</w:t>
      </w:r>
      <w:r w:rsidRPr="00F92C54">
        <w:t xml:space="preserve"> or </w:t>
      </w:r>
      <w:r w:rsidRPr="00F92C54">
        <w:rPr>
          <w:i/>
        </w:rPr>
        <w:t>Victoria</w:t>
      </w:r>
      <w:r w:rsidRPr="00F92C54">
        <w:t xml:space="preserve"> </w:t>
      </w:r>
      <w:r w:rsidRPr="00F92C54">
        <w:rPr>
          <w:i/>
        </w:rPr>
        <w:t>Scales</w:t>
      </w:r>
      <w:r w:rsidRPr="00F92C54">
        <w:t>.</w:t>
      </w:r>
    </w:p>
    <w:p w:rsidR="00380096" w:rsidRPr="00F92C54" w:rsidRDefault="00380096" w:rsidP="00F14DD9">
      <w:pPr>
        <w:pStyle w:val="ECSIbodytext"/>
      </w:pPr>
      <w:r w:rsidRPr="00F92C54">
        <w:t>Indicative Scoring Ranges are offered as you read and make your way through the Standard Report. These ranges are useful when interpreting the data as they point to the preferred position and to the theological normative. It is worth remembering that indicative scores can only ever be indicative. As you work through your Standard Report, the indicative scoring range remains ‘fluid’, shifting as the typologies within any one of the Scales interact with each other.</w:t>
      </w:r>
    </w:p>
    <w:p w:rsidR="00D530EB" w:rsidRDefault="00D530EB">
      <w:pPr>
        <w:spacing w:after="200" w:line="276" w:lineRule="auto"/>
        <w:rPr>
          <w:rFonts w:ascii="Arial" w:eastAsia="Times New Roman" w:hAnsi="Arial" w:cstheme="minorHAnsi"/>
          <w:b/>
          <w:color w:val="0093A1"/>
          <w:sz w:val="20"/>
          <w:szCs w:val="21"/>
          <w:lang w:eastAsia="en-US"/>
        </w:rPr>
      </w:pPr>
      <w:bookmarkStart w:id="15" w:name="_Toc498512931"/>
      <w:r>
        <w:br w:type="page"/>
      </w:r>
    </w:p>
    <w:p w:rsidR="00B95E85" w:rsidRPr="00F92C54" w:rsidRDefault="0059540C" w:rsidP="00E51548">
      <w:pPr>
        <w:pStyle w:val="ECSIH3"/>
      </w:pPr>
      <w:r w:rsidRPr="00F92C54">
        <w:lastRenderedPageBreak/>
        <w:t xml:space="preserve">Reading and </w:t>
      </w:r>
      <w:r w:rsidR="006D42CF">
        <w:t>i</w:t>
      </w:r>
      <w:r w:rsidR="00C10A40" w:rsidRPr="00F92C54">
        <w:t xml:space="preserve">nterpreting STUDENT </w:t>
      </w:r>
      <w:r w:rsidR="006D42CF">
        <w:t>s</w:t>
      </w:r>
      <w:r w:rsidR="00B95E85" w:rsidRPr="00F92C54">
        <w:t xml:space="preserve">urvey </w:t>
      </w:r>
      <w:r w:rsidR="006D42CF">
        <w:t>r</w:t>
      </w:r>
      <w:r w:rsidR="00B95E85" w:rsidRPr="00F92C54">
        <w:t>esults</w:t>
      </w:r>
      <w:bookmarkEnd w:id="15"/>
    </w:p>
    <w:p w:rsidR="001924CC" w:rsidRPr="00DC304B" w:rsidRDefault="00D00384" w:rsidP="006D42CF">
      <w:pPr>
        <w:pStyle w:val="ECSIbodytext"/>
        <w:spacing w:before="240" w:after="0"/>
        <w:rPr>
          <w:i/>
        </w:rPr>
      </w:pPr>
      <w:r w:rsidRPr="00DC304B">
        <w:rPr>
          <w:i/>
        </w:rPr>
        <w:t xml:space="preserve">Figure 1: </w:t>
      </w:r>
      <w:r w:rsidR="001924CC" w:rsidRPr="00DC304B">
        <w:rPr>
          <w:i/>
        </w:rPr>
        <w:t xml:space="preserve">Indicative </w:t>
      </w:r>
      <w:r w:rsidR="00EB4256">
        <w:rPr>
          <w:i/>
        </w:rPr>
        <w:t>s</w:t>
      </w:r>
      <w:r w:rsidR="001924CC" w:rsidRPr="00DC304B">
        <w:rPr>
          <w:i/>
        </w:rPr>
        <w:t xml:space="preserve">coring </w:t>
      </w:r>
      <w:r w:rsidR="00EB4256">
        <w:rPr>
          <w:i/>
        </w:rPr>
        <w:t>r</w:t>
      </w:r>
      <w:r w:rsidR="001924CC" w:rsidRPr="00DC304B">
        <w:rPr>
          <w:i/>
        </w:rPr>
        <w:t xml:space="preserve">ange – </w:t>
      </w:r>
      <w:r w:rsidR="00EB4256">
        <w:rPr>
          <w:i/>
        </w:rPr>
        <w:t>a</w:t>
      </w:r>
      <w:r w:rsidR="00B9574A" w:rsidRPr="00DC304B">
        <w:rPr>
          <w:i/>
        </w:rPr>
        <w:t xml:space="preserve">pproximate for </w:t>
      </w:r>
      <w:r w:rsidR="00EB4256">
        <w:rPr>
          <w:i/>
        </w:rPr>
        <w:t>s</w:t>
      </w:r>
      <w:r w:rsidR="001924CC" w:rsidRPr="00DC304B">
        <w:rPr>
          <w:i/>
        </w:rPr>
        <w:t>tudents</w:t>
      </w:r>
      <w:r w:rsidR="00EB2803" w:rsidRPr="00DC304B">
        <w:rPr>
          <w:i/>
        </w:rPr>
        <w:t xml:space="preserve"> (PCB Scale)</w:t>
      </w:r>
    </w:p>
    <w:tbl>
      <w:tblPr>
        <w:tblStyle w:val="TableGrid1"/>
        <w:tblpPr w:leftFromText="180" w:rightFromText="180" w:vertAnchor="text" w:horzAnchor="margin" w:tblpY="194"/>
        <w:tblW w:w="10060" w:type="dxa"/>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tblLayout w:type="fixed"/>
        <w:tblLook w:val="01E0" w:firstRow="1" w:lastRow="1" w:firstColumn="1" w:lastColumn="1" w:noHBand="0" w:noVBand="0"/>
      </w:tblPr>
      <w:tblGrid>
        <w:gridCol w:w="1423"/>
        <w:gridCol w:w="1984"/>
        <w:gridCol w:w="2552"/>
        <w:gridCol w:w="2551"/>
        <w:gridCol w:w="1550"/>
      </w:tblGrid>
      <w:tr w:rsidR="00093A7E" w:rsidRPr="00F92C54" w:rsidTr="00971951">
        <w:trPr>
          <w:trHeight w:val="705"/>
        </w:trPr>
        <w:tc>
          <w:tcPr>
            <w:tcW w:w="1423" w:type="dxa"/>
            <w:shd w:val="clear" w:color="auto" w:fill="0093A1"/>
            <w:vAlign w:val="center"/>
          </w:tcPr>
          <w:p w:rsidR="00093A7E" w:rsidRPr="00DC304B" w:rsidRDefault="00093A7E" w:rsidP="00E51548">
            <w:pPr>
              <w:pStyle w:val="TableParagraph"/>
              <w:spacing w:line="288" w:lineRule="auto"/>
              <w:contextualSpacing/>
              <w:mirrorIndents/>
              <w:rPr>
                <w:b/>
                <w:color w:val="414042"/>
                <w:sz w:val="20"/>
                <w:szCs w:val="20"/>
                <w:lang w:val="en-AU"/>
              </w:rPr>
            </w:pPr>
          </w:p>
        </w:tc>
        <w:tc>
          <w:tcPr>
            <w:tcW w:w="1984" w:type="dxa"/>
            <w:shd w:val="clear" w:color="auto" w:fill="0093A1"/>
            <w:vAlign w:val="center"/>
          </w:tcPr>
          <w:p w:rsidR="00093A7E" w:rsidRPr="00DC304B" w:rsidRDefault="00093A7E" w:rsidP="00E51548">
            <w:pPr>
              <w:pStyle w:val="TableParagraph"/>
              <w:spacing w:line="288" w:lineRule="auto"/>
              <w:contextualSpacing/>
              <w:mirrorIndents/>
              <w:rPr>
                <w:color w:val="414042"/>
                <w:sz w:val="20"/>
                <w:szCs w:val="20"/>
                <w:lang w:val="en-AU"/>
              </w:rPr>
            </w:pPr>
            <w:r w:rsidRPr="00DC304B">
              <w:rPr>
                <w:b/>
                <w:color w:val="FFFFFF"/>
                <w:sz w:val="20"/>
                <w:szCs w:val="20"/>
                <w:lang w:val="en-AU"/>
              </w:rPr>
              <w:t>Literal Belief</w:t>
            </w:r>
          </w:p>
        </w:tc>
        <w:tc>
          <w:tcPr>
            <w:tcW w:w="2552" w:type="dxa"/>
            <w:shd w:val="clear" w:color="auto" w:fill="0093A1"/>
            <w:vAlign w:val="center"/>
          </w:tcPr>
          <w:p w:rsidR="00093A7E" w:rsidRPr="00DC304B" w:rsidRDefault="00093A7E" w:rsidP="00E51548">
            <w:pPr>
              <w:pStyle w:val="TableParagraph"/>
              <w:spacing w:line="288" w:lineRule="auto"/>
              <w:contextualSpacing/>
              <w:mirrorIndents/>
              <w:rPr>
                <w:color w:val="414042"/>
                <w:sz w:val="20"/>
                <w:szCs w:val="20"/>
                <w:lang w:val="en-AU"/>
              </w:rPr>
            </w:pPr>
            <w:r w:rsidRPr="00DC304B">
              <w:rPr>
                <w:b/>
                <w:color w:val="FFFFFF"/>
                <w:sz w:val="20"/>
                <w:szCs w:val="20"/>
                <w:lang w:val="en-AU"/>
              </w:rPr>
              <w:t>External Critique</w:t>
            </w:r>
          </w:p>
        </w:tc>
        <w:tc>
          <w:tcPr>
            <w:tcW w:w="2551" w:type="dxa"/>
            <w:shd w:val="clear" w:color="auto" w:fill="0093A1"/>
            <w:vAlign w:val="center"/>
          </w:tcPr>
          <w:p w:rsidR="00093A7E" w:rsidRPr="00DC304B" w:rsidRDefault="00093A7E" w:rsidP="00E51548">
            <w:pPr>
              <w:pStyle w:val="TableParagraph"/>
              <w:spacing w:line="288" w:lineRule="auto"/>
              <w:ind w:right="213"/>
              <w:contextualSpacing/>
              <w:mirrorIndents/>
              <w:rPr>
                <w:color w:val="414042"/>
                <w:sz w:val="20"/>
                <w:szCs w:val="20"/>
                <w:lang w:val="en-AU"/>
              </w:rPr>
            </w:pPr>
            <w:r w:rsidRPr="00DC304B">
              <w:rPr>
                <w:b/>
                <w:color w:val="FFFFFF"/>
                <w:sz w:val="20"/>
                <w:szCs w:val="20"/>
                <w:lang w:val="en-AU"/>
              </w:rPr>
              <w:t>Relativism</w:t>
            </w:r>
          </w:p>
        </w:tc>
        <w:tc>
          <w:tcPr>
            <w:tcW w:w="1550" w:type="dxa"/>
            <w:shd w:val="clear" w:color="auto" w:fill="0093A1"/>
            <w:vAlign w:val="center"/>
          </w:tcPr>
          <w:p w:rsidR="00093A7E" w:rsidRPr="00DC304B" w:rsidRDefault="00093A7E" w:rsidP="00E51548">
            <w:pPr>
              <w:pStyle w:val="TableParagraph"/>
              <w:spacing w:line="288" w:lineRule="auto"/>
              <w:contextualSpacing/>
              <w:mirrorIndents/>
              <w:rPr>
                <w:color w:val="414042"/>
                <w:sz w:val="20"/>
                <w:szCs w:val="20"/>
                <w:lang w:val="en-AU"/>
              </w:rPr>
            </w:pPr>
            <w:r w:rsidRPr="00DC304B">
              <w:rPr>
                <w:b/>
                <w:color w:val="FFFFFF"/>
                <w:sz w:val="20"/>
                <w:szCs w:val="20"/>
                <w:lang w:val="en-AU"/>
              </w:rPr>
              <w:t>Post-Critical Belief</w:t>
            </w:r>
          </w:p>
        </w:tc>
      </w:tr>
      <w:tr w:rsidR="003975FF" w:rsidRPr="00F92C54" w:rsidTr="00971951">
        <w:trPr>
          <w:trHeight w:val="970"/>
        </w:trPr>
        <w:tc>
          <w:tcPr>
            <w:tcW w:w="1423" w:type="dxa"/>
            <w:shd w:val="clear" w:color="auto" w:fill="auto"/>
          </w:tcPr>
          <w:p w:rsidR="003975FF" w:rsidRPr="00DC304B" w:rsidRDefault="003975FF" w:rsidP="00E51548">
            <w:pPr>
              <w:pStyle w:val="TableParagraph"/>
              <w:spacing w:before="60" w:line="288" w:lineRule="auto"/>
              <w:mirrorIndents/>
              <w:rPr>
                <w:b/>
                <w:sz w:val="20"/>
                <w:szCs w:val="20"/>
                <w:lang w:val="en-AU"/>
              </w:rPr>
            </w:pPr>
            <w:r w:rsidRPr="00DC304B">
              <w:rPr>
                <w:b/>
                <w:color w:val="414042"/>
                <w:sz w:val="20"/>
                <w:szCs w:val="20"/>
                <w:lang w:val="en-AU"/>
              </w:rPr>
              <w:t>Current</w:t>
            </w:r>
          </w:p>
        </w:tc>
        <w:tc>
          <w:tcPr>
            <w:tcW w:w="1984" w:type="dxa"/>
            <w:shd w:val="clear" w:color="auto" w:fill="auto"/>
          </w:tcPr>
          <w:p w:rsidR="000E4A01" w:rsidRPr="00DC304B" w:rsidRDefault="003975FF" w:rsidP="00E51548">
            <w:pPr>
              <w:pStyle w:val="TableParagraph"/>
              <w:spacing w:before="60" w:line="288" w:lineRule="auto"/>
              <w:mirrorIndents/>
              <w:rPr>
                <w:sz w:val="20"/>
                <w:szCs w:val="20"/>
                <w:lang w:val="en-AU"/>
              </w:rPr>
            </w:pPr>
            <w:r w:rsidRPr="00DC304B">
              <w:rPr>
                <w:color w:val="414042"/>
                <w:sz w:val="20"/>
                <w:szCs w:val="20"/>
                <w:lang w:val="en-AU"/>
              </w:rPr>
              <w:t>2.5 – 4.0</w:t>
            </w:r>
          </w:p>
          <w:p w:rsidR="003975FF" w:rsidRPr="00DC304B" w:rsidRDefault="003975FF" w:rsidP="00E51548">
            <w:pPr>
              <w:pStyle w:val="TableParagraph"/>
              <w:spacing w:before="60" w:line="288" w:lineRule="auto"/>
              <w:mirrorIndents/>
              <w:rPr>
                <w:sz w:val="20"/>
                <w:szCs w:val="20"/>
                <w:lang w:val="en-AU"/>
              </w:rPr>
            </w:pPr>
          </w:p>
        </w:tc>
        <w:tc>
          <w:tcPr>
            <w:tcW w:w="2552" w:type="dxa"/>
            <w:shd w:val="clear" w:color="auto" w:fill="auto"/>
          </w:tcPr>
          <w:p w:rsidR="003975FF" w:rsidRPr="00DC304B" w:rsidRDefault="003975FF" w:rsidP="00E51548">
            <w:pPr>
              <w:pStyle w:val="TableParagraph"/>
              <w:spacing w:before="60" w:line="288" w:lineRule="auto"/>
              <w:mirrorIndents/>
              <w:rPr>
                <w:sz w:val="20"/>
                <w:szCs w:val="20"/>
                <w:lang w:val="en-AU"/>
              </w:rPr>
            </w:pPr>
            <w:r w:rsidRPr="00DC304B">
              <w:rPr>
                <w:color w:val="414042"/>
                <w:sz w:val="20"/>
                <w:szCs w:val="20"/>
                <w:lang w:val="en-AU"/>
              </w:rPr>
              <w:t>Approx.</w:t>
            </w:r>
            <w:r w:rsidR="004A54FB" w:rsidRPr="00DC304B">
              <w:rPr>
                <w:color w:val="414042"/>
                <w:sz w:val="20"/>
                <w:szCs w:val="20"/>
                <w:lang w:val="en-AU"/>
              </w:rPr>
              <w:t xml:space="preserve"> 2.0</w:t>
            </w:r>
            <w:r w:rsidRPr="00DC304B">
              <w:rPr>
                <w:color w:val="414042"/>
                <w:sz w:val="20"/>
                <w:szCs w:val="20"/>
                <w:lang w:val="en-AU"/>
              </w:rPr>
              <w:t xml:space="preserve"> </w:t>
            </w:r>
            <w:r w:rsidR="000E4A01" w:rsidRPr="00DC304B">
              <w:rPr>
                <w:sz w:val="20"/>
                <w:szCs w:val="20"/>
                <w:lang w:val="en-AU"/>
              </w:rPr>
              <w:t xml:space="preserve">and </w:t>
            </w:r>
            <w:r w:rsidRPr="00DC304B">
              <w:rPr>
                <w:color w:val="414042"/>
                <w:sz w:val="20"/>
                <w:szCs w:val="20"/>
                <w:lang w:val="en-AU"/>
              </w:rPr>
              <w:t>not above 3.0</w:t>
            </w:r>
          </w:p>
        </w:tc>
        <w:tc>
          <w:tcPr>
            <w:tcW w:w="2551" w:type="dxa"/>
            <w:shd w:val="clear" w:color="auto" w:fill="auto"/>
          </w:tcPr>
          <w:p w:rsidR="003975FF" w:rsidRPr="00DC304B" w:rsidRDefault="003B7DBC" w:rsidP="00E51548">
            <w:pPr>
              <w:pStyle w:val="TableParagraph"/>
              <w:spacing w:before="60" w:line="288" w:lineRule="auto"/>
              <w:ind w:right="213"/>
              <w:mirrorIndents/>
              <w:rPr>
                <w:sz w:val="20"/>
                <w:szCs w:val="20"/>
                <w:lang w:val="en-AU"/>
              </w:rPr>
            </w:pPr>
            <w:r w:rsidRPr="00DC304B">
              <w:rPr>
                <w:color w:val="414042"/>
                <w:sz w:val="20"/>
                <w:szCs w:val="20"/>
                <w:lang w:val="en-AU"/>
              </w:rPr>
              <w:t xml:space="preserve">Above 4.0 </w:t>
            </w:r>
            <w:r w:rsidR="00971951">
              <w:rPr>
                <w:color w:val="414042"/>
                <w:sz w:val="20"/>
                <w:szCs w:val="20"/>
                <w:lang w:val="en-AU"/>
              </w:rPr>
              <w:br/>
            </w:r>
            <w:r w:rsidRPr="00DC304B">
              <w:rPr>
                <w:color w:val="414042"/>
                <w:sz w:val="20"/>
                <w:szCs w:val="20"/>
                <w:lang w:val="en-AU"/>
              </w:rPr>
              <w:t xml:space="preserve">but </w:t>
            </w:r>
            <w:r w:rsidR="00C23A5E" w:rsidRPr="00DC304B">
              <w:rPr>
                <w:color w:val="414042"/>
                <w:sz w:val="20"/>
                <w:szCs w:val="20"/>
                <w:lang w:val="en-AU"/>
              </w:rPr>
              <w:t xml:space="preserve">always </w:t>
            </w:r>
            <w:r w:rsidRPr="00DC304B">
              <w:rPr>
                <w:color w:val="414042"/>
                <w:sz w:val="20"/>
                <w:szCs w:val="20"/>
                <w:lang w:val="en-AU"/>
              </w:rPr>
              <w:t>lower than</w:t>
            </w:r>
            <w:r w:rsidRPr="00DC304B">
              <w:rPr>
                <w:color w:val="414042"/>
                <w:w w:val="97"/>
                <w:sz w:val="20"/>
                <w:szCs w:val="20"/>
                <w:lang w:val="en-AU"/>
              </w:rPr>
              <w:t xml:space="preserve"> </w:t>
            </w:r>
            <w:r w:rsidRPr="00DC304B">
              <w:rPr>
                <w:i/>
                <w:color w:val="414042"/>
                <w:sz w:val="20"/>
                <w:szCs w:val="20"/>
                <w:lang w:val="en-AU"/>
              </w:rPr>
              <w:t>Post-Critical Belief</w:t>
            </w:r>
          </w:p>
        </w:tc>
        <w:tc>
          <w:tcPr>
            <w:tcW w:w="1550" w:type="dxa"/>
            <w:shd w:val="clear" w:color="auto" w:fill="auto"/>
          </w:tcPr>
          <w:p w:rsidR="003975FF" w:rsidRPr="00DC304B" w:rsidRDefault="003975FF" w:rsidP="00E51548">
            <w:pPr>
              <w:pStyle w:val="TableParagraph"/>
              <w:spacing w:before="60" w:line="288" w:lineRule="auto"/>
              <w:mirrorIndents/>
              <w:rPr>
                <w:sz w:val="20"/>
                <w:szCs w:val="20"/>
                <w:lang w:val="en-AU"/>
              </w:rPr>
            </w:pPr>
            <w:r w:rsidRPr="00DC304B">
              <w:rPr>
                <w:color w:val="414042"/>
                <w:sz w:val="20"/>
                <w:szCs w:val="20"/>
                <w:lang w:val="en-AU"/>
              </w:rPr>
              <w:t>Over 5.0</w:t>
            </w:r>
          </w:p>
        </w:tc>
      </w:tr>
    </w:tbl>
    <w:p w:rsidR="001924CC" w:rsidRPr="00F92C54" w:rsidRDefault="001924CC" w:rsidP="00326F1D">
      <w:pPr>
        <w:pStyle w:val="BodyText"/>
        <w:spacing w:line="288" w:lineRule="auto"/>
        <w:rPr>
          <w:rFonts w:ascii="Arial" w:hAnsi="Arial"/>
          <w:sz w:val="22"/>
          <w:szCs w:val="22"/>
          <w:lang w:val="en-AU"/>
        </w:rPr>
      </w:pPr>
    </w:p>
    <w:p w:rsidR="00B95E85" w:rsidRPr="00F92C54" w:rsidRDefault="00B95E85" w:rsidP="00326F1D">
      <w:pPr>
        <w:spacing w:line="288" w:lineRule="auto"/>
        <w:rPr>
          <w:rFonts w:ascii="Arial" w:hAnsi="Arial"/>
          <w:b/>
          <w:i/>
          <w:color w:val="0093A1"/>
        </w:rPr>
      </w:pPr>
      <w:r w:rsidRPr="00F92C54">
        <w:rPr>
          <w:rFonts w:ascii="Arial" w:hAnsi="Arial"/>
          <w:b/>
          <w:i/>
          <w:color w:val="0093A1"/>
        </w:rPr>
        <w:t xml:space="preserve">Look at your STUDENT survey results for the </w:t>
      </w:r>
      <w:r w:rsidRPr="00F92C54">
        <w:rPr>
          <w:rFonts w:ascii="Arial" w:hAnsi="Arial"/>
          <w:b/>
          <w:color w:val="0093A1"/>
        </w:rPr>
        <w:t>PCB Scale</w:t>
      </w:r>
    </w:p>
    <w:p w:rsidR="00B95E85" w:rsidRPr="00F92C54" w:rsidRDefault="00B95E85" w:rsidP="00F14DD9">
      <w:pPr>
        <w:pStyle w:val="ECSIbodytext"/>
      </w:pPr>
      <w:r w:rsidRPr="00F92C54">
        <w:t>In the table below write the name and the score for each of the four styles of religious belief, or</w:t>
      </w:r>
      <w:r w:rsidR="003E08E8" w:rsidRPr="00F92C54">
        <w:t xml:space="preserve"> </w:t>
      </w:r>
      <w:r w:rsidRPr="00F92C54">
        <w:t xml:space="preserve">typologies, from the most strongly </w:t>
      </w:r>
      <w:r w:rsidR="00CC591B" w:rsidRPr="00F92C54">
        <w:t>identified</w:t>
      </w:r>
      <w:r w:rsidRPr="00F92C54">
        <w:t xml:space="preserve"> to the least</w:t>
      </w:r>
      <w:r w:rsidR="002E00F3" w:rsidRPr="00F92C54">
        <w:t>.</w:t>
      </w:r>
    </w:p>
    <w:tbl>
      <w:tblPr>
        <w:tblStyle w:val="TableGrid"/>
        <w:tblW w:w="0" w:type="auto"/>
        <w:tblInd w:w="-5" w:type="dxa"/>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tblLook w:val="04A0" w:firstRow="1" w:lastRow="0" w:firstColumn="1" w:lastColumn="0" w:noHBand="0" w:noVBand="1"/>
      </w:tblPr>
      <w:tblGrid>
        <w:gridCol w:w="1005"/>
        <w:gridCol w:w="5941"/>
        <w:gridCol w:w="3119"/>
      </w:tblGrid>
      <w:tr w:rsidR="00B95E85" w:rsidRPr="00DC304B" w:rsidTr="00971951">
        <w:trPr>
          <w:trHeight w:val="423"/>
        </w:trPr>
        <w:tc>
          <w:tcPr>
            <w:tcW w:w="1005" w:type="dxa"/>
            <w:shd w:val="clear" w:color="auto" w:fill="0093A1"/>
            <w:vAlign w:val="center"/>
          </w:tcPr>
          <w:p w:rsidR="00B95E85" w:rsidRPr="00DC304B" w:rsidRDefault="00B95E85" w:rsidP="00E51548">
            <w:pPr>
              <w:spacing w:line="288" w:lineRule="auto"/>
              <w:rPr>
                <w:rFonts w:ascii="Arial" w:hAnsi="Arial"/>
                <w:sz w:val="20"/>
                <w:szCs w:val="20"/>
              </w:rPr>
            </w:pPr>
          </w:p>
        </w:tc>
        <w:tc>
          <w:tcPr>
            <w:tcW w:w="5941" w:type="dxa"/>
            <w:shd w:val="clear" w:color="auto" w:fill="0093A1"/>
            <w:vAlign w:val="center"/>
          </w:tcPr>
          <w:p w:rsidR="00B95E85" w:rsidRPr="00DC304B" w:rsidRDefault="00B95E85" w:rsidP="00E51548">
            <w:pPr>
              <w:spacing w:line="288" w:lineRule="auto"/>
              <w:rPr>
                <w:rFonts w:ascii="Arial" w:hAnsi="Arial"/>
                <w:b/>
                <w:color w:val="FFFFFF" w:themeColor="background1"/>
                <w:sz w:val="20"/>
                <w:szCs w:val="20"/>
              </w:rPr>
            </w:pPr>
            <w:r w:rsidRPr="00DC304B">
              <w:rPr>
                <w:rFonts w:ascii="Arial" w:hAnsi="Arial"/>
                <w:b/>
                <w:color w:val="FFFFFF" w:themeColor="background1"/>
                <w:sz w:val="20"/>
                <w:szCs w:val="20"/>
              </w:rPr>
              <w:t xml:space="preserve">TYPOLOGY </w:t>
            </w:r>
            <w:r w:rsidRPr="00DC304B">
              <w:rPr>
                <w:rFonts w:ascii="Arial" w:hAnsi="Arial"/>
                <w:color w:val="FFFFFF" w:themeColor="background1"/>
                <w:sz w:val="20"/>
                <w:szCs w:val="20"/>
              </w:rPr>
              <w:t>(</w:t>
            </w:r>
            <w:r w:rsidR="00CC591B" w:rsidRPr="00DC304B">
              <w:rPr>
                <w:rFonts w:ascii="Arial" w:hAnsi="Arial"/>
                <w:color w:val="FFFFFF" w:themeColor="background1"/>
                <w:sz w:val="20"/>
                <w:szCs w:val="20"/>
              </w:rPr>
              <w:t>Post-Critical Belief</w:t>
            </w:r>
            <w:r w:rsidRPr="00DC304B">
              <w:rPr>
                <w:rFonts w:ascii="Arial" w:hAnsi="Arial"/>
                <w:color w:val="FFFFFF" w:themeColor="background1"/>
                <w:sz w:val="20"/>
                <w:szCs w:val="20"/>
              </w:rPr>
              <w:t>, Literal</w:t>
            </w:r>
            <w:r w:rsidR="00CC591B" w:rsidRPr="00DC304B">
              <w:rPr>
                <w:rFonts w:ascii="Arial" w:hAnsi="Arial"/>
                <w:color w:val="FFFFFF" w:themeColor="background1"/>
                <w:sz w:val="20"/>
                <w:szCs w:val="20"/>
              </w:rPr>
              <w:t xml:space="preserve"> Belief</w:t>
            </w:r>
            <w:r w:rsidRPr="00DC304B">
              <w:rPr>
                <w:rFonts w:ascii="Arial" w:hAnsi="Arial"/>
                <w:color w:val="FFFFFF" w:themeColor="background1"/>
                <w:sz w:val="20"/>
                <w:szCs w:val="20"/>
              </w:rPr>
              <w:t>, etc.)</w:t>
            </w:r>
          </w:p>
        </w:tc>
        <w:tc>
          <w:tcPr>
            <w:tcW w:w="3119" w:type="dxa"/>
            <w:shd w:val="clear" w:color="auto" w:fill="0093A1"/>
            <w:vAlign w:val="center"/>
          </w:tcPr>
          <w:p w:rsidR="00B95E85" w:rsidRPr="00DC304B" w:rsidRDefault="00B95E85" w:rsidP="00DA7A42">
            <w:pPr>
              <w:spacing w:line="288" w:lineRule="auto"/>
              <w:jc w:val="center"/>
              <w:rPr>
                <w:rFonts w:ascii="Arial" w:hAnsi="Arial"/>
                <w:b/>
                <w:color w:val="FFFFFF" w:themeColor="background1"/>
                <w:sz w:val="20"/>
                <w:szCs w:val="20"/>
              </w:rPr>
            </w:pPr>
            <w:r w:rsidRPr="00DC304B">
              <w:rPr>
                <w:rFonts w:ascii="Arial" w:hAnsi="Arial"/>
                <w:b/>
                <w:color w:val="FFFFFF" w:themeColor="background1"/>
                <w:sz w:val="20"/>
                <w:szCs w:val="20"/>
              </w:rPr>
              <w:t>Current Score</w:t>
            </w:r>
          </w:p>
        </w:tc>
      </w:tr>
      <w:tr w:rsidR="00B95E85" w:rsidRPr="00DC304B" w:rsidTr="00971951">
        <w:tc>
          <w:tcPr>
            <w:tcW w:w="1005" w:type="dxa"/>
          </w:tcPr>
          <w:p w:rsidR="00B95E85" w:rsidRPr="00DC304B" w:rsidRDefault="001452AD" w:rsidP="00326F1D">
            <w:pPr>
              <w:spacing w:line="288" w:lineRule="auto"/>
              <w:rPr>
                <w:rFonts w:ascii="Arial" w:hAnsi="Arial"/>
                <w:sz w:val="20"/>
                <w:szCs w:val="20"/>
              </w:rPr>
            </w:pPr>
            <w:r w:rsidRPr="00DC304B">
              <w:rPr>
                <w:rFonts w:ascii="Arial" w:hAnsi="Arial"/>
                <w:sz w:val="20"/>
                <w:szCs w:val="20"/>
              </w:rPr>
              <w:t>1st</w:t>
            </w:r>
          </w:p>
        </w:tc>
        <w:tc>
          <w:tcPr>
            <w:tcW w:w="5941" w:type="dxa"/>
          </w:tcPr>
          <w:p w:rsidR="00B95E85" w:rsidRPr="00DC304B"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bookmarkStart w:id="16" w:name="Text2"/>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bookmarkEnd w:id="16"/>
          </w:p>
        </w:tc>
        <w:tc>
          <w:tcPr>
            <w:tcW w:w="3119" w:type="dxa"/>
          </w:tcPr>
          <w:p w:rsidR="00B95E85" w:rsidRPr="00DC304B" w:rsidRDefault="00DA7A42" w:rsidP="00DA7A42">
            <w:pPr>
              <w:spacing w:line="288" w:lineRule="auto"/>
              <w:jc w:val="center"/>
              <w:rPr>
                <w:rFonts w:ascii="Arial" w:hAnsi="Arial"/>
                <w:sz w:val="20"/>
                <w:szCs w:val="20"/>
              </w:rPr>
            </w:pPr>
            <w:r>
              <w:rPr>
                <w:rFonts w:ascii="Arial" w:hAnsi="Arial"/>
                <w:sz w:val="20"/>
                <w:szCs w:val="20"/>
              </w:rPr>
              <w:fldChar w:fldCharType="begin">
                <w:ffData>
                  <w:name w:val="Text3"/>
                  <w:enabled/>
                  <w:calcOnExit w:val="0"/>
                  <w:textInput/>
                </w:ffData>
              </w:fldChar>
            </w:r>
            <w:bookmarkStart w:id="17" w:name="Text3"/>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bookmarkEnd w:id="17"/>
          </w:p>
        </w:tc>
      </w:tr>
      <w:tr w:rsidR="00B95E85" w:rsidRPr="00DC304B" w:rsidTr="00971951">
        <w:tc>
          <w:tcPr>
            <w:tcW w:w="1005" w:type="dxa"/>
          </w:tcPr>
          <w:p w:rsidR="00B95E85" w:rsidRPr="00DC304B" w:rsidRDefault="00B95E85" w:rsidP="00326F1D">
            <w:pPr>
              <w:spacing w:line="288" w:lineRule="auto"/>
              <w:rPr>
                <w:rFonts w:ascii="Arial" w:hAnsi="Arial"/>
                <w:sz w:val="20"/>
                <w:szCs w:val="20"/>
              </w:rPr>
            </w:pPr>
            <w:r w:rsidRPr="00DC304B">
              <w:rPr>
                <w:rFonts w:ascii="Arial" w:hAnsi="Arial"/>
                <w:sz w:val="20"/>
                <w:szCs w:val="20"/>
              </w:rPr>
              <w:t>2nd</w:t>
            </w:r>
          </w:p>
        </w:tc>
        <w:tc>
          <w:tcPr>
            <w:tcW w:w="5941" w:type="dxa"/>
          </w:tcPr>
          <w:p w:rsidR="00B95E85" w:rsidRPr="00DC304B"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95E85" w:rsidRPr="00DC304B"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B95E85" w:rsidRPr="00DC304B" w:rsidTr="00971951">
        <w:tc>
          <w:tcPr>
            <w:tcW w:w="1005" w:type="dxa"/>
          </w:tcPr>
          <w:p w:rsidR="00B95E85" w:rsidRPr="00DC304B" w:rsidRDefault="00B95E85" w:rsidP="00326F1D">
            <w:pPr>
              <w:spacing w:line="288" w:lineRule="auto"/>
              <w:rPr>
                <w:rFonts w:ascii="Arial" w:hAnsi="Arial"/>
                <w:sz w:val="20"/>
                <w:szCs w:val="20"/>
              </w:rPr>
            </w:pPr>
            <w:r w:rsidRPr="00DC304B">
              <w:rPr>
                <w:rFonts w:ascii="Arial" w:hAnsi="Arial"/>
                <w:sz w:val="20"/>
                <w:szCs w:val="20"/>
              </w:rPr>
              <w:t>3rd</w:t>
            </w:r>
          </w:p>
        </w:tc>
        <w:tc>
          <w:tcPr>
            <w:tcW w:w="5941" w:type="dxa"/>
          </w:tcPr>
          <w:p w:rsidR="00B95E85" w:rsidRPr="00DC304B"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95E85" w:rsidRPr="00DC304B"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B95E85" w:rsidRPr="00DC304B" w:rsidTr="00971951">
        <w:tc>
          <w:tcPr>
            <w:tcW w:w="1005" w:type="dxa"/>
          </w:tcPr>
          <w:p w:rsidR="00B95E85" w:rsidRPr="00DC304B" w:rsidRDefault="001452AD" w:rsidP="00326F1D">
            <w:pPr>
              <w:spacing w:line="288" w:lineRule="auto"/>
              <w:rPr>
                <w:rFonts w:ascii="Arial" w:hAnsi="Arial"/>
                <w:sz w:val="20"/>
                <w:szCs w:val="20"/>
              </w:rPr>
            </w:pPr>
            <w:r w:rsidRPr="00DC304B">
              <w:rPr>
                <w:rFonts w:ascii="Arial" w:hAnsi="Arial"/>
                <w:sz w:val="20"/>
                <w:szCs w:val="20"/>
              </w:rPr>
              <w:t>4th</w:t>
            </w:r>
          </w:p>
        </w:tc>
        <w:tc>
          <w:tcPr>
            <w:tcW w:w="5941" w:type="dxa"/>
          </w:tcPr>
          <w:p w:rsidR="00B95E85" w:rsidRPr="00DC304B"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95E85" w:rsidRPr="00DC304B"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bl>
    <w:p w:rsidR="00B95E85" w:rsidRPr="00F92C54" w:rsidRDefault="00B95E85" w:rsidP="00326F1D">
      <w:pPr>
        <w:spacing w:line="288" w:lineRule="auto"/>
        <w:rPr>
          <w:rFonts w:ascii="Arial" w:hAnsi="Arial"/>
        </w:rPr>
      </w:pPr>
    </w:p>
    <w:p w:rsidR="00B95E85" w:rsidRPr="00F92C54" w:rsidRDefault="00B95E85" w:rsidP="001452AD">
      <w:pPr>
        <w:pStyle w:val="ECSIH6"/>
        <w:rPr>
          <w:rFonts w:ascii="Arial" w:hAnsi="Arial"/>
        </w:rPr>
      </w:pPr>
      <w:r w:rsidRPr="00F92C54">
        <w:rPr>
          <w:rFonts w:ascii="Arial" w:hAnsi="Arial"/>
        </w:rPr>
        <w:t xml:space="preserve">Using the </w:t>
      </w:r>
      <w:r w:rsidR="006D42CF">
        <w:rPr>
          <w:rFonts w:ascii="Arial" w:hAnsi="Arial"/>
        </w:rPr>
        <w:t>c</w:t>
      </w:r>
      <w:r w:rsidRPr="00F92C54">
        <w:rPr>
          <w:rFonts w:ascii="Arial" w:hAnsi="Arial"/>
        </w:rPr>
        <w:t xml:space="preserve">olumn </w:t>
      </w:r>
      <w:r w:rsidR="006D42CF">
        <w:rPr>
          <w:rFonts w:ascii="Arial" w:hAnsi="Arial"/>
        </w:rPr>
        <w:t>g</w:t>
      </w:r>
      <w:r w:rsidRPr="00F92C54">
        <w:rPr>
          <w:rFonts w:ascii="Arial" w:hAnsi="Arial"/>
        </w:rPr>
        <w:t>raph</w:t>
      </w:r>
    </w:p>
    <w:p w:rsidR="00B95E85" w:rsidRPr="00F92C54" w:rsidRDefault="00B95E85" w:rsidP="00E51548">
      <w:pPr>
        <w:pStyle w:val="ECSIbodytext"/>
        <w:spacing w:before="120" w:after="120"/>
      </w:pPr>
      <w:r w:rsidRPr="00F92C54">
        <w:t>Wh</w:t>
      </w:r>
      <w:r w:rsidR="001452AD" w:rsidRPr="00F92C54">
        <w:t>ich</w:t>
      </w:r>
      <w:r w:rsidRPr="00F92C54">
        <w:t xml:space="preserve"> styles of religious belief (typologies) </w:t>
      </w:r>
      <w:r w:rsidR="001452AD" w:rsidRPr="00F92C54">
        <w:t xml:space="preserve">are </w:t>
      </w:r>
      <w:r w:rsidRPr="00F92C54">
        <w:t>most strongly experienced and least strongly experienced?</w:t>
      </w:r>
    </w:p>
    <w:p w:rsidR="00575F36" w:rsidRPr="00575F36" w:rsidRDefault="00575F36" w:rsidP="00575F36">
      <w:pPr>
        <w:framePr w:w="9972"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E51548" w:rsidRDefault="00E51548" w:rsidP="00326F1D">
      <w:pPr>
        <w:spacing w:line="288" w:lineRule="auto"/>
        <w:rPr>
          <w:rFonts w:ascii="Arial" w:hAnsi="Arial"/>
          <w:b/>
          <w:i/>
          <w:color w:val="0093A1"/>
        </w:rPr>
      </w:pPr>
    </w:p>
    <w:p w:rsidR="00D275C7" w:rsidRPr="00F92C54" w:rsidRDefault="00D275C7" w:rsidP="00326F1D">
      <w:pPr>
        <w:spacing w:line="288" w:lineRule="auto"/>
        <w:rPr>
          <w:rFonts w:ascii="Arial" w:hAnsi="Arial"/>
          <w:b/>
          <w:i/>
          <w:color w:val="0093A1"/>
        </w:rPr>
      </w:pPr>
      <w:r w:rsidRPr="00F92C54">
        <w:rPr>
          <w:rFonts w:ascii="Arial" w:hAnsi="Arial"/>
          <w:b/>
          <w:i/>
          <w:color w:val="0093A1"/>
        </w:rPr>
        <w:t xml:space="preserve">Compare each belief style with its indicative range </w:t>
      </w:r>
    </w:p>
    <w:p w:rsidR="00D275C7" w:rsidRPr="00F92C54" w:rsidRDefault="001452AD" w:rsidP="00E51548">
      <w:pPr>
        <w:pStyle w:val="ECSIbodytext"/>
        <w:spacing w:before="120" w:after="120"/>
      </w:pPr>
      <w:r w:rsidRPr="00F92C54">
        <w:t>How do your data compare with</w:t>
      </w:r>
      <w:r w:rsidR="00D275C7" w:rsidRPr="00F92C54">
        <w:t xml:space="preserve"> the </w:t>
      </w:r>
      <w:r w:rsidR="00B85454" w:rsidRPr="00F92C54">
        <w:t>s</w:t>
      </w:r>
      <w:r w:rsidR="0062279A" w:rsidRPr="00F92C54">
        <w:t xml:space="preserve">tudent </w:t>
      </w:r>
      <w:r w:rsidR="00D275C7" w:rsidRPr="00F92C54">
        <w:t>indicative ranges?</w:t>
      </w:r>
    </w:p>
    <w:p w:rsidR="00575F36" w:rsidRPr="00575F36" w:rsidRDefault="00575F36" w:rsidP="00575F36">
      <w:pPr>
        <w:framePr w:w="9972"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E51548" w:rsidRDefault="00E51548" w:rsidP="001452AD">
      <w:pPr>
        <w:pStyle w:val="ECSIH6"/>
        <w:rPr>
          <w:rFonts w:ascii="Arial" w:hAnsi="Arial"/>
        </w:rPr>
      </w:pPr>
    </w:p>
    <w:p w:rsidR="00B95E85" w:rsidRPr="00F92C54" w:rsidRDefault="00BC5230" w:rsidP="001452AD">
      <w:pPr>
        <w:pStyle w:val="ECSIH6"/>
        <w:rPr>
          <w:rFonts w:ascii="Arial" w:hAnsi="Arial"/>
        </w:rPr>
      </w:pPr>
      <w:r w:rsidRPr="00F92C54">
        <w:rPr>
          <w:rFonts w:ascii="Arial" w:hAnsi="Arial"/>
        </w:rPr>
        <w:t>L</w:t>
      </w:r>
      <w:r w:rsidR="00B95E85" w:rsidRPr="00F92C54">
        <w:rPr>
          <w:rFonts w:ascii="Arial" w:hAnsi="Arial"/>
        </w:rPr>
        <w:t>inking the column graphs and the traffic</w:t>
      </w:r>
      <w:r w:rsidR="00290C70" w:rsidRPr="00F92C54">
        <w:rPr>
          <w:rFonts w:ascii="Arial" w:hAnsi="Arial"/>
        </w:rPr>
        <w:t>-</w:t>
      </w:r>
      <w:r w:rsidR="00B95E85" w:rsidRPr="00F92C54">
        <w:rPr>
          <w:rFonts w:ascii="Arial" w:hAnsi="Arial"/>
        </w:rPr>
        <w:t>light graphs</w:t>
      </w:r>
    </w:p>
    <w:p w:rsidR="00B95E85" w:rsidRPr="00F92C54" w:rsidRDefault="00B95E85" w:rsidP="00E51548">
      <w:pPr>
        <w:pStyle w:val="ECSIbodytext"/>
        <w:spacing w:before="120" w:after="120"/>
        <w:rPr>
          <w:color w:val="FF0000"/>
        </w:rPr>
      </w:pPr>
      <w:r w:rsidRPr="00F92C54">
        <w:t>Where are the strong areas of agreement in the traffic</w:t>
      </w:r>
      <w:r w:rsidR="001452AD" w:rsidRPr="00F92C54">
        <w:t>-</w:t>
      </w:r>
      <w:r w:rsidRPr="00F92C54">
        <w:t>light graphs (i.e. lots of green)</w:t>
      </w:r>
      <w:r w:rsidR="003E08E8" w:rsidRPr="00F92C54">
        <w:t>?</w:t>
      </w:r>
    </w:p>
    <w:p w:rsidR="00575F36" w:rsidRPr="00575F36" w:rsidRDefault="00575F36" w:rsidP="00575F36">
      <w:pPr>
        <w:framePr w:w="9972" w:h="1575" w:hSpace="180" w:wrap="around" w:vAnchor="text" w:hAnchor="page" w:x="921" w:y="-2"/>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E51548" w:rsidRDefault="00E51548" w:rsidP="00F14DD9">
      <w:pPr>
        <w:pStyle w:val="ECSIbodytext"/>
      </w:pPr>
    </w:p>
    <w:p w:rsidR="003672DF" w:rsidRDefault="003672DF" w:rsidP="00F14DD9">
      <w:pPr>
        <w:pStyle w:val="ECSIbodytext"/>
      </w:pPr>
    </w:p>
    <w:p w:rsidR="00B95E85" w:rsidRPr="00F92C54" w:rsidRDefault="00B95E85" w:rsidP="00E51548">
      <w:pPr>
        <w:pStyle w:val="ECSIbodytext"/>
        <w:spacing w:before="120" w:after="120"/>
      </w:pPr>
      <w:r w:rsidRPr="00F92C54">
        <w:lastRenderedPageBreak/>
        <w:t>Are there any</w:t>
      </w:r>
      <w:r w:rsidR="003E08E8" w:rsidRPr="00F92C54">
        <w:t xml:space="preserve"> areas</w:t>
      </w:r>
      <w:r w:rsidRPr="00F92C54">
        <w:t xml:space="preserve"> of debate or uncertainty (i.e. </w:t>
      </w:r>
      <w:r w:rsidR="00C23A5E" w:rsidRPr="00F92C54">
        <w:t>indicated by a large area of orange)</w:t>
      </w:r>
      <w:r w:rsidR="00D430FF"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E51548">
      <w:pPr>
        <w:pStyle w:val="ECSIbodytext"/>
        <w:spacing w:before="120" w:after="120"/>
      </w:pPr>
      <w:r w:rsidRPr="00F92C54">
        <w:t>Are there</w:t>
      </w:r>
      <w:r w:rsidR="00E80A8B" w:rsidRPr="00F92C54">
        <w:t xml:space="preserve"> any areas which might cause</w:t>
      </w:r>
      <w:r w:rsidRPr="00F92C54">
        <w:t xml:space="preserve"> concern</w:t>
      </w:r>
      <w:r w:rsidR="003E08E8" w:rsidRPr="00F92C54">
        <w:t xml:space="preserve"> (e.g. </w:t>
      </w:r>
      <w:r w:rsidR="00D430FF" w:rsidRPr="00F92C54">
        <w:t>a</w:t>
      </w:r>
      <w:r w:rsidR="00CC591B" w:rsidRPr="00F92C54">
        <w:t xml:space="preserve"> strong rejection</w:t>
      </w:r>
      <w:r w:rsidR="001B2B3C" w:rsidRPr="00F92C54">
        <w:t xml:space="preserve"> (</w:t>
      </w:r>
      <w:r w:rsidR="003E08E8" w:rsidRPr="00F92C54">
        <w:t>red</w:t>
      </w:r>
      <w:r w:rsidR="001B2B3C" w:rsidRPr="00F92C54">
        <w:t>)</w:t>
      </w:r>
      <w:r w:rsidR="003E08E8" w:rsidRPr="00F92C54">
        <w:t xml:space="preserve"> </w:t>
      </w:r>
      <w:r w:rsidR="001B2B3C" w:rsidRPr="00F92C54">
        <w:t>of</w:t>
      </w:r>
      <w:r w:rsidR="003E08E8" w:rsidRPr="00F92C54">
        <w:t xml:space="preserve"> </w:t>
      </w:r>
      <w:r w:rsidR="003E08E8" w:rsidRPr="00F92C54">
        <w:rPr>
          <w:i/>
        </w:rPr>
        <w:t>Post</w:t>
      </w:r>
      <w:r w:rsidR="00D430FF" w:rsidRPr="00F92C54">
        <w:rPr>
          <w:i/>
        </w:rPr>
        <w:t>-</w:t>
      </w:r>
      <w:r w:rsidR="003E08E8" w:rsidRPr="00F92C54">
        <w:rPr>
          <w:i/>
        </w:rPr>
        <w:t>Critical Belief</w:t>
      </w:r>
      <w:r w:rsidR="001B2B3C" w:rsidRPr="00F92C54">
        <w:t xml:space="preserve"> or a</w:t>
      </w:r>
      <w:r w:rsidRPr="00F92C54">
        <w:t xml:space="preserve"> large body of ‘undecideds’ (orange) in </w:t>
      </w:r>
      <w:r w:rsidR="00D430FF" w:rsidRPr="00F92C54">
        <w:rPr>
          <w:i/>
        </w:rPr>
        <w:t>Post-</w:t>
      </w:r>
      <w:r w:rsidR="003E08E8" w:rsidRPr="00F92C54">
        <w:rPr>
          <w:i/>
        </w:rPr>
        <w:t>Critical Belief</w:t>
      </w:r>
      <w:r w:rsidR="00D430FF" w:rsidRPr="00F92C54">
        <w:t>, l</w:t>
      </w:r>
      <w:r w:rsidRPr="00F92C54">
        <w:t xml:space="preserve">ots of orange or green in </w:t>
      </w:r>
      <w:r w:rsidRPr="00F92C54">
        <w:rPr>
          <w:i/>
        </w:rPr>
        <w:t>Relativism</w:t>
      </w:r>
      <w:r w:rsidRPr="00F92C54">
        <w:t xml:space="preserve"> or </w:t>
      </w:r>
      <w:r w:rsidRPr="00F92C54">
        <w:rPr>
          <w:i/>
        </w:rPr>
        <w:t xml:space="preserve">External </w:t>
      </w:r>
      <w:r w:rsidR="00E80A8B" w:rsidRPr="00F92C54">
        <w:rPr>
          <w:i/>
        </w:rPr>
        <w:t>C</w:t>
      </w:r>
      <w:r w:rsidRPr="00F92C54">
        <w:rPr>
          <w:i/>
        </w:rPr>
        <w:t>ritique</w:t>
      </w:r>
      <w:r w:rsidRPr="00F92C54">
        <w:t>)</w:t>
      </w:r>
      <w:r w:rsidR="00D430FF"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E51548">
      <w:pPr>
        <w:pStyle w:val="ECSIbodytext"/>
        <w:spacing w:before="120" w:after="120"/>
      </w:pPr>
      <w:r w:rsidRPr="00F92C54">
        <w:t>What do you make of this data? What is pleasing, surprising, confronting, challenging?</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C5230" w:rsidRPr="00F92C54" w:rsidRDefault="00BC5230" w:rsidP="00326F1D">
      <w:pPr>
        <w:spacing w:line="288" w:lineRule="auto"/>
        <w:rPr>
          <w:rFonts w:ascii="Arial" w:hAnsi="Arial"/>
          <w:color w:val="FF0000"/>
        </w:rPr>
      </w:pPr>
    </w:p>
    <w:p w:rsidR="00B95E85" w:rsidRPr="00F92C54" w:rsidRDefault="000847F9" w:rsidP="00E51548">
      <w:pPr>
        <w:pStyle w:val="ECSIbodytext"/>
        <w:spacing w:before="120" w:after="120"/>
      </w:pPr>
      <w:r w:rsidRPr="00F92C54">
        <w:t>In short, what are the s</w:t>
      </w:r>
      <w:r w:rsidR="00B95E85" w:rsidRPr="00F92C54">
        <w:t>tudents saying</w:t>
      </w:r>
      <w:r w:rsidR="003E08E8" w:rsidRPr="00F92C54">
        <w:t xml:space="preserve"> </w:t>
      </w:r>
      <w:r w:rsidR="0079313E" w:rsidRPr="00F92C54">
        <w:t>about their attitude toward belief</w:t>
      </w:r>
      <w:r w:rsidR="00290C70" w:rsidRPr="00F92C54">
        <w:t>? I</w:t>
      </w:r>
      <w:r w:rsidR="0079313E" w:rsidRPr="00F92C54">
        <w:t>n particular</w:t>
      </w:r>
      <w:r w:rsidR="00290C70" w:rsidRPr="00F92C54">
        <w:t>,</w:t>
      </w:r>
      <w:r w:rsidR="0079313E" w:rsidRPr="00F92C54">
        <w:t xml:space="preserve"> what are they saying about </w:t>
      </w:r>
      <w:r w:rsidR="00C10A40" w:rsidRPr="00F92C54">
        <w:rPr>
          <w:i/>
        </w:rPr>
        <w:t>Post</w:t>
      </w:r>
      <w:r w:rsidR="00290C70" w:rsidRPr="00F92C54">
        <w:rPr>
          <w:i/>
        </w:rPr>
        <w:t>-</w:t>
      </w:r>
      <w:r w:rsidR="00C10A40" w:rsidRPr="00F92C54">
        <w:rPr>
          <w:i/>
        </w:rPr>
        <w:t>Critical Belief</w:t>
      </w:r>
      <w:r w:rsidR="00C10A40"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E51548" w:rsidRDefault="00E51548">
      <w:pPr>
        <w:spacing w:after="200" w:line="276" w:lineRule="auto"/>
        <w:rPr>
          <w:rFonts w:ascii="Arial" w:eastAsia="Times New Roman" w:hAnsi="Arial" w:cstheme="minorHAnsi"/>
          <w:b/>
          <w:color w:val="0093A1"/>
          <w:sz w:val="20"/>
          <w:szCs w:val="21"/>
          <w:lang w:eastAsia="en-US"/>
        </w:rPr>
      </w:pPr>
      <w:bookmarkStart w:id="18" w:name="_Toc498512932"/>
      <w:r>
        <w:br w:type="page"/>
      </w:r>
    </w:p>
    <w:p w:rsidR="00B95E85" w:rsidRPr="00F92C54" w:rsidRDefault="0059540C" w:rsidP="00971951">
      <w:pPr>
        <w:pStyle w:val="ECSIH3"/>
      </w:pPr>
      <w:r w:rsidRPr="00F92C54">
        <w:lastRenderedPageBreak/>
        <w:t xml:space="preserve">Reading and </w:t>
      </w:r>
      <w:r w:rsidR="006D42CF">
        <w:t>i</w:t>
      </w:r>
      <w:r w:rsidR="00B95E85" w:rsidRPr="00F92C54">
        <w:t>nterpretin</w:t>
      </w:r>
      <w:r w:rsidR="00C10A40" w:rsidRPr="00F92C54">
        <w:t xml:space="preserve">g ADULT </w:t>
      </w:r>
      <w:r w:rsidR="006D42CF">
        <w:t>s</w:t>
      </w:r>
      <w:r w:rsidR="00B95E85" w:rsidRPr="00F92C54">
        <w:t xml:space="preserve">urvey </w:t>
      </w:r>
      <w:r w:rsidR="006D42CF">
        <w:t>r</w:t>
      </w:r>
      <w:r w:rsidR="00B95E85" w:rsidRPr="00F92C54">
        <w:t>esults</w:t>
      </w:r>
      <w:bookmarkEnd w:id="18"/>
    </w:p>
    <w:p w:rsidR="003975FF" w:rsidRPr="00971951" w:rsidRDefault="00290C70" w:rsidP="00971951">
      <w:pPr>
        <w:pStyle w:val="ECSIbodytext"/>
        <w:spacing w:before="120" w:after="120"/>
        <w:rPr>
          <w:i/>
        </w:rPr>
      </w:pPr>
      <w:r w:rsidRPr="00971951">
        <w:rPr>
          <w:i/>
        </w:rPr>
        <w:t xml:space="preserve">Figure 2: </w:t>
      </w:r>
      <w:r w:rsidR="003975FF" w:rsidRPr="00971951">
        <w:rPr>
          <w:i/>
        </w:rPr>
        <w:t xml:space="preserve">Indicative </w:t>
      </w:r>
      <w:r w:rsidR="00EB4256">
        <w:rPr>
          <w:i/>
        </w:rPr>
        <w:t>s</w:t>
      </w:r>
      <w:r w:rsidR="003975FF" w:rsidRPr="00971951">
        <w:rPr>
          <w:i/>
        </w:rPr>
        <w:t xml:space="preserve">coring </w:t>
      </w:r>
      <w:r w:rsidR="00EB4256">
        <w:rPr>
          <w:i/>
        </w:rPr>
        <w:t>r</w:t>
      </w:r>
      <w:r w:rsidR="003975FF" w:rsidRPr="00971951">
        <w:rPr>
          <w:i/>
        </w:rPr>
        <w:t xml:space="preserve">ange – </w:t>
      </w:r>
      <w:r w:rsidR="00EB4256">
        <w:rPr>
          <w:i/>
        </w:rPr>
        <w:t>a</w:t>
      </w:r>
      <w:r w:rsidR="00B9574A" w:rsidRPr="00971951">
        <w:rPr>
          <w:i/>
        </w:rPr>
        <w:t xml:space="preserve">pproximate for </w:t>
      </w:r>
      <w:r w:rsidR="00EB4256">
        <w:rPr>
          <w:i/>
        </w:rPr>
        <w:t>a</w:t>
      </w:r>
      <w:r w:rsidR="003975FF" w:rsidRPr="00971951">
        <w:rPr>
          <w:i/>
        </w:rPr>
        <w:t>dults</w:t>
      </w:r>
      <w:r w:rsidR="00716907" w:rsidRPr="00971951">
        <w:rPr>
          <w:i/>
        </w:rPr>
        <w:t xml:space="preserve"> (PCB Scale)</w:t>
      </w:r>
    </w:p>
    <w:tbl>
      <w:tblPr>
        <w:tblStyle w:val="TableGrid1"/>
        <w:tblW w:w="10060" w:type="dxa"/>
        <w:tblLayout w:type="fixed"/>
        <w:tblLook w:val="01E0" w:firstRow="1" w:lastRow="1" w:firstColumn="1" w:lastColumn="1" w:noHBand="0" w:noVBand="0"/>
      </w:tblPr>
      <w:tblGrid>
        <w:gridCol w:w="990"/>
        <w:gridCol w:w="2302"/>
        <w:gridCol w:w="2303"/>
        <w:gridCol w:w="2338"/>
        <w:gridCol w:w="2127"/>
      </w:tblGrid>
      <w:tr w:rsidR="00B73A9D" w:rsidRPr="00971951" w:rsidTr="00987B1B">
        <w:trPr>
          <w:trHeight w:val="468"/>
        </w:trPr>
        <w:tc>
          <w:tcPr>
            <w:tcW w:w="990" w:type="dxa"/>
            <w:shd w:val="clear" w:color="auto" w:fill="0093A1"/>
            <w:vAlign w:val="center"/>
          </w:tcPr>
          <w:p w:rsidR="00B73A9D" w:rsidRPr="00971951" w:rsidRDefault="00B73A9D" w:rsidP="00987B1B">
            <w:pPr>
              <w:pStyle w:val="TableParagraph"/>
              <w:spacing w:line="288" w:lineRule="auto"/>
              <w:ind w:left="-50"/>
              <w:contextualSpacing/>
              <w:mirrorIndents/>
              <w:rPr>
                <w:b/>
                <w:color w:val="414042"/>
                <w:sz w:val="20"/>
                <w:szCs w:val="20"/>
                <w:lang w:val="en-AU"/>
              </w:rPr>
            </w:pPr>
          </w:p>
        </w:tc>
        <w:tc>
          <w:tcPr>
            <w:tcW w:w="2302" w:type="dxa"/>
            <w:shd w:val="clear" w:color="auto" w:fill="0093A1"/>
            <w:vAlign w:val="center"/>
          </w:tcPr>
          <w:p w:rsidR="00B73A9D" w:rsidRPr="00971951" w:rsidRDefault="00B73A9D" w:rsidP="00971951">
            <w:pPr>
              <w:pStyle w:val="TableParagraph"/>
              <w:spacing w:line="288" w:lineRule="auto"/>
              <w:contextualSpacing/>
              <w:mirrorIndents/>
              <w:rPr>
                <w:color w:val="414042"/>
                <w:sz w:val="20"/>
                <w:szCs w:val="20"/>
                <w:lang w:val="en-AU"/>
              </w:rPr>
            </w:pPr>
            <w:r w:rsidRPr="00971951">
              <w:rPr>
                <w:b/>
                <w:color w:val="FFFFFF"/>
                <w:sz w:val="20"/>
                <w:szCs w:val="20"/>
                <w:lang w:val="en-AU"/>
              </w:rPr>
              <w:t>Literal Belief</w:t>
            </w:r>
          </w:p>
        </w:tc>
        <w:tc>
          <w:tcPr>
            <w:tcW w:w="2303" w:type="dxa"/>
            <w:shd w:val="clear" w:color="auto" w:fill="0093A1"/>
            <w:vAlign w:val="center"/>
          </w:tcPr>
          <w:p w:rsidR="00B73A9D" w:rsidRPr="00971951" w:rsidRDefault="00B73A9D" w:rsidP="00971951">
            <w:pPr>
              <w:pStyle w:val="TableParagraph"/>
              <w:spacing w:line="288" w:lineRule="auto"/>
              <w:contextualSpacing/>
              <w:mirrorIndents/>
              <w:rPr>
                <w:color w:val="414042"/>
                <w:sz w:val="20"/>
                <w:szCs w:val="20"/>
                <w:lang w:val="en-AU"/>
              </w:rPr>
            </w:pPr>
            <w:r w:rsidRPr="00971951">
              <w:rPr>
                <w:b/>
                <w:color w:val="FFFFFF"/>
                <w:sz w:val="20"/>
                <w:szCs w:val="20"/>
                <w:lang w:val="en-AU"/>
              </w:rPr>
              <w:t>External Critique</w:t>
            </w:r>
          </w:p>
        </w:tc>
        <w:tc>
          <w:tcPr>
            <w:tcW w:w="2338" w:type="dxa"/>
            <w:shd w:val="clear" w:color="auto" w:fill="0093A1"/>
            <w:vAlign w:val="center"/>
          </w:tcPr>
          <w:p w:rsidR="00B73A9D" w:rsidRPr="00971951" w:rsidRDefault="00B73A9D" w:rsidP="00987B1B">
            <w:pPr>
              <w:pStyle w:val="TableParagraph"/>
              <w:spacing w:line="288" w:lineRule="auto"/>
              <w:contextualSpacing/>
              <w:mirrorIndents/>
              <w:rPr>
                <w:color w:val="414042"/>
                <w:sz w:val="20"/>
                <w:szCs w:val="20"/>
                <w:lang w:val="en-AU"/>
              </w:rPr>
            </w:pPr>
            <w:r w:rsidRPr="00971951">
              <w:rPr>
                <w:b/>
                <w:color w:val="FFFFFF"/>
                <w:sz w:val="20"/>
                <w:szCs w:val="20"/>
                <w:lang w:val="en-AU"/>
              </w:rPr>
              <w:t>Relativism</w:t>
            </w:r>
          </w:p>
        </w:tc>
        <w:tc>
          <w:tcPr>
            <w:tcW w:w="2127" w:type="dxa"/>
            <w:shd w:val="clear" w:color="auto" w:fill="0093A1"/>
            <w:vAlign w:val="center"/>
          </w:tcPr>
          <w:p w:rsidR="00B73A9D" w:rsidRPr="00971951" w:rsidRDefault="00B73A9D" w:rsidP="00971951">
            <w:pPr>
              <w:pStyle w:val="TableParagraph"/>
              <w:spacing w:line="288" w:lineRule="auto"/>
              <w:contextualSpacing/>
              <w:mirrorIndents/>
              <w:rPr>
                <w:color w:val="414042"/>
                <w:sz w:val="20"/>
                <w:szCs w:val="20"/>
                <w:lang w:val="en-AU"/>
              </w:rPr>
            </w:pPr>
            <w:r w:rsidRPr="00971951">
              <w:rPr>
                <w:b/>
                <w:color w:val="FFFFFF"/>
                <w:sz w:val="20"/>
                <w:szCs w:val="20"/>
                <w:lang w:val="en-AU"/>
              </w:rPr>
              <w:t>Post-Critical Belief</w:t>
            </w:r>
          </w:p>
        </w:tc>
      </w:tr>
      <w:tr w:rsidR="003975FF" w:rsidRPr="00971951" w:rsidTr="00987B1B">
        <w:trPr>
          <w:trHeight w:val="600"/>
        </w:trPr>
        <w:tc>
          <w:tcPr>
            <w:tcW w:w="990" w:type="dxa"/>
            <w:shd w:val="clear" w:color="auto" w:fill="auto"/>
          </w:tcPr>
          <w:p w:rsidR="003975FF" w:rsidRPr="00971951" w:rsidRDefault="003975FF" w:rsidP="00987B1B">
            <w:pPr>
              <w:pStyle w:val="TableParagraph"/>
              <w:spacing w:before="60" w:after="60"/>
              <w:ind w:left="-50"/>
              <w:mirrorIndents/>
              <w:rPr>
                <w:b/>
                <w:sz w:val="20"/>
                <w:szCs w:val="20"/>
                <w:lang w:val="en-AU"/>
              </w:rPr>
            </w:pPr>
            <w:r w:rsidRPr="00971951">
              <w:rPr>
                <w:b/>
                <w:color w:val="414042"/>
                <w:sz w:val="20"/>
                <w:szCs w:val="20"/>
                <w:lang w:val="en-AU"/>
              </w:rPr>
              <w:t>Current</w:t>
            </w:r>
          </w:p>
        </w:tc>
        <w:tc>
          <w:tcPr>
            <w:tcW w:w="2302" w:type="dxa"/>
            <w:shd w:val="clear" w:color="auto" w:fill="auto"/>
          </w:tcPr>
          <w:p w:rsidR="003975FF" w:rsidRPr="00971951" w:rsidRDefault="003975FF" w:rsidP="00971951">
            <w:pPr>
              <w:pStyle w:val="TableParagraph"/>
              <w:spacing w:before="60" w:after="60"/>
              <w:mirrorIndents/>
              <w:rPr>
                <w:sz w:val="20"/>
                <w:szCs w:val="20"/>
                <w:lang w:val="en-AU"/>
              </w:rPr>
            </w:pPr>
            <w:r w:rsidRPr="00971951">
              <w:rPr>
                <w:color w:val="414042"/>
                <w:sz w:val="20"/>
                <w:szCs w:val="20"/>
                <w:lang w:val="en-AU"/>
              </w:rPr>
              <w:t>2.5 – 3.5</w:t>
            </w:r>
          </w:p>
        </w:tc>
        <w:tc>
          <w:tcPr>
            <w:tcW w:w="2303" w:type="dxa"/>
            <w:shd w:val="clear" w:color="auto" w:fill="auto"/>
          </w:tcPr>
          <w:p w:rsidR="003975FF" w:rsidRPr="00971951" w:rsidRDefault="003975FF" w:rsidP="00971951">
            <w:pPr>
              <w:pStyle w:val="TableParagraph"/>
              <w:spacing w:before="60" w:after="60"/>
              <w:mirrorIndents/>
              <w:rPr>
                <w:sz w:val="20"/>
                <w:szCs w:val="20"/>
                <w:lang w:val="en-AU"/>
              </w:rPr>
            </w:pPr>
            <w:r w:rsidRPr="00971951">
              <w:rPr>
                <w:color w:val="414042"/>
                <w:sz w:val="20"/>
                <w:szCs w:val="20"/>
                <w:lang w:val="en-AU"/>
              </w:rPr>
              <w:t>Approx. 2.0 and</w:t>
            </w:r>
          </w:p>
          <w:p w:rsidR="003975FF" w:rsidRPr="00971951" w:rsidRDefault="003975FF" w:rsidP="00971951">
            <w:pPr>
              <w:pStyle w:val="TableParagraph"/>
              <w:spacing w:before="60" w:after="60"/>
              <w:mirrorIndents/>
              <w:rPr>
                <w:sz w:val="20"/>
                <w:szCs w:val="20"/>
                <w:lang w:val="en-AU"/>
              </w:rPr>
            </w:pPr>
            <w:r w:rsidRPr="00971951">
              <w:rPr>
                <w:color w:val="414042"/>
                <w:sz w:val="20"/>
                <w:szCs w:val="20"/>
                <w:lang w:val="en-AU"/>
              </w:rPr>
              <w:t>not above 3.0</w:t>
            </w:r>
          </w:p>
        </w:tc>
        <w:tc>
          <w:tcPr>
            <w:tcW w:w="2338" w:type="dxa"/>
            <w:shd w:val="clear" w:color="auto" w:fill="auto"/>
          </w:tcPr>
          <w:p w:rsidR="003975FF" w:rsidRPr="00971951" w:rsidRDefault="003B7DBC" w:rsidP="00987B1B">
            <w:pPr>
              <w:pStyle w:val="TableParagraph"/>
              <w:spacing w:before="60" w:after="60"/>
              <w:mirrorIndents/>
              <w:rPr>
                <w:color w:val="414042"/>
                <w:sz w:val="20"/>
                <w:szCs w:val="20"/>
                <w:lang w:val="en-AU"/>
              </w:rPr>
            </w:pPr>
            <w:r w:rsidRPr="00971951">
              <w:rPr>
                <w:color w:val="414042"/>
                <w:sz w:val="20"/>
                <w:szCs w:val="20"/>
                <w:lang w:val="en-AU"/>
              </w:rPr>
              <w:t>Above 4.0</w:t>
            </w:r>
            <w:r w:rsidR="00971951">
              <w:rPr>
                <w:color w:val="414042"/>
                <w:sz w:val="20"/>
                <w:szCs w:val="20"/>
                <w:lang w:val="en-AU"/>
              </w:rPr>
              <w:br/>
            </w:r>
            <w:r w:rsidRPr="00971951">
              <w:rPr>
                <w:color w:val="414042"/>
                <w:sz w:val="20"/>
                <w:szCs w:val="20"/>
                <w:lang w:val="en-AU"/>
              </w:rPr>
              <w:t>but</w:t>
            </w:r>
            <w:r w:rsidR="003975FF" w:rsidRPr="00971951">
              <w:rPr>
                <w:color w:val="414042"/>
                <w:sz w:val="20"/>
                <w:szCs w:val="20"/>
                <w:lang w:val="en-AU"/>
              </w:rPr>
              <w:t xml:space="preserve"> </w:t>
            </w:r>
            <w:r w:rsidR="00C23A5E" w:rsidRPr="00971951">
              <w:rPr>
                <w:color w:val="414042"/>
                <w:sz w:val="20"/>
                <w:szCs w:val="20"/>
                <w:lang w:val="en-AU"/>
              </w:rPr>
              <w:t xml:space="preserve">always </w:t>
            </w:r>
            <w:r w:rsidR="003975FF" w:rsidRPr="00971951">
              <w:rPr>
                <w:color w:val="414042"/>
                <w:sz w:val="20"/>
                <w:szCs w:val="20"/>
                <w:lang w:val="en-AU"/>
              </w:rPr>
              <w:t>lower than</w:t>
            </w:r>
            <w:r w:rsidR="003975FF" w:rsidRPr="00971951">
              <w:rPr>
                <w:color w:val="414042"/>
                <w:w w:val="97"/>
                <w:sz w:val="20"/>
                <w:szCs w:val="20"/>
                <w:lang w:val="en-AU"/>
              </w:rPr>
              <w:t xml:space="preserve"> </w:t>
            </w:r>
            <w:r w:rsidR="003975FF" w:rsidRPr="00971951">
              <w:rPr>
                <w:i/>
                <w:color w:val="414042"/>
                <w:sz w:val="20"/>
                <w:szCs w:val="20"/>
                <w:lang w:val="en-AU"/>
              </w:rPr>
              <w:t>Post-Critical Belief</w:t>
            </w:r>
          </w:p>
        </w:tc>
        <w:tc>
          <w:tcPr>
            <w:tcW w:w="2127" w:type="dxa"/>
            <w:shd w:val="clear" w:color="auto" w:fill="auto"/>
          </w:tcPr>
          <w:p w:rsidR="003975FF" w:rsidRPr="00971951" w:rsidRDefault="003975FF" w:rsidP="00971951">
            <w:pPr>
              <w:pStyle w:val="TableParagraph"/>
              <w:spacing w:before="60" w:after="60"/>
              <w:mirrorIndents/>
              <w:rPr>
                <w:sz w:val="20"/>
                <w:szCs w:val="20"/>
                <w:lang w:val="en-AU"/>
              </w:rPr>
            </w:pPr>
            <w:r w:rsidRPr="00971951">
              <w:rPr>
                <w:color w:val="414042"/>
                <w:sz w:val="20"/>
                <w:szCs w:val="20"/>
                <w:lang w:val="en-AU"/>
              </w:rPr>
              <w:t>Well over 5.0</w:t>
            </w:r>
          </w:p>
        </w:tc>
      </w:tr>
    </w:tbl>
    <w:p w:rsidR="003975FF" w:rsidRPr="00F92C54" w:rsidRDefault="003975FF" w:rsidP="00326F1D">
      <w:pPr>
        <w:spacing w:line="288" w:lineRule="auto"/>
        <w:rPr>
          <w:rFonts w:ascii="Arial" w:hAnsi="Arial"/>
        </w:rPr>
      </w:pPr>
    </w:p>
    <w:p w:rsidR="003975FF" w:rsidRPr="00F92C54" w:rsidRDefault="003975FF" w:rsidP="00290C70">
      <w:pPr>
        <w:pStyle w:val="ECSIH6"/>
        <w:rPr>
          <w:rFonts w:ascii="Arial" w:hAnsi="Arial"/>
        </w:rPr>
      </w:pPr>
      <w:r w:rsidRPr="00F92C54">
        <w:rPr>
          <w:rFonts w:ascii="Arial" w:hAnsi="Arial"/>
        </w:rPr>
        <w:t>Look at your ADULT survey results for the PCB Scale</w:t>
      </w:r>
    </w:p>
    <w:p w:rsidR="003975FF" w:rsidRPr="00F92C54" w:rsidRDefault="003975FF" w:rsidP="00F14DD9">
      <w:pPr>
        <w:pStyle w:val="ECSIbodytext"/>
      </w:pPr>
      <w:r w:rsidRPr="00F92C54">
        <w:t>In the table below write the name and the score for each of the four styles of religious belief, or typologies, from the most strongly experienced to the least.</w:t>
      </w:r>
    </w:p>
    <w:tbl>
      <w:tblPr>
        <w:tblStyle w:val="TableGrid"/>
        <w:tblW w:w="0" w:type="auto"/>
        <w:tblInd w:w="-5" w:type="dxa"/>
        <w:tblLook w:val="04A0" w:firstRow="1" w:lastRow="0" w:firstColumn="1" w:lastColumn="0" w:noHBand="0" w:noVBand="1"/>
      </w:tblPr>
      <w:tblGrid>
        <w:gridCol w:w="1005"/>
        <w:gridCol w:w="5941"/>
        <w:gridCol w:w="3119"/>
      </w:tblGrid>
      <w:tr w:rsidR="00BC5230" w:rsidRPr="00971951" w:rsidTr="00987B1B">
        <w:trPr>
          <w:trHeight w:val="439"/>
        </w:trPr>
        <w:tc>
          <w:tcPr>
            <w:tcW w:w="1005" w:type="dxa"/>
            <w:shd w:val="clear" w:color="auto" w:fill="0093A1"/>
            <w:vAlign w:val="center"/>
          </w:tcPr>
          <w:p w:rsidR="00BC5230" w:rsidRPr="00971951" w:rsidRDefault="00BC5230" w:rsidP="00971951">
            <w:pPr>
              <w:spacing w:line="288" w:lineRule="auto"/>
              <w:rPr>
                <w:rFonts w:ascii="Arial" w:hAnsi="Arial"/>
                <w:sz w:val="20"/>
                <w:szCs w:val="20"/>
              </w:rPr>
            </w:pPr>
          </w:p>
        </w:tc>
        <w:tc>
          <w:tcPr>
            <w:tcW w:w="5941" w:type="dxa"/>
            <w:shd w:val="clear" w:color="auto" w:fill="0093A1"/>
            <w:vAlign w:val="center"/>
          </w:tcPr>
          <w:p w:rsidR="00BC5230" w:rsidRPr="00971951" w:rsidRDefault="003E08E8" w:rsidP="00971951">
            <w:pPr>
              <w:spacing w:line="288" w:lineRule="auto"/>
              <w:rPr>
                <w:rFonts w:ascii="Arial" w:hAnsi="Arial"/>
                <w:b/>
                <w:color w:val="FFFFFF" w:themeColor="background1"/>
                <w:sz w:val="20"/>
                <w:szCs w:val="20"/>
              </w:rPr>
            </w:pPr>
            <w:r w:rsidRPr="00971951">
              <w:rPr>
                <w:rFonts w:ascii="Arial" w:hAnsi="Arial"/>
                <w:b/>
                <w:color w:val="FFFFFF" w:themeColor="background1"/>
                <w:sz w:val="20"/>
                <w:szCs w:val="20"/>
              </w:rPr>
              <w:t>Typology</w:t>
            </w:r>
            <w:r w:rsidR="00BC5230" w:rsidRPr="00971951">
              <w:rPr>
                <w:rFonts w:ascii="Arial" w:hAnsi="Arial"/>
                <w:b/>
                <w:color w:val="FFFFFF" w:themeColor="background1"/>
                <w:sz w:val="20"/>
                <w:szCs w:val="20"/>
              </w:rPr>
              <w:t xml:space="preserve"> </w:t>
            </w:r>
            <w:r w:rsidR="001B2B3C" w:rsidRPr="00971951">
              <w:rPr>
                <w:rFonts w:ascii="Arial" w:hAnsi="Arial"/>
                <w:color w:val="FFFFFF" w:themeColor="background1"/>
                <w:sz w:val="20"/>
                <w:szCs w:val="20"/>
              </w:rPr>
              <w:t>(Post-Critical Belief, Literal Belief, etc.)</w:t>
            </w:r>
          </w:p>
        </w:tc>
        <w:tc>
          <w:tcPr>
            <w:tcW w:w="3119" w:type="dxa"/>
            <w:shd w:val="clear" w:color="auto" w:fill="0093A1"/>
            <w:vAlign w:val="center"/>
          </w:tcPr>
          <w:p w:rsidR="00BC5230" w:rsidRPr="00971951" w:rsidRDefault="00BC5230" w:rsidP="00DA7A42">
            <w:pPr>
              <w:spacing w:line="288" w:lineRule="auto"/>
              <w:jc w:val="center"/>
              <w:rPr>
                <w:rFonts w:ascii="Arial" w:hAnsi="Arial"/>
                <w:b/>
                <w:color w:val="FFFFFF" w:themeColor="background1"/>
                <w:sz w:val="20"/>
                <w:szCs w:val="20"/>
              </w:rPr>
            </w:pPr>
            <w:r w:rsidRPr="00971951">
              <w:rPr>
                <w:rFonts w:ascii="Arial" w:hAnsi="Arial"/>
                <w:b/>
                <w:color w:val="FFFFFF" w:themeColor="background1"/>
                <w:sz w:val="20"/>
                <w:szCs w:val="20"/>
              </w:rPr>
              <w:t>Current Score</w:t>
            </w:r>
          </w:p>
        </w:tc>
      </w:tr>
      <w:tr w:rsidR="00BC5230" w:rsidRPr="00971951" w:rsidTr="00987B1B">
        <w:tc>
          <w:tcPr>
            <w:tcW w:w="1005" w:type="dxa"/>
          </w:tcPr>
          <w:p w:rsidR="00BC5230" w:rsidRPr="00971951" w:rsidRDefault="00290C70" w:rsidP="00326F1D">
            <w:pPr>
              <w:spacing w:line="288" w:lineRule="auto"/>
              <w:rPr>
                <w:rFonts w:ascii="Arial" w:hAnsi="Arial"/>
                <w:sz w:val="20"/>
                <w:szCs w:val="20"/>
              </w:rPr>
            </w:pPr>
            <w:r w:rsidRPr="00971951">
              <w:rPr>
                <w:rFonts w:ascii="Arial" w:hAnsi="Arial"/>
                <w:sz w:val="20"/>
                <w:szCs w:val="20"/>
              </w:rPr>
              <w:t>1st</w:t>
            </w:r>
          </w:p>
        </w:tc>
        <w:tc>
          <w:tcPr>
            <w:tcW w:w="5941" w:type="dxa"/>
          </w:tcPr>
          <w:p w:rsidR="00BC5230" w:rsidRPr="0097195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C5230" w:rsidRPr="0097195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BC5230" w:rsidRPr="00971951" w:rsidTr="00987B1B">
        <w:tc>
          <w:tcPr>
            <w:tcW w:w="1005" w:type="dxa"/>
          </w:tcPr>
          <w:p w:rsidR="00BC5230" w:rsidRPr="00971951" w:rsidRDefault="00BC5230" w:rsidP="00326F1D">
            <w:pPr>
              <w:spacing w:line="288" w:lineRule="auto"/>
              <w:rPr>
                <w:rFonts w:ascii="Arial" w:hAnsi="Arial"/>
                <w:sz w:val="20"/>
                <w:szCs w:val="20"/>
              </w:rPr>
            </w:pPr>
            <w:r w:rsidRPr="00971951">
              <w:rPr>
                <w:rFonts w:ascii="Arial" w:hAnsi="Arial"/>
                <w:sz w:val="20"/>
                <w:szCs w:val="20"/>
              </w:rPr>
              <w:t>2nd</w:t>
            </w:r>
          </w:p>
        </w:tc>
        <w:tc>
          <w:tcPr>
            <w:tcW w:w="5941" w:type="dxa"/>
          </w:tcPr>
          <w:p w:rsidR="00BC5230" w:rsidRPr="0097195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C5230" w:rsidRPr="0097195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BC5230" w:rsidRPr="00971951" w:rsidTr="00987B1B">
        <w:tc>
          <w:tcPr>
            <w:tcW w:w="1005" w:type="dxa"/>
          </w:tcPr>
          <w:p w:rsidR="00BC5230" w:rsidRPr="00971951" w:rsidRDefault="00BC5230" w:rsidP="00326F1D">
            <w:pPr>
              <w:spacing w:line="288" w:lineRule="auto"/>
              <w:rPr>
                <w:rFonts w:ascii="Arial" w:hAnsi="Arial"/>
                <w:sz w:val="20"/>
                <w:szCs w:val="20"/>
              </w:rPr>
            </w:pPr>
            <w:r w:rsidRPr="00971951">
              <w:rPr>
                <w:rFonts w:ascii="Arial" w:hAnsi="Arial"/>
                <w:sz w:val="20"/>
                <w:szCs w:val="20"/>
              </w:rPr>
              <w:t>3rd</w:t>
            </w:r>
          </w:p>
        </w:tc>
        <w:tc>
          <w:tcPr>
            <w:tcW w:w="5941" w:type="dxa"/>
          </w:tcPr>
          <w:p w:rsidR="00BC5230" w:rsidRPr="0097195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C5230" w:rsidRPr="0097195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BC5230" w:rsidRPr="00971951" w:rsidTr="00987B1B">
        <w:tc>
          <w:tcPr>
            <w:tcW w:w="1005" w:type="dxa"/>
          </w:tcPr>
          <w:p w:rsidR="00BC5230" w:rsidRPr="00971951" w:rsidRDefault="00290C70" w:rsidP="00326F1D">
            <w:pPr>
              <w:spacing w:line="288" w:lineRule="auto"/>
              <w:rPr>
                <w:rFonts w:ascii="Arial" w:hAnsi="Arial"/>
                <w:sz w:val="20"/>
                <w:szCs w:val="20"/>
              </w:rPr>
            </w:pPr>
            <w:r w:rsidRPr="00971951">
              <w:rPr>
                <w:rFonts w:ascii="Arial" w:hAnsi="Arial"/>
                <w:sz w:val="20"/>
                <w:szCs w:val="20"/>
              </w:rPr>
              <w:t>4th</w:t>
            </w:r>
          </w:p>
        </w:tc>
        <w:tc>
          <w:tcPr>
            <w:tcW w:w="5941" w:type="dxa"/>
          </w:tcPr>
          <w:p w:rsidR="00BC5230" w:rsidRPr="0097195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3119" w:type="dxa"/>
          </w:tcPr>
          <w:p w:rsidR="00BC5230" w:rsidRPr="0097195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bl>
    <w:p w:rsidR="00D807C3" w:rsidRPr="00F92C54" w:rsidRDefault="00D807C3" w:rsidP="00326F1D">
      <w:pPr>
        <w:spacing w:line="288" w:lineRule="auto"/>
        <w:rPr>
          <w:rFonts w:ascii="Arial" w:hAnsi="Arial"/>
          <w:i/>
          <w:color w:val="0093A1"/>
        </w:rPr>
      </w:pPr>
    </w:p>
    <w:p w:rsidR="00B95E85" w:rsidRPr="00F92C54" w:rsidRDefault="00B95E85" w:rsidP="00290C70">
      <w:pPr>
        <w:pStyle w:val="ECSIH6"/>
        <w:rPr>
          <w:rFonts w:ascii="Arial" w:hAnsi="Arial"/>
        </w:rPr>
      </w:pPr>
      <w:r w:rsidRPr="00F92C54">
        <w:rPr>
          <w:rFonts w:ascii="Arial" w:hAnsi="Arial"/>
        </w:rPr>
        <w:t xml:space="preserve">Using the </w:t>
      </w:r>
      <w:r w:rsidR="006D42CF">
        <w:rPr>
          <w:rFonts w:ascii="Arial" w:hAnsi="Arial"/>
        </w:rPr>
        <w:t>c</w:t>
      </w:r>
      <w:r w:rsidRPr="00F92C54">
        <w:rPr>
          <w:rFonts w:ascii="Arial" w:hAnsi="Arial"/>
        </w:rPr>
        <w:t xml:space="preserve">olumn </w:t>
      </w:r>
      <w:r w:rsidR="006D42CF">
        <w:rPr>
          <w:rFonts w:ascii="Arial" w:hAnsi="Arial"/>
        </w:rPr>
        <w:t>g</w:t>
      </w:r>
      <w:r w:rsidRPr="00F92C54">
        <w:rPr>
          <w:rFonts w:ascii="Arial" w:hAnsi="Arial"/>
        </w:rPr>
        <w:t>raph</w:t>
      </w:r>
    </w:p>
    <w:p w:rsidR="00B95E85" w:rsidRPr="00F92C54" w:rsidRDefault="00290C70" w:rsidP="001D0795">
      <w:pPr>
        <w:pStyle w:val="Questionbeforebox"/>
      </w:pPr>
      <w:r w:rsidRPr="00F92C54">
        <w:t>Which</w:t>
      </w:r>
      <w:r w:rsidR="00B95E85" w:rsidRPr="00F92C54">
        <w:t xml:space="preserve"> styles of religious belief (typologies) </w:t>
      </w:r>
      <w:r w:rsidRPr="00F92C54">
        <w:t xml:space="preserve">are </w:t>
      </w:r>
      <w:r w:rsidR="00B95E85" w:rsidRPr="00F92C54">
        <w:t>most strongly experienced and least strongly experienced?</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62279A" w:rsidRPr="00F92C54" w:rsidRDefault="0062279A" w:rsidP="00290C70">
      <w:pPr>
        <w:pStyle w:val="ECSIH6"/>
        <w:rPr>
          <w:rFonts w:ascii="Arial" w:hAnsi="Arial"/>
        </w:rPr>
      </w:pPr>
      <w:r w:rsidRPr="00F92C54">
        <w:rPr>
          <w:rFonts w:ascii="Arial" w:hAnsi="Arial"/>
        </w:rPr>
        <w:t xml:space="preserve">Compare each belief style with its indicative range </w:t>
      </w:r>
    </w:p>
    <w:p w:rsidR="0062279A" w:rsidRPr="00F92C54" w:rsidRDefault="00290C70" w:rsidP="001D0795">
      <w:pPr>
        <w:pStyle w:val="Questionbeforebox"/>
      </w:pPr>
      <w:r w:rsidRPr="00F92C54">
        <w:t>How do</w:t>
      </w:r>
      <w:r w:rsidR="0062279A" w:rsidRPr="00F92C54">
        <w:t xml:space="preserve"> your data </w:t>
      </w:r>
      <w:r w:rsidRPr="00F92C54">
        <w:t>compare with</w:t>
      </w:r>
      <w:r w:rsidR="000847F9" w:rsidRPr="00F92C54">
        <w:t xml:space="preserve"> the a</w:t>
      </w:r>
      <w:r w:rsidR="0062279A" w:rsidRPr="00F92C54">
        <w:t xml:space="preserve">dult indicative </w:t>
      </w:r>
      <w:r w:rsidR="001B2B3C" w:rsidRPr="00F92C54">
        <w:t xml:space="preserve">scoring </w:t>
      </w:r>
      <w:r w:rsidR="0062279A" w:rsidRPr="00F92C54">
        <w:t>ranges?</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62279A" w:rsidRPr="00F92C54" w:rsidRDefault="0062279A" w:rsidP="00326F1D">
      <w:pPr>
        <w:spacing w:line="288" w:lineRule="auto"/>
        <w:rPr>
          <w:rFonts w:ascii="Arial" w:hAnsi="Arial"/>
        </w:rPr>
      </w:pPr>
    </w:p>
    <w:p w:rsidR="00B95E85" w:rsidRPr="00F92C54" w:rsidRDefault="00B95E85" w:rsidP="00290C70">
      <w:pPr>
        <w:pStyle w:val="ECSIH6"/>
        <w:rPr>
          <w:rFonts w:ascii="Arial" w:hAnsi="Arial"/>
        </w:rPr>
      </w:pPr>
      <w:r w:rsidRPr="00F92C54">
        <w:rPr>
          <w:rFonts w:ascii="Arial" w:hAnsi="Arial"/>
        </w:rPr>
        <w:t>Linking the column graphs and the traffic</w:t>
      </w:r>
      <w:r w:rsidR="00290C70" w:rsidRPr="00F92C54">
        <w:rPr>
          <w:rFonts w:ascii="Arial" w:hAnsi="Arial"/>
        </w:rPr>
        <w:t>-</w:t>
      </w:r>
      <w:r w:rsidRPr="00F92C54">
        <w:rPr>
          <w:rFonts w:ascii="Arial" w:hAnsi="Arial"/>
        </w:rPr>
        <w:t>light graphs</w:t>
      </w:r>
    </w:p>
    <w:p w:rsidR="00B95E85" w:rsidRPr="00F92C54" w:rsidRDefault="00B95E85" w:rsidP="001D0795">
      <w:pPr>
        <w:pStyle w:val="Questionbeforebox"/>
      </w:pPr>
      <w:r w:rsidRPr="00F92C54">
        <w:t>Where are the strong areas of agreement in the traffic</w:t>
      </w:r>
      <w:r w:rsidR="00290C70" w:rsidRPr="00F92C54">
        <w:t>-</w:t>
      </w:r>
      <w:r w:rsidRPr="00F92C54">
        <w:t>light graphs (i.e. lots of green)</w:t>
      </w:r>
      <w:r w:rsidR="003E08E8"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3672DF" w:rsidRDefault="003672DF" w:rsidP="001D0795">
      <w:pPr>
        <w:pStyle w:val="Questionbeforebox"/>
      </w:pPr>
    </w:p>
    <w:p w:rsidR="003672DF" w:rsidRDefault="003672DF" w:rsidP="001D0795">
      <w:pPr>
        <w:pStyle w:val="Questionbeforebox"/>
      </w:pPr>
    </w:p>
    <w:p w:rsidR="003672DF" w:rsidRDefault="003672DF" w:rsidP="001D0795">
      <w:pPr>
        <w:pStyle w:val="Questionbeforebox"/>
      </w:pPr>
    </w:p>
    <w:p w:rsidR="00B95E85" w:rsidRPr="00F92C54" w:rsidRDefault="00B95E85" w:rsidP="001D0795">
      <w:pPr>
        <w:pStyle w:val="Questionbeforebox"/>
      </w:pPr>
      <w:r w:rsidRPr="00F92C54">
        <w:lastRenderedPageBreak/>
        <w:t>Are there any</w:t>
      </w:r>
      <w:r w:rsidR="003E08E8" w:rsidRPr="00F92C54">
        <w:t xml:space="preserve"> areas</w:t>
      </w:r>
      <w:r w:rsidR="00290C70" w:rsidRPr="00F92C54">
        <w:t xml:space="preserve"> of debate or uncertainty</w:t>
      </w:r>
      <w:r w:rsidRPr="00F92C54">
        <w:t xml:space="preserve"> </w:t>
      </w:r>
      <w:r w:rsidR="00C23A5E" w:rsidRPr="00F92C54">
        <w:t>(i.e. indicated by a large area of orange)</w:t>
      </w:r>
      <w:r w:rsidR="00290C70"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1B2B3C" w:rsidRPr="00F92C54" w:rsidRDefault="001B2B3C" w:rsidP="001D0795">
      <w:pPr>
        <w:pStyle w:val="Questionbeforebox"/>
      </w:pPr>
      <w:r w:rsidRPr="00F92C54">
        <w:t xml:space="preserve">Are there any areas which might cause concern (e.g. </w:t>
      </w:r>
      <w:r w:rsidR="00290C70" w:rsidRPr="00F92C54">
        <w:t>a</w:t>
      </w:r>
      <w:r w:rsidRPr="00F92C54">
        <w:t xml:space="preserve"> strong rejection (red) of </w:t>
      </w:r>
      <w:r w:rsidRPr="00F92C54">
        <w:rPr>
          <w:i/>
        </w:rPr>
        <w:t>Post</w:t>
      </w:r>
      <w:r w:rsidR="00290C70" w:rsidRPr="00F92C54">
        <w:rPr>
          <w:i/>
        </w:rPr>
        <w:t>-</w:t>
      </w:r>
      <w:r w:rsidRPr="00F92C54">
        <w:rPr>
          <w:i/>
        </w:rPr>
        <w:t>Critical Belief</w:t>
      </w:r>
      <w:r w:rsidRPr="00F92C54">
        <w:t xml:space="preserve"> or a large body of </w:t>
      </w:r>
      <w:r w:rsidR="00290C70" w:rsidRPr="00F92C54">
        <w:t>‘</w:t>
      </w:r>
      <w:r w:rsidRPr="00F92C54">
        <w:t xml:space="preserve">undecideds’ (orange) in </w:t>
      </w:r>
      <w:r w:rsidRPr="00F92C54">
        <w:rPr>
          <w:i/>
        </w:rPr>
        <w:t>Post</w:t>
      </w:r>
      <w:r w:rsidR="00290C70" w:rsidRPr="00F92C54">
        <w:rPr>
          <w:i/>
        </w:rPr>
        <w:t>-</w:t>
      </w:r>
      <w:r w:rsidRPr="00F92C54">
        <w:rPr>
          <w:i/>
        </w:rPr>
        <w:t>Critical Belief</w:t>
      </w:r>
      <w:r w:rsidR="00290C70" w:rsidRPr="00F92C54">
        <w:t>, l</w:t>
      </w:r>
      <w:r w:rsidRPr="00F92C54">
        <w:t xml:space="preserve">ots of orange or green in </w:t>
      </w:r>
      <w:r w:rsidRPr="00F92C54">
        <w:rPr>
          <w:i/>
        </w:rPr>
        <w:t>Relativism</w:t>
      </w:r>
      <w:r w:rsidRPr="00F92C54">
        <w:t xml:space="preserve"> or </w:t>
      </w:r>
      <w:r w:rsidRPr="00F92C54">
        <w:rPr>
          <w:i/>
        </w:rPr>
        <w:t>External Critique</w:t>
      </w:r>
      <w:r w:rsidRPr="00F92C54">
        <w:t>)</w:t>
      </w:r>
      <w:r w:rsidR="00290C70"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1D0795">
      <w:pPr>
        <w:pStyle w:val="Questionbeforebox"/>
      </w:pPr>
      <w:r w:rsidRPr="00F92C54">
        <w:t>What do you make of this data? What is pleasing, surprising, confronting, challenging?</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99506F" w:rsidP="001D0795">
      <w:pPr>
        <w:pStyle w:val="Questionbeforebox"/>
      </w:pPr>
      <w:r w:rsidRPr="00F92C54">
        <w:t>In short, what are</w:t>
      </w:r>
      <w:r w:rsidR="000847F9" w:rsidRPr="00F92C54">
        <w:t xml:space="preserve"> the a</w:t>
      </w:r>
      <w:r w:rsidR="003E08E8" w:rsidRPr="00F92C54">
        <w:t xml:space="preserve">dults saying </w:t>
      </w:r>
      <w:r w:rsidR="0079313E" w:rsidRPr="00F92C54">
        <w:t>about their attitude toward belief</w:t>
      </w:r>
      <w:r w:rsidR="00290C70" w:rsidRPr="00F92C54">
        <w:t>? I</w:t>
      </w:r>
      <w:r w:rsidR="0079313E" w:rsidRPr="00F92C54">
        <w:t>n particular</w:t>
      </w:r>
      <w:r w:rsidR="00290C70" w:rsidRPr="00F92C54">
        <w:t>,</w:t>
      </w:r>
      <w:r w:rsidR="0079313E" w:rsidRPr="00F92C54">
        <w:t xml:space="preserve"> what are they saying about </w:t>
      </w:r>
      <w:r w:rsidR="00C10A40" w:rsidRPr="00F92C54">
        <w:rPr>
          <w:i/>
        </w:rPr>
        <w:t>Post</w:t>
      </w:r>
      <w:r w:rsidR="00290C70" w:rsidRPr="00F92C54">
        <w:rPr>
          <w:i/>
        </w:rPr>
        <w:t>-</w:t>
      </w:r>
      <w:r w:rsidR="00C10A40" w:rsidRPr="00F92C54">
        <w:rPr>
          <w:i/>
        </w:rPr>
        <w:t>Critical Belief</w:t>
      </w:r>
      <w:r w:rsidR="00B95E85"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326F1D">
      <w:pPr>
        <w:spacing w:line="288" w:lineRule="auto"/>
        <w:rPr>
          <w:rFonts w:ascii="Arial" w:hAnsi="Arial"/>
        </w:rPr>
      </w:pPr>
    </w:p>
    <w:p w:rsidR="00380096" w:rsidRPr="00F92C54" w:rsidRDefault="00380096" w:rsidP="00326F1D">
      <w:pPr>
        <w:spacing w:line="288" w:lineRule="auto"/>
        <w:rPr>
          <w:rFonts w:ascii="Arial" w:hAnsi="Arial"/>
        </w:rPr>
      </w:pPr>
    </w:p>
    <w:p w:rsidR="000A2FB9" w:rsidRDefault="000A2FB9">
      <w:pPr>
        <w:spacing w:after="200" w:line="276" w:lineRule="auto"/>
        <w:rPr>
          <w:rFonts w:ascii="Arial" w:eastAsia="Times New Roman" w:hAnsi="Arial" w:cstheme="minorHAnsi"/>
          <w:b/>
          <w:bCs/>
          <w:color w:val="B52D79"/>
          <w:sz w:val="24"/>
          <w:szCs w:val="24"/>
          <w:lang w:eastAsia="en-US"/>
        </w:rPr>
      </w:pPr>
      <w:bookmarkStart w:id="19" w:name="_Toc498512933"/>
      <w:r>
        <w:br w:type="page"/>
      </w:r>
    </w:p>
    <w:p w:rsidR="00B95E85" w:rsidRPr="00F92C54" w:rsidRDefault="00B95E85" w:rsidP="000A2FB9">
      <w:pPr>
        <w:pStyle w:val="ECSIH3"/>
      </w:pPr>
      <w:r w:rsidRPr="00F92C54">
        <w:lastRenderedPageBreak/>
        <w:t xml:space="preserve">Comparing </w:t>
      </w:r>
      <w:r w:rsidR="00C10A40" w:rsidRPr="00F92C54">
        <w:t xml:space="preserve">STUDENT </w:t>
      </w:r>
      <w:r w:rsidR="00623650" w:rsidRPr="00F92C54">
        <w:t xml:space="preserve">and </w:t>
      </w:r>
      <w:r w:rsidR="00C10A40" w:rsidRPr="00F92C54">
        <w:t xml:space="preserve">ADULT </w:t>
      </w:r>
      <w:r w:rsidR="006D42CF">
        <w:t>s</w:t>
      </w:r>
      <w:r w:rsidRPr="00F92C54">
        <w:t xml:space="preserve">urvey </w:t>
      </w:r>
      <w:r w:rsidR="006D42CF">
        <w:t>r</w:t>
      </w:r>
      <w:r w:rsidRPr="00F92C54">
        <w:t>esults</w:t>
      </w:r>
      <w:bookmarkEnd w:id="19"/>
    </w:p>
    <w:p w:rsidR="00B95E85" w:rsidRPr="00F92C54" w:rsidRDefault="00B95E85" w:rsidP="000A2FB9">
      <w:pPr>
        <w:pStyle w:val="Questionbeforebox"/>
      </w:pPr>
      <w:r w:rsidRPr="00F92C54">
        <w:t>What are some of the commonalities and some of the significant differe</w:t>
      </w:r>
      <w:r w:rsidR="000847F9" w:rsidRPr="00F92C54">
        <w:t>nces between the a</w:t>
      </w:r>
      <w:r w:rsidR="0062279A" w:rsidRPr="00F92C54">
        <w:t>du</w:t>
      </w:r>
      <w:r w:rsidR="000847F9" w:rsidRPr="00F92C54">
        <w:t>lt and the s</w:t>
      </w:r>
      <w:r w:rsidRPr="00F92C54">
        <w:t xml:space="preserve">tudent </w:t>
      </w:r>
      <w:r w:rsidR="0062279A" w:rsidRPr="00F92C54">
        <w:t>data</w:t>
      </w:r>
      <w:r w:rsidRPr="00F92C54">
        <w:t xml:space="preserve">? </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0A2FB9">
      <w:pPr>
        <w:pStyle w:val="Questionbeforebox"/>
      </w:pPr>
      <w:r w:rsidRPr="00F92C54">
        <w:t>Why do you think this is?</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B95E85" w:rsidRPr="00F92C54" w:rsidRDefault="00B95E85" w:rsidP="000A2FB9">
      <w:pPr>
        <w:pStyle w:val="Questionbeforebox"/>
      </w:pPr>
      <w:r w:rsidRPr="00F92C54">
        <w:t xml:space="preserve">What </w:t>
      </w:r>
      <w:r w:rsidR="0062279A" w:rsidRPr="00F92C54">
        <w:t>might be some implications</w:t>
      </w:r>
      <w:r w:rsidR="001B2B3C" w:rsidRPr="00F92C54">
        <w:t xml:space="preserve"> of these differences</w:t>
      </w:r>
      <w:r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95E85" w:rsidRPr="00F92C54" w:rsidRDefault="00B95E85" w:rsidP="00326F1D">
      <w:pPr>
        <w:spacing w:line="288" w:lineRule="auto"/>
        <w:rPr>
          <w:rFonts w:ascii="Arial" w:hAnsi="Arial"/>
          <w:color w:val="FF0000"/>
        </w:rPr>
      </w:pPr>
    </w:p>
    <w:p w:rsidR="000A2FB9" w:rsidRDefault="00B95E85" w:rsidP="000A2FB9">
      <w:pPr>
        <w:pStyle w:val="Questionbeforebox"/>
      </w:pPr>
      <w:r w:rsidRPr="00F92C54">
        <w:t>What are two or three learnings you take from these survey results?</w:t>
      </w:r>
    </w:p>
    <w:p w:rsidR="00241D6D" w:rsidRPr="00575F36" w:rsidRDefault="00241D6D" w:rsidP="00241D6D">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0A2FB9" w:rsidRDefault="000A2FB9" w:rsidP="000A2FB9">
      <w:pPr>
        <w:pStyle w:val="Questionbeforebox"/>
      </w:pPr>
    </w:p>
    <w:p w:rsidR="000A2FB9" w:rsidRDefault="000A2FB9">
      <w:pPr>
        <w:spacing w:after="200" w:line="276" w:lineRule="auto"/>
        <w:rPr>
          <w:rFonts w:ascii="Arial" w:eastAsia="Times New Roman" w:hAnsi="Arial" w:cstheme="minorHAnsi"/>
          <w:b/>
          <w:color w:val="0093A1"/>
          <w:sz w:val="20"/>
          <w:szCs w:val="21"/>
          <w:lang w:eastAsia="en-US"/>
        </w:rPr>
      </w:pPr>
      <w:bookmarkStart w:id="20" w:name="_Toc498512934"/>
      <w:r>
        <w:br w:type="page"/>
      </w:r>
    </w:p>
    <w:p w:rsidR="00B95E85" w:rsidRPr="00F92C54" w:rsidRDefault="00380096" w:rsidP="000A2FB9">
      <w:pPr>
        <w:pStyle w:val="ECSIH3"/>
      </w:pPr>
      <w:r w:rsidRPr="00F92C54">
        <w:lastRenderedPageBreak/>
        <w:t>R</w:t>
      </w:r>
      <w:r w:rsidR="00B95E85" w:rsidRPr="00F92C54">
        <w:t>eflecting on the PCB Scale</w:t>
      </w:r>
      <w:bookmarkEnd w:id="20"/>
    </w:p>
    <w:p w:rsidR="00B95E85" w:rsidRPr="00F92C54" w:rsidRDefault="00B95E85" w:rsidP="00F14DD9">
      <w:pPr>
        <w:pStyle w:val="ECSIbodytext"/>
      </w:pPr>
      <w:r w:rsidRPr="00F92C54">
        <w:t xml:space="preserve">Reflection, planning implementation and evaluation are integral to continuous school improvement. In this context: </w:t>
      </w:r>
    </w:p>
    <w:p w:rsidR="00BC5230" w:rsidRPr="00F92C54" w:rsidRDefault="00B95E85" w:rsidP="000A2FB9">
      <w:pPr>
        <w:pStyle w:val="Questionbeforebox"/>
      </w:pPr>
      <w:r w:rsidRPr="00F92C54">
        <w:t>How would you describe</w:t>
      </w:r>
      <w:r w:rsidR="00D275C7" w:rsidRPr="00F92C54">
        <w:t xml:space="preserve"> the curren</w:t>
      </w:r>
      <w:r w:rsidR="000847F9" w:rsidRPr="00F92C54">
        <w:t>t belief style of students and a</w:t>
      </w:r>
      <w:r w:rsidR="00D275C7" w:rsidRPr="00F92C54">
        <w:t>dults at your school</w:t>
      </w:r>
      <w:r w:rsidRPr="00F92C54">
        <w:t xml:space="preserve">? </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C5230" w:rsidRPr="00F92C54" w:rsidRDefault="00BC5230" w:rsidP="005A0516">
      <w:pPr>
        <w:spacing w:line="288" w:lineRule="auto"/>
        <w:rPr>
          <w:rFonts w:ascii="Arial" w:hAnsi="Arial"/>
          <w:color w:val="FF0000"/>
        </w:rPr>
      </w:pPr>
    </w:p>
    <w:p w:rsidR="00BC5230" w:rsidRPr="00F92C54" w:rsidRDefault="00B95E85" w:rsidP="000A2FB9">
      <w:pPr>
        <w:pStyle w:val="Questionbeforebox"/>
      </w:pPr>
      <w:r w:rsidRPr="00F92C54">
        <w:t xml:space="preserve">How strong would you say </w:t>
      </w:r>
      <w:r w:rsidR="00180EFB" w:rsidRPr="00F92C54">
        <w:rPr>
          <w:i/>
        </w:rPr>
        <w:t>Post-</w:t>
      </w:r>
      <w:r w:rsidR="00D275C7" w:rsidRPr="00F92C54">
        <w:rPr>
          <w:i/>
        </w:rPr>
        <w:t>Critical Belief</w:t>
      </w:r>
      <w:r w:rsidRPr="00F92C54">
        <w:t xml:space="preserve"> is as a </w:t>
      </w:r>
      <w:r w:rsidR="00C23A5E" w:rsidRPr="00F92C54">
        <w:t xml:space="preserve">belief style </w:t>
      </w:r>
      <w:r w:rsidR="00D275C7" w:rsidRPr="00F92C54">
        <w:t>at</w:t>
      </w:r>
      <w:r w:rsidRPr="00F92C54">
        <w:t xml:space="preserve"> your school? </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C5230" w:rsidRPr="00F92C54" w:rsidRDefault="00BC5230" w:rsidP="005A0516">
      <w:pPr>
        <w:spacing w:line="288" w:lineRule="auto"/>
        <w:rPr>
          <w:rFonts w:ascii="Arial" w:hAnsi="Arial"/>
          <w:color w:val="FF0000"/>
        </w:rPr>
      </w:pPr>
    </w:p>
    <w:p w:rsidR="00B95E85" w:rsidRPr="00F92C54" w:rsidRDefault="002615CF" w:rsidP="000A2FB9">
      <w:pPr>
        <w:pStyle w:val="Questionbeforebox"/>
      </w:pPr>
      <w:r w:rsidRPr="00F92C54">
        <w:t xml:space="preserve">How </w:t>
      </w:r>
      <w:r w:rsidR="00B95E85" w:rsidRPr="00F92C54">
        <w:t xml:space="preserve">would you like </w:t>
      </w:r>
      <w:r w:rsidRPr="00F92C54">
        <w:t>your results to look in</w:t>
      </w:r>
      <w:r w:rsidR="00B95E85" w:rsidRPr="00F92C54">
        <w:t xml:space="preserve"> </w:t>
      </w:r>
      <w:r w:rsidR="00D275C7" w:rsidRPr="00F92C54">
        <w:t>four or five</w:t>
      </w:r>
      <w:r w:rsidR="00B95E85" w:rsidRPr="00F92C54">
        <w:t xml:space="preserve"> </w:t>
      </w:r>
      <w:r w:rsidR="0059540C" w:rsidRPr="00F92C54">
        <w:t>years’ time</w:t>
      </w:r>
      <w:r w:rsidR="00B95E85"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275C7" w:rsidRPr="00F92C54" w:rsidRDefault="00D275C7" w:rsidP="005A0516">
      <w:pPr>
        <w:spacing w:line="288" w:lineRule="auto"/>
        <w:rPr>
          <w:rFonts w:ascii="Arial" w:hAnsi="Arial"/>
          <w:color w:val="FF0000"/>
        </w:rPr>
      </w:pPr>
    </w:p>
    <w:p w:rsidR="002D0816" w:rsidRPr="00F92C54" w:rsidRDefault="002D0816" w:rsidP="000A2FB9">
      <w:pPr>
        <w:pStyle w:val="Questionbeforebox"/>
      </w:pPr>
      <w:r w:rsidRPr="00F92C54">
        <w:t xml:space="preserve">What do these results for the </w:t>
      </w:r>
      <w:r w:rsidRPr="00F92C54">
        <w:rPr>
          <w:i/>
        </w:rPr>
        <w:t xml:space="preserve">PCB Scale </w:t>
      </w:r>
      <w:r w:rsidRPr="00F92C54">
        <w:t>indicate in relation to the preferred position of</w:t>
      </w:r>
      <w:r w:rsidRPr="00F92C54">
        <w:rPr>
          <w:i/>
        </w:rPr>
        <w:t xml:space="preserve"> Post-Critical Belief</w:t>
      </w:r>
      <w:r w:rsidRPr="00F92C54">
        <w:t>?</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BC5230" w:rsidRPr="00F92C54" w:rsidRDefault="00BC5230" w:rsidP="005A0516">
      <w:pPr>
        <w:spacing w:line="288" w:lineRule="auto"/>
        <w:rPr>
          <w:rFonts w:ascii="Arial" w:hAnsi="Arial"/>
          <w:color w:val="FF0000"/>
        </w:rPr>
      </w:pPr>
    </w:p>
    <w:p w:rsidR="00B95E85" w:rsidRPr="00F92C54" w:rsidRDefault="00B95E85" w:rsidP="000A2FB9">
      <w:pPr>
        <w:pStyle w:val="Questionbeforebox"/>
      </w:pPr>
      <w:r w:rsidRPr="00F92C54">
        <w:t xml:space="preserve">Continuous improvement in schools is ultimately dependent </w:t>
      </w:r>
      <w:r w:rsidR="001B2B3C" w:rsidRPr="00F92C54">
        <w:t>on</w:t>
      </w:r>
      <w:r w:rsidRPr="00F92C54">
        <w:t xml:space="preserve"> </w:t>
      </w:r>
      <w:r w:rsidR="003E6625" w:rsidRPr="00F92C54">
        <w:rPr>
          <w:b/>
        </w:rPr>
        <w:t>action</w:t>
      </w:r>
      <w:r w:rsidRPr="00F92C54">
        <w:t xml:space="preserve">. What are some </w:t>
      </w:r>
      <w:r w:rsidR="001B2B3C" w:rsidRPr="00F92C54">
        <w:t>of the</w:t>
      </w:r>
      <w:r w:rsidR="00D275C7" w:rsidRPr="00F92C54">
        <w:t xml:space="preserve"> </w:t>
      </w:r>
      <w:r w:rsidRPr="00F92C54">
        <w:t xml:space="preserve">ways you could work towards developing </w:t>
      </w:r>
      <w:r w:rsidRPr="00F92C54">
        <w:rPr>
          <w:i/>
        </w:rPr>
        <w:t>Post-Critical Belief</w:t>
      </w:r>
      <w:r w:rsidRPr="00F92C54">
        <w:t xml:space="preserve"> within your school?</w:t>
      </w:r>
    </w:p>
    <w:p w:rsidR="00575F36" w:rsidRPr="00575F36" w:rsidRDefault="00575F36" w:rsidP="00575F3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584E0F" w:rsidRPr="00F92C54" w:rsidRDefault="00584E0F" w:rsidP="005A0516">
      <w:pPr>
        <w:spacing w:line="288" w:lineRule="auto"/>
        <w:rPr>
          <w:rFonts w:ascii="Arial" w:hAnsi="Arial"/>
          <w:color w:val="FF0000"/>
        </w:rPr>
      </w:pPr>
    </w:p>
    <w:p w:rsidR="00C17234" w:rsidRPr="00F92C54" w:rsidRDefault="00C17234" w:rsidP="00326F1D">
      <w:pPr>
        <w:spacing w:line="288" w:lineRule="auto"/>
        <w:rPr>
          <w:rFonts w:ascii="Arial" w:hAnsi="Arial"/>
        </w:rPr>
      </w:pPr>
      <w:bookmarkStart w:id="21" w:name="_Toc498512935"/>
    </w:p>
    <w:p w:rsidR="001C1988" w:rsidRPr="00F92C54" w:rsidRDefault="001C1988">
      <w:pPr>
        <w:spacing w:after="200" w:line="276" w:lineRule="auto"/>
        <w:rPr>
          <w:rFonts w:ascii="Arial" w:eastAsiaTheme="majorEastAsia" w:hAnsi="Arial" w:cstheme="majorBidi"/>
          <w:b/>
          <w:bCs/>
          <w:color w:val="0093A1"/>
          <w:spacing w:val="20"/>
        </w:rPr>
      </w:pPr>
      <w:r w:rsidRPr="00F92C54">
        <w:rPr>
          <w:rFonts w:ascii="Arial" w:hAnsi="Arial"/>
        </w:rPr>
        <w:br w:type="page"/>
      </w:r>
    </w:p>
    <w:p w:rsidR="00584E0F" w:rsidRPr="005A1F15" w:rsidRDefault="00584E0F" w:rsidP="003E6625">
      <w:pPr>
        <w:pStyle w:val="ECSIH3"/>
        <w:rPr>
          <w:color w:val="0093A1"/>
          <w:sz w:val="28"/>
          <w:szCs w:val="28"/>
        </w:rPr>
      </w:pPr>
      <w:bookmarkStart w:id="22" w:name="_Toc523827947"/>
      <w:r w:rsidRPr="005A1F15">
        <w:rPr>
          <w:color w:val="0093A1"/>
          <w:sz w:val="28"/>
          <w:szCs w:val="28"/>
        </w:rPr>
        <w:lastRenderedPageBreak/>
        <w:t>T</w:t>
      </w:r>
      <w:r w:rsidR="00612A94" w:rsidRPr="005A1F15">
        <w:rPr>
          <w:color w:val="0093A1"/>
          <w:sz w:val="28"/>
          <w:szCs w:val="28"/>
        </w:rPr>
        <w:t>he Melbourne Scale</w:t>
      </w:r>
      <w:bookmarkEnd w:id="21"/>
      <w:bookmarkEnd w:id="22"/>
    </w:p>
    <w:p w:rsidR="003E6625" w:rsidRPr="00F92C54" w:rsidRDefault="00FF7748" w:rsidP="00E13FDB">
      <w:pPr>
        <w:pStyle w:val="ECSIbodytext"/>
      </w:pPr>
      <w:r w:rsidRPr="00F92C54">
        <w:t>Refer to</w:t>
      </w:r>
      <w:r w:rsidR="003E6625" w:rsidRPr="00F92C54">
        <w:t>:</w:t>
      </w:r>
    </w:p>
    <w:p w:rsidR="001C1988" w:rsidRPr="00F92C54" w:rsidRDefault="003E6625" w:rsidP="004054AD">
      <w:pPr>
        <w:pStyle w:val="ECSIbodytext"/>
        <w:numPr>
          <w:ilvl w:val="0"/>
          <w:numId w:val="7"/>
        </w:numPr>
      </w:pPr>
      <w:r w:rsidRPr="00F92C54">
        <w:t>the</w:t>
      </w:r>
      <w:r w:rsidR="00A521BD" w:rsidRPr="00F92C54">
        <w:rPr>
          <w:i/>
        </w:rPr>
        <w:t xml:space="preserve"> Guide </w:t>
      </w:r>
      <w:r w:rsidRPr="00F92C54">
        <w:rPr>
          <w:i/>
        </w:rPr>
        <w:t xml:space="preserve">– </w:t>
      </w:r>
      <w:r w:rsidR="00A521BD" w:rsidRPr="00F92C54">
        <w:t>pp.</w:t>
      </w:r>
      <w:r w:rsidR="00F011F5" w:rsidRPr="00F92C54">
        <w:t xml:space="preserve">12, </w:t>
      </w:r>
      <w:r w:rsidR="00A521BD" w:rsidRPr="00F92C54">
        <w:t>2</w:t>
      </w:r>
      <w:r w:rsidRPr="00F92C54">
        <w:t>0–26</w:t>
      </w:r>
    </w:p>
    <w:p w:rsidR="00701B74" w:rsidRPr="00F92C54" w:rsidRDefault="00701B74" w:rsidP="00E13FDB">
      <w:pPr>
        <w:pStyle w:val="ECSIbodytext"/>
      </w:pPr>
      <w:r w:rsidRPr="00F92C54">
        <w:t xml:space="preserve">The four typologies in the </w:t>
      </w:r>
      <w:r w:rsidRPr="00F92C54">
        <w:rPr>
          <w:i/>
        </w:rPr>
        <w:t>Melbourne Scale</w:t>
      </w:r>
      <w:r w:rsidRPr="00F92C54">
        <w:t xml:space="preserve"> are:</w:t>
      </w:r>
    </w:p>
    <w:p w:rsidR="00E80A8B" w:rsidRPr="00F92C54" w:rsidRDefault="003E6625" w:rsidP="004054AD">
      <w:pPr>
        <w:pStyle w:val="ECSIbodytext"/>
        <w:numPr>
          <w:ilvl w:val="0"/>
          <w:numId w:val="7"/>
        </w:numPr>
        <w:ind w:left="357" w:hanging="357"/>
        <w:contextualSpacing/>
        <w:rPr>
          <w:i/>
        </w:rPr>
      </w:pPr>
      <w:r w:rsidRPr="00F92C54">
        <w:rPr>
          <w:i/>
        </w:rPr>
        <w:t xml:space="preserve">Institutional </w:t>
      </w:r>
      <w:r w:rsidR="00E80A8B" w:rsidRPr="00F92C54">
        <w:rPr>
          <w:i/>
        </w:rPr>
        <w:t>Secularisation</w:t>
      </w:r>
    </w:p>
    <w:p w:rsidR="00E80A8B" w:rsidRPr="00F92C54" w:rsidRDefault="00E80A8B" w:rsidP="004054AD">
      <w:pPr>
        <w:pStyle w:val="ECSIbodytext"/>
        <w:numPr>
          <w:ilvl w:val="0"/>
          <w:numId w:val="7"/>
        </w:numPr>
        <w:ind w:left="357" w:hanging="357"/>
        <w:contextualSpacing/>
      </w:pPr>
      <w:r w:rsidRPr="00F92C54">
        <w:rPr>
          <w:i/>
        </w:rPr>
        <w:t>Christian Values Education</w:t>
      </w:r>
      <w:r w:rsidRPr="00F92C54">
        <w:t xml:space="preserve"> </w:t>
      </w:r>
      <w:r w:rsidRPr="00F92C54">
        <w:rPr>
          <w:i/>
        </w:rPr>
        <w:t>(CVE)</w:t>
      </w:r>
      <w:r w:rsidRPr="00F92C54">
        <w:t xml:space="preserve"> – represented </w:t>
      </w:r>
      <w:r w:rsidR="00C9270B" w:rsidRPr="00F92C54">
        <w:t xml:space="preserve">simply </w:t>
      </w:r>
      <w:r w:rsidRPr="00F92C54">
        <w:t>as ‘Values Education’ on the graphs</w:t>
      </w:r>
    </w:p>
    <w:p w:rsidR="00E80A8B" w:rsidRPr="00F92C54" w:rsidRDefault="003E6625" w:rsidP="004054AD">
      <w:pPr>
        <w:pStyle w:val="ECSIbodytext"/>
        <w:numPr>
          <w:ilvl w:val="0"/>
          <w:numId w:val="7"/>
        </w:numPr>
        <w:ind w:left="357" w:hanging="357"/>
        <w:contextualSpacing/>
        <w:rPr>
          <w:i/>
        </w:rPr>
      </w:pPr>
      <w:r w:rsidRPr="00F92C54">
        <w:rPr>
          <w:i/>
        </w:rPr>
        <w:t xml:space="preserve">Institutional </w:t>
      </w:r>
      <w:r w:rsidR="00E80A8B" w:rsidRPr="00F92C54">
        <w:rPr>
          <w:i/>
        </w:rPr>
        <w:t>Reconfessionalisation</w:t>
      </w:r>
    </w:p>
    <w:p w:rsidR="00E80A8B" w:rsidRDefault="00E80A8B" w:rsidP="004054AD">
      <w:pPr>
        <w:pStyle w:val="ECSIbodytext"/>
        <w:numPr>
          <w:ilvl w:val="0"/>
          <w:numId w:val="7"/>
        </w:numPr>
      </w:pPr>
      <w:r w:rsidRPr="00F92C54">
        <w:rPr>
          <w:i/>
        </w:rPr>
        <w:t>Recontextualisation</w:t>
      </w:r>
      <w:r w:rsidR="003B7DBC" w:rsidRPr="00F92C54">
        <w:t xml:space="preserve"> (preferred)</w:t>
      </w:r>
      <w:r w:rsidR="003E6625" w:rsidRPr="00F92C54">
        <w:t>.</w:t>
      </w:r>
    </w:p>
    <w:p w:rsidR="00EB2803" w:rsidRPr="00F92C54" w:rsidRDefault="00E13FDB" w:rsidP="00E13FDB">
      <w:pPr>
        <w:pStyle w:val="ECSIbodytext"/>
        <w:pBdr>
          <w:top w:val="single" w:sz="4" w:space="1" w:color="A6A6A6" w:themeColor="background1" w:themeShade="A6"/>
          <w:left w:val="single" w:sz="4" w:space="1"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spacing w:after="0"/>
        <w:rPr>
          <w:noProof/>
        </w:rPr>
      </w:pPr>
      <w:r>
        <w:rPr>
          <w:noProof/>
        </w:rPr>
        <w:br/>
      </w:r>
      <w:r w:rsidR="00EB2803" w:rsidRPr="00F92C54">
        <w:rPr>
          <w:noProof/>
        </w:rPr>
        <w:t xml:space="preserve">The </w:t>
      </w:r>
      <w:r w:rsidR="00EB2803" w:rsidRPr="00E13FDB">
        <w:rPr>
          <w:b/>
          <w:noProof/>
        </w:rPr>
        <w:t>key question</w:t>
      </w:r>
      <w:r w:rsidR="00EB2803" w:rsidRPr="00F92C54">
        <w:rPr>
          <w:noProof/>
        </w:rPr>
        <w:t xml:space="preserve"> for the </w:t>
      </w:r>
      <w:r w:rsidR="00EB2803" w:rsidRPr="00E13FDB">
        <w:rPr>
          <w:b/>
          <w:i/>
          <w:noProof/>
        </w:rPr>
        <w:t>Melbourne Scale</w:t>
      </w:r>
      <w:r w:rsidR="00EB2803" w:rsidRPr="00F92C54">
        <w:rPr>
          <w:noProof/>
        </w:rPr>
        <w:t xml:space="preserve"> is: </w:t>
      </w:r>
    </w:p>
    <w:p w:rsidR="00EB2803" w:rsidRPr="00E13FDB" w:rsidRDefault="00EB2803" w:rsidP="00E13FDB">
      <w:pPr>
        <w:pStyle w:val="ECSIH3"/>
        <w:pBdr>
          <w:top w:val="single" w:sz="4" w:space="1" w:color="A6A6A6" w:themeColor="background1" w:themeShade="A6"/>
          <w:left w:val="single" w:sz="4" w:space="1"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spacing w:before="120"/>
        <w:rPr>
          <w:rFonts w:eastAsiaTheme="majorEastAsia"/>
          <w:sz w:val="20"/>
          <w:szCs w:val="20"/>
        </w:rPr>
      </w:pPr>
      <w:bookmarkStart w:id="23" w:name="_Toc523827948"/>
      <w:r w:rsidRPr="00E13FDB">
        <w:rPr>
          <w:rFonts w:eastAsiaTheme="majorEastAsia"/>
          <w:sz w:val="20"/>
          <w:szCs w:val="20"/>
        </w:rPr>
        <w:t>How do we, from a theological perspective, give shape to the identity of our school in a diverse culture?</w:t>
      </w:r>
      <w:bookmarkEnd w:id="23"/>
      <w:r w:rsidR="000916CE">
        <w:rPr>
          <w:rFonts w:eastAsiaTheme="majorEastAsia"/>
          <w:sz w:val="20"/>
          <w:szCs w:val="20"/>
        </w:rPr>
        <w:br/>
      </w:r>
    </w:p>
    <w:p w:rsidR="00612A94" w:rsidRPr="00F92C54" w:rsidRDefault="00E13FDB" w:rsidP="00E13FDB">
      <w:pPr>
        <w:pStyle w:val="ECSIH3"/>
      </w:pPr>
      <w:r>
        <w:br/>
      </w:r>
      <w:r w:rsidR="00EB2803" w:rsidRPr="00F92C54">
        <w:t xml:space="preserve">Reading and </w:t>
      </w:r>
      <w:r w:rsidR="006D42CF">
        <w:t>i</w:t>
      </w:r>
      <w:r w:rsidR="00EB2803" w:rsidRPr="00F92C54">
        <w:t xml:space="preserve">nterpreting </w:t>
      </w:r>
      <w:r w:rsidR="006D42CF">
        <w:t>r</w:t>
      </w:r>
      <w:r w:rsidR="00EB2803" w:rsidRPr="00F92C54">
        <w:t>esults</w:t>
      </w:r>
    </w:p>
    <w:p w:rsidR="00EB2803" w:rsidRPr="00F92C54" w:rsidRDefault="00EB2803" w:rsidP="00F14DD9">
      <w:pPr>
        <w:pStyle w:val="ECSIbodytext"/>
        <w:rPr>
          <w:b/>
          <w:i/>
          <w:color w:val="0093A1"/>
          <w:u w:val="single"/>
        </w:rPr>
      </w:pPr>
      <w:bookmarkStart w:id="24" w:name="_Toc498512936"/>
      <w:r w:rsidRPr="00F92C54">
        <w:t xml:space="preserve">It is important to note that the student and adult scores below are indicative ranges only and are not meant to be either prescriptive or read in isolation from one another, either within the </w:t>
      </w:r>
      <w:r w:rsidRPr="00F92C54">
        <w:rPr>
          <w:i/>
        </w:rPr>
        <w:t xml:space="preserve">Melbourne Scale </w:t>
      </w:r>
      <w:r w:rsidRPr="00F92C54">
        <w:t xml:space="preserve">or in relation to the </w:t>
      </w:r>
      <w:r w:rsidRPr="00F92C54">
        <w:rPr>
          <w:i/>
        </w:rPr>
        <w:t>PCB</w:t>
      </w:r>
      <w:r w:rsidRPr="00F92C54">
        <w:t xml:space="preserve"> or </w:t>
      </w:r>
      <w:r w:rsidRPr="00F92C54">
        <w:rPr>
          <w:i/>
        </w:rPr>
        <w:t>Victoria</w:t>
      </w:r>
      <w:r w:rsidRPr="00F92C54">
        <w:t xml:space="preserve"> </w:t>
      </w:r>
      <w:r w:rsidRPr="00F92C54">
        <w:rPr>
          <w:i/>
        </w:rPr>
        <w:t>Scales</w:t>
      </w:r>
      <w:r w:rsidRPr="00F92C54">
        <w:t>.</w:t>
      </w:r>
    </w:p>
    <w:p w:rsidR="00380096" w:rsidRPr="00F92C54" w:rsidRDefault="00380096" w:rsidP="00F14DD9">
      <w:pPr>
        <w:pStyle w:val="ECSIbodytext"/>
      </w:pPr>
      <w:r w:rsidRPr="00F92C54">
        <w:t>Indicative Scoring Ranges are offered as you read and make your way through the Standard Report. These ranges are useful when interpreting the data as they point to the preferred position and to the theological normative. It is worth remembering that indicative scores can only ever be indicative. As you work through your Standard Report, the indicative scoring range remains ‘fluid’, shifting as the typologies within any one of the Scales interact with each other.</w:t>
      </w:r>
    </w:p>
    <w:p w:rsidR="00584E0F" w:rsidRPr="00F92C54" w:rsidRDefault="00E80A8B" w:rsidP="00E13FDB">
      <w:pPr>
        <w:pStyle w:val="ECSIH3"/>
      </w:pPr>
      <w:r w:rsidRPr="00F92C54">
        <w:t xml:space="preserve">Reading and </w:t>
      </w:r>
      <w:r w:rsidR="006D42CF">
        <w:t>i</w:t>
      </w:r>
      <w:r w:rsidR="00DC56A3" w:rsidRPr="00F92C54">
        <w:t xml:space="preserve">nterpreting STUDENT </w:t>
      </w:r>
      <w:r w:rsidR="006D42CF">
        <w:t>s</w:t>
      </w:r>
      <w:r w:rsidR="00584E0F" w:rsidRPr="00F92C54">
        <w:t xml:space="preserve">urvey </w:t>
      </w:r>
      <w:r w:rsidR="006D42CF">
        <w:t>r</w:t>
      </w:r>
      <w:r w:rsidR="00584E0F" w:rsidRPr="00F92C54">
        <w:t>esults</w:t>
      </w:r>
      <w:bookmarkEnd w:id="24"/>
    </w:p>
    <w:p w:rsidR="00863A1A" w:rsidRPr="00E13FDB" w:rsidRDefault="00EB2803" w:rsidP="00E13FDB">
      <w:pPr>
        <w:pStyle w:val="ECSIbodytext"/>
        <w:spacing w:after="120"/>
        <w:rPr>
          <w:i/>
        </w:rPr>
      </w:pPr>
      <w:r w:rsidRPr="00E13FDB">
        <w:rPr>
          <w:i/>
        </w:rPr>
        <w:t xml:space="preserve">Figure 3: </w:t>
      </w:r>
      <w:r w:rsidR="00863A1A" w:rsidRPr="00E13FDB">
        <w:rPr>
          <w:i/>
        </w:rPr>
        <w:t xml:space="preserve">Indicative </w:t>
      </w:r>
      <w:r w:rsidR="00EB4256">
        <w:rPr>
          <w:i/>
        </w:rPr>
        <w:t>s</w:t>
      </w:r>
      <w:r w:rsidR="00863A1A" w:rsidRPr="00E13FDB">
        <w:rPr>
          <w:i/>
        </w:rPr>
        <w:t xml:space="preserve">coring </w:t>
      </w:r>
      <w:r w:rsidR="00EB4256">
        <w:rPr>
          <w:i/>
        </w:rPr>
        <w:t>r</w:t>
      </w:r>
      <w:r w:rsidR="00863A1A" w:rsidRPr="00E13FDB">
        <w:rPr>
          <w:i/>
        </w:rPr>
        <w:t xml:space="preserve">ange – </w:t>
      </w:r>
      <w:r w:rsidR="00EB4256">
        <w:rPr>
          <w:i/>
        </w:rPr>
        <w:t>a</w:t>
      </w:r>
      <w:r w:rsidR="00B9574A" w:rsidRPr="00E13FDB">
        <w:rPr>
          <w:i/>
        </w:rPr>
        <w:t xml:space="preserve">pproximate for </w:t>
      </w:r>
      <w:r w:rsidR="00EB4256">
        <w:rPr>
          <w:i/>
        </w:rPr>
        <w:t>s</w:t>
      </w:r>
      <w:r w:rsidR="00863A1A" w:rsidRPr="00E13FDB">
        <w:rPr>
          <w:i/>
        </w:rPr>
        <w:t>tudents</w:t>
      </w:r>
      <w:r w:rsidRPr="00E13FDB">
        <w:rPr>
          <w:i/>
        </w:rPr>
        <w:t xml:space="preserve"> (Melbourne Scale)</w:t>
      </w:r>
    </w:p>
    <w:tbl>
      <w:tblPr>
        <w:tblStyle w:val="TableGrid2"/>
        <w:tblW w:w="10201" w:type="dxa"/>
        <w:tblLayout w:type="fixed"/>
        <w:tblLook w:val="01E0" w:firstRow="1" w:lastRow="1" w:firstColumn="1" w:lastColumn="1" w:noHBand="0" w:noVBand="0"/>
      </w:tblPr>
      <w:tblGrid>
        <w:gridCol w:w="988"/>
        <w:gridCol w:w="1701"/>
        <w:gridCol w:w="2409"/>
        <w:gridCol w:w="1134"/>
        <w:gridCol w:w="2126"/>
        <w:gridCol w:w="1843"/>
      </w:tblGrid>
      <w:tr w:rsidR="00B73A9D" w:rsidRPr="00E13FDB" w:rsidTr="00255101">
        <w:trPr>
          <w:trHeight w:val="117"/>
        </w:trPr>
        <w:tc>
          <w:tcPr>
            <w:tcW w:w="988" w:type="dxa"/>
            <w:shd w:val="clear" w:color="auto" w:fill="0093A1"/>
          </w:tcPr>
          <w:p w:rsidR="00B73A9D" w:rsidRPr="00E13FDB" w:rsidRDefault="00B73A9D" w:rsidP="00A02A29">
            <w:pPr>
              <w:spacing w:line="288" w:lineRule="auto"/>
              <w:ind w:left="-50"/>
              <w:contextualSpacing/>
              <w:mirrorIndents/>
              <w:rPr>
                <w:rFonts w:ascii="Arial" w:eastAsia="Calibri" w:hAnsi="Arial" w:cs="Times New Roman"/>
                <w:b/>
                <w:color w:val="414042"/>
                <w:sz w:val="20"/>
                <w:szCs w:val="20"/>
                <w:lang w:val="en-AU" w:eastAsia="en-US"/>
              </w:rPr>
            </w:pPr>
          </w:p>
        </w:tc>
        <w:tc>
          <w:tcPr>
            <w:tcW w:w="1701" w:type="dxa"/>
            <w:shd w:val="clear" w:color="auto" w:fill="0093A1"/>
          </w:tcPr>
          <w:p w:rsidR="00B73A9D" w:rsidRPr="00E13FDB" w:rsidRDefault="00F011F5" w:rsidP="00B9574A">
            <w:pPr>
              <w:spacing w:line="288" w:lineRule="auto"/>
              <w:contextualSpacing/>
              <w:mirrorIndents/>
              <w:rPr>
                <w:rFonts w:ascii="Arial" w:eastAsia="Calibri" w:hAnsi="Arial" w:cs="Times New Roman"/>
                <w:color w:val="414042"/>
                <w:sz w:val="20"/>
                <w:szCs w:val="20"/>
                <w:lang w:val="en-AU" w:eastAsia="en-US"/>
              </w:rPr>
            </w:pPr>
            <w:r w:rsidRPr="00E13FDB">
              <w:rPr>
                <w:rFonts w:ascii="Arial" w:eastAsia="Calibri" w:hAnsi="Arial" w:cs="Times New Roman"/>
                <w:b/>
                <w:color w:val="FFFFFF"/>
                <w:sz w:val="20"/>
                <w:szCs w:val="20"/>
                <w:lang w:val="en-AU" w:eastAsia="en-US"/>
              </w:rPr>
              <w:t xml:space="preserve">Institutional </w:t>
            </w:r>
            <w:r w:rsidR="00B73A9D" w:rsidRPr="00E13FDB">
              <w:rPr>
                <w:rFonts w:ascii="Arial" w:eastAsia="Calibri" w:hAnsi="Arial" w:cs="Times New Roman"/>
                <w:b/>
                <w:color w:val="FFFFFF"/>
                <w:sz w:val="20"/>
                <w:szCs w:val="20"/>
                <w:lang w:val="en-AU" w:eastAsia="en-US"/>
              </w:rPr>
              <w:t>Secularisation</w:t>
            </w:r>
          </w:p>
        </w:tc>
        <w:tc>
          <w:tcPr>
            <w:tcW w:w="2409" w:type="dxa"/>
            <w:shd w:val="clear" w:color="auto" w:fill="0093A1"/>
          </w:tcPr>
          <w:p w:rsidR="00B73A9D" w:rsidRPr="00E13FDB" w:rsidRDefault="00F011F5" w:rsidP="00326F1D">
            <w:pPr>
              <w:spacing w:line="288" w:lineRule="auto"/>
              <w:contextualSpacing/>
              <w:mirrorIndents/>
              <w:rPr>
                <w:rFonts w:ascii="Arial" w:eastAsia="Calibri" w:hAnsi="Arial" w:cs="Times New Roman"/>
                <w:color w:val="414042"/>
                <w:sz w:val="20"/>
                <w:szCs w:val="20"/>
                <w:lang w:val="en-AU" w:eastAsia="en-US"/>
              </w:rPr>
            </w:pPr>
            <w:r w:rsidRPr="00E13FDB">
              <w:rPr>
                <w:rFonts w:ascii="Arial" w:eastAsia="Calibri" w:hAnsi="Arial" w:cs="Times New Roman"/>
                <w:b/>
                <w:color w:val="FFFFFF"/>
                <w:sz w:val="20"/>
                <w:szCs w:val="20"/>
                <w:lang w:val="en-AU" w:eastAsia="en-US"/>
              </w:rPr>
              <w:t>Institutional Reconfession</w:t>
            </w:r>
            <w:r w:rsidR="00B73A9D" w:rsidRPr="00E13FDB">
              <w:rPr>
                <w:rFonts w:ascii="Arial" w:eastAsia="Calibri" w:hAnsi="Arial" w:cs="Times New Roman"/>
                <w:b/>
                <w:color w:val="FFFFFF"/>
                <w:sz w:val="20"/>
                <w:szCs w:val="20"/>
                <w:lang w:val="en-AU" w:eastAsia="en-US"/>
              </w:rPr>
              <w:t>alisation</w:t>
            </w:r>
          </w:p>
        </w:tc>
        <w:tc>
          <w:tcPr>
            <w:tcW w:w="1134" w:type="dxa"/>
            <w:shd w:val="clear" w:color="auto" w:fill="0093A1"/>
          </w:tcPr>
          <w:p w:rsidR="00B73A9D" w:rsidRPr="00E13FDB" w:rsidRDefault="00B73A9D" w:rsidP="00326F1D">
            <w:pPr>
              <w:spacing w:line="288" w:lineRule="auto"/>
              <w:contextualSpacing/>
              <w:mirrorIndents/>
              <w:rPr>
                <w:rFonts w:ascii="Arial" w:eastAsia="Calibri" w:hAnsi="Arial" w:cs="Times New Roman"/>
                <w:color w:val="414042"/>
                <w:sz w:val="20"/>
                <w:szCs w:val="20"/>
                <w:lang w:val="en-AU" w:eastAsia="en-US"/>
              </w:rPr>
            </w:pPr>
            <w:r w:rsidRPr="00E13FDB">
              <w:rPr>
                <w:rFonts w:ascii="Arial" w:eastAsia="Calibri" w:hAnsi="Arial" w:cs="Times New Roman"/>
                <w:b/>
                <w:color w:val="FFFFFF"/>
                <w:sz w:val="20"/>
                <w:szCs w:val="20"/>
                <w:lang w:val="en-AU" w:eastAsia="en-US"/>
              </w:rPr>
              <w:t>CVE</w:t>
            </w:r>
          </w:p>
        </w:tc>
        <w:tc>
          <w:tcPr>
            <w:tcW w:w="2126" w:type="dxa"/>
            <w:shd w:val="clear" w:color="auto" w:fill="0093A1"/>
          </w:tcPr>
          <w:p w:rsidR="00B73A9D" w:rsidRPr="00E13FDB" w:rsidRDefault="00F011F5" w:rsidP="00326F1D">
            <w:pPr>
              <w:spacing w:line="288" w:lineRule="auto"/>
              <w:contextualSpacing/>
              <w:mirrorIndents/>
              <w:rPr>
                <w:rFonts w:ascii="Arial" w:eastAsia="Calibri" w:hAnsi="Arial" w:cs="Times New Roman"/>
                <w:color w:val="414042"/>
                <w:sz w:val="20"/>
                <w:szCs w:val="20"/>
                <w:lang w:val="en-AU" w:eastAsia="en-US"/>
              </w:rPr>
            </w:pPr>
            <w:r w:rsidRPr="00E13FDB">
              <w:rPr>
                <w:rFonts w:ascii="Arial" w:eastAsia="Calibri" w:hAnsi="Arial" w:cs="Times New Roman"/>
                <w:b/>
                <w:color w:val="FFFFFF"/>
                <w:sz w:val="20"/>
                <w:szCs w:val="20"/>
                <w:lang w:val="en-AU" w:eastAsia="en-US"/>
              </w:rPr>
              <w:t>Recontextual</w:t>
            </w:r>
            <w:r w:rsidR="00B73A9D" w:rsidRPr="00E13FDB">
              <w:rPr>
                <w:rFonts w:ascii="Arial" w:eastAsia="Calibri" w:hAnsi="Arial" w:cs="Times New Roman"/>
                <w:b/>
                <w:color w:val="FFFFFF"/>
                <w:sz w:val="20"/>
                <w:szCs w:val="20"/>
                <w:lang w:val="en-AU" w:eastAsia="en-US"/>
              </w:rPr>
              <w:t>isation</w:t>
            </w:r>
          </w:p>
        </w:tc>
        <w:tc>
          <w:tcPr>
            <w:tcW w:w="1843" w:type="dxa"/>
            <w:shd w:val="clear" w:color="auto" w:fill="0093A1"/>
            <w:tcMar>
              <w:left w:w="57" w:type="dxa"/>
              <w:right w:w="57" w:type="dxa"/>
            </w:tcMar>
          </w:tcPr>
          <w:p w:rsidR="00B73A9D" w:rsidRPr="00E13FDB" w:rsidRDefault="00B73A9D" w:rsidP="00326F1D">
            <w:pPr>
              <w:spacing w:line="288" w:lineRule="auto"/>
              <w:ind w:right="218"/>
              <w:contextualSpacing/>
              <w:mirrorIndents/>
              <w:jc w:val="both"/>
              <w:rPr>
                <w:rFonts w:ascii="Arial" w:eastAsia="Calibri" w:hAnsi="Arial" w:cs="Times New Roman"/>
                <w:color w:val="414042"/>
                <w:sz w:val="20"/>
                <w:szCs w:val="20"/>
                <w:lang w:val="en-AU" w:eastAsia="en-US"/>
              </w:rPr>
            </w:pPr>
            <w:r w:rsidRPr="00E13FDB">
              <w:rPr>
                <w:rFonts w:ascii="Arial" w:eastAsia="Calibri" w:hAnsi="Arial" w:cs="Times New Roman"/>
                <w:b/>
                <w:color w:val="FFFFFF"/>
                <w:sz w:val="20"/>
                <w:szCs w:val="20"/>
                <w:lang w:val="en-AU" w:eastAsia="en-US"/>
              </w:rPr>
              <w:t>Confessionality</w:t>
            </w:r>
          </w:p>
        </w:tc>
      </w:tr>
      <w:tr w:rsidR="00863A1A" w:rsidRPr="00E13FDB" w:rsidTr="00B73AE6">
        <w:trPr>
          <w:trHeight w:val="623"/>
        </w:trPr>
        <w:tc>
          <w:tcPr>
            <w:tcW w:w="988" w:type="dxa"/>
            <w:shd w:val="clear" w:color="auto" w:fill="F2F2F2" w:themeFill="background1" w:themeFillShade="F2"/>
          </w:tcPr>
          <w:p w:rsidR="00863A1A" w:rsidRPr="00E13FDB" w:rsidRDefault="00863A1A" w:rsidP="00A02A29">
            <w:pPr>
              <w:spacing w:before="60" w:after="60" w:line="240" w:lineRule="auto"/>
              <w:ind w:left="-50"/>
              <w:mirrorIndents/>
              <w:rPr>
                <w:rFonts w:ascii="Arial" w:eastAsia="Calibri" w:hAnsi="Arial" w:cs="Times New Roman"/>
                <w:b/>
                <w:sz w:val="20"/>
                <w:szCs w:val="20"/>
                <w:lang w:val="en-AU" w:eastAsia="en-US"/>
              </w:rPr>
            </w:pPr>
            <w:r w:rsidRPr="00E13FDB">
              <w:rPr>
                <w:rFonts w:ascii="Arial" w:eastAsia="Calibri" w:hAnsi="Arial" w:cs="Times New Roman"/>
                <w:b/>
                <w:color w:val="414042"/>
                <w:sz w:val="20"/>
                <w:szCs w:val="20"/>
                <w:lang w:val="en-AU" w:eastAsia="en-US"/>
              </w:rPr>
              <w:t>Current</w:t>
            </w:r>
          </w:p>
        </w:tc>
        <w:tc>
          <w:tcPr>
            <w:tcW w:w="1701"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 xml:space="preserve">2.0 </w:t>
            </w:r>
            <w:r w:rsidR="00B9574A" w:rsidRPr="00E13FDB">
              <w:rPr>
                <w:rFonts w:ascii="Arial" w:eastAsia="Calibri" w:hAnsi="Arial" w:cs="Times New Roman"/>
                <w:color w:val="414042"/>
                <w:sz w:val="20"/>
                <w:szCs w:val="20"/>
                <w:lang w:val="en-AU" w:eastAsia="en-US"/>
              </w:rPr>
              <w:t>– 3</w:t>
            </w:r>
            <w:r w:rsidRPr="00E13FDB">
              <w:rPr>
                <w:rFonts w:ascii="Arial" w:eastAsia="Calibri" w:hAnsi="Arial" w:cs="Times New Roman"/>
                <w:color w:val="414042"/>
                <w:sz w:val="20"/>
                <w:szCs w:val="20"/>
                <w:lang w:val="en-AU" w:eastAsia="en-US"/>
              </w:rPr>
              <w:t>.25</w:t>
            </w:r>
          </w:p>
        </w:tc>
        <w:tc>
          <w:tcPr>
            <w:tcW w:w="2409"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3.5 – 5.0</w:t>
            </w:r>
          </w:p>
        </w:tc>
        <w:tc>
          <w:tcPr>
            <w:tcW w:w="1134"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4.0 – 5.25</w:t>
            </w:r>
          </w:p>
        </w:tc>
        <w:tc>
          <w:tcPr>
            <w:tcW w:w="2126"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More than 4.75</w:t>
            </w:r>
          </w:p>
        </w:tc>
        <w:tc>
          <w:tcPr>
            <w:tcW w:w="1843" w:type="dxa"/>
            <w:shd w:val="clear" w:color="auto" w:fill="F2F2F2" w:themeFill="background1" w:themeFillShade="F2"/>
            <w:tcMar>
              <w:left w:w="57" w:type="dxa"/>
              <w:right w:w="57" w:type="dxa"/>
            </w:tcMar>
          </w:tcPr>
          <w:p w:rsidR="00863A1A" w:rsidRPr="00E13FDB" w:rsidRDefault="005A0516" w:rsidP="00E13FDB">
            <w:pPr>
              <w:spacing w:before="60" w:after="60" w:line="240" w:lineRule="auto"/>
              <w:ind w:right="218"/>
              <w:mirrorIndents/>
              <w:rPr>
                <w:rFonts w:ascii="Arial" w:eastAsia="Calibri" w:hAnsi="Arial" w:cs="Times New Roman"/>
                <w:sz w:val="20"/>
                <w:szCs w:val="20"/>
                <w:lang w:val="en-AU" w:eastAsia="en-US"/>
              </w:rPr>
            </w:pPr>
            <w:r w:rsidRPr="00E13FDB">
              <w:rPr>
                <w:rFonts w:ascii="Arial" w:hAnsi="Arial"/>
                <w:color w:val="414042"/>
                <w:sz w:val="20"/>
                <w:szCs w:val="20"/>
                <w:lang w:val="en-AU"/>
              </w:rPr>
              <w:t>No indicative score</w:t>
            </w:r>
          </w:p>
        </w:tc>
      </w:tr>
      <w:tr w:rsidR="00863A1A" w:rsidRPr="00E13FDB" w:rsidTr="00B73AE6">
        <w:trPr>
          <w:trHeight w:val="600"/>
        </w:trPr>
        <w:tc>
          <w:tcPr>
            <w:tcW w:w="988" w:type="dxa"/>
            <w:shd w:val="clear" w:color="auto" w:fill="F2F2F2" w:themeFill="background1" w:themeFillShade="F2"/>
          </w:tcPr>
          <w:p w:rsidR="00863A1A" w:rsidRPr="00E13FDB" w:rsidRDefault="00863A1A" w:rsidP="00A02A29">
            <w:pPr>
              <w:spacing w:before="60" w:after="60" w:line="240" w:lineRule="auto"/>
              <w:ind w:left="-50"/>
              <w:mirrorIndents/>
              <w:rPr>
                <w:rFonts w:ascii="Arial" w:eastAsia="Calibri" w:hAnsi="Arial" w:cs="Times New Roman"/>
                <w:b/>
                <w:sz w:val="20"/>
                <w:szCs w:val="20"/>
                <w:lang w:val="en-AU" w:eastAsia="en-US"/>
              </w:rPr>
            </w:pPr>
            <w:r w:rsidRPr="00E13FDB">
              <w:rPr>
                <w:rFonts w:ascii="Arial" w:eastAsia="Calibri" w:hAnsi="Arial" w:cs="Times New Roman"/>
                <w:b/>
                <w:color w:val="414042"/>
                <w:sz w:val="20"/>
                <w:szCs w:val="20"/>
                <w:lang w:val="en-AU" w:eastAsia="en-US"/>
              </w:rPr>
              <w:t>Ideal</w:t>
            </w:r>
          </w:p>
        </w:tc>
        <w:tc>
          <w:tcPr>
            <w:tcW w:w="1701"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 xml:space="preserve">2.0 </w:t>
            </w:r>
            <w:r w:rsidR="00B9574A" w:rsidRPr="00E13FDB">
              <w:rPr>
                <w:rFonts w:ascii="Arial" w:eastAsia="Calibri" w:hAnsi="Arial" w:cs="Times New Roman"/>
                <w:color w:val="414042"/>
                <w:sz w:val="20"/>
                <w:szCs w:val="20"/>
                <w:lang w:val="en-AU" w:eastAsia="en-US"/>
              </w:rPr>
              <w:t>– 3</w:t>
            </w:r>
            <w:r w:rsidRPr="00E13FDB">
              <w:rPr>
                <w:rFonts w:ascii="Arial" w:eastAsia="Calibri" w:hAnsi="Arial" w:cs="Times New Roman"/>
                <w:color w:val="414042"/>
                <w:sz w:val="20"/>
                <w:szCs w:val="20"/>
                <w:lang w:val="en-AU" w:eastAsia="en-US"/>
              </w:rPr>
              <w:t>.25</w:t>
            </w:r>
          </w:p>
        </w:tc>
        <w:tc>
          <w:tcPr>
            <w:tcW w:w="2409"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3.0 – 4.5</w:t>
            </w:r>
          </w:p>
        </w:tc>
        <w:tc>
          <w:tcPr>
            <w:tcW w:w="1134"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3.25 – 5.0</w:t>
            </w:r>
          </w:p>
        </w:tc>
        <w:tc>
          <w:tcPr>
            <w:tcW w:w="2126" w:type="dxa"/>
            <w:shd w:val="clear" w:color="auto" w:fill="F2F2F2" w:themeFill="background1" w:themeFillShade="F2"/>
          </w:tcPr>
          <w:p w:rsidR="00863A1A" w:rsidRPr="00E13FDB" w:rsidRDefault="00863A1A" w:rsidP="00E13FDB">
            <w:pPr>
              <w:spacing w:before="60" w:after="60" w:line="240" w:lineRule="auto"/>
              <w:mirrorIndents/>
              <w:rPr>
                <w:rFonts w:ascii="Arial" w:eastAsia="Calibri" w:hAnsi="Arial" w:cs="Times New Roman"/>
                <w:color w:val="414042"/>
                <w:sz w:val="20"/>
                <w:szCs w:val="20"/>
                <w:lang w:val="en-AU" w:eastAsia="en-US"/>
              </w:rPr>
            </w:pPr>
            <w:r w:rsidRPr="00E13FDB">
              <w:rPr>
                <w:rFonts w:ascii="Arial" w:eastAsia="Calibri" w:hAnsi="Arial" w:cs="Times New Roman"/>
                <w:color w:val="414042"/>
                <w:sz w:val="20"/>
                <w:szCs w:val="20"/>
                <w:lang w:val="en-AU" w:eastAsia="en-US"/>
              </w:rPr>
              <w:t xml:space="preserve">More than 5.0 </w:t>
            </w:r>
          </w:p>
          <w:p w:rsidR="00B9574A" w:rsidRPr="00E13FDB" w:rsidRDefault="00B9574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The higher the better</w:t>
            </w:r>
          </w:p>
        </w:tc>
        <w:tc>
          <w:tcPr>
            <w:tcW w:w="1843" w:type="dxa"/>
            <w:shd w:val="clear" w:color="auto" w:fill="F2F2F2" w:themeFill="background1" w:themeFillShade="F2"/>
            <w:tcMar>
              <w:left w:w="57" w:type="dxa"/>
              <w:right w:w="57" w:type="dxa"/>
            </w:tcMar>
          </w:tcPr>
          <w:p w:rsidR="00863A1A" w:rsidRPr="00E13FDB" w:rsidRDefault="00863A1A" w:rsidP="00E13FDB">
            <w:pPr>
              <w:spacing w:before="60" w:after="60" w:line="240" w:lineRule="auto"/>
              <w:mirrorIndents/>
              <w:rPr>
                <w:rFonts w:ascii="Arial" w:eastAsia="Calibri" w:hAnsi="Arial" w:cs="Times New Roman"/>
                <w:sz w:val="20"/>
                <w:szCs w:val="20"/>
                <w:lang w:val="en-AU" w:eastAsia="en-US"/>
              </w:rPr>
            </w:pPr>
            <w:r w:rsidRPr="00E13FDB">
              <w:rPr>
                <w:rFonts w:ascii="Arial" w:eastAsia="Calibri" w:hAnsi="Arial" w:cs="Times New Roman"/>
                <w:color w:val="414042"/>
                <w:sz w:val="20"/>
                <w:szCs w:val="20"/>
                <w:lang w:val="en-AU" w:eastAsia="en-US"/>
              </w:rPr>
              <w:t>N</w:t>
            </w:r>
            <w:r w:rsidR="00B9574A" w:rsidRPr="00E13FDB">
              <w:rPr>
                <w:rFonts w:ascii="Arial" w:eastAsia="Calibri" w:hAnsi="Arial" w:cs="Times New Roman"/>
                <w:color w:val="414042"/>
                <w:sz w:val="20"/>
                <w:szCs w:val="20"/>
                <w:lang w:val="en-AU" w:eastAsia="en-US"/>
              </w:rPr>
              <w:t>ot measured in the ideal</w:t>
            </w:r>
          </w:p>
        </w:tc>
      </w:tr>
    </w:tbl>
    <w:p w:rsidR="00863A1A" w:rsidRPr="00F92C54" w:rsidRDefault="00863A1A" w:rsidP="00326F1D">
      <w:pPr>
        <w:spacing w:line="288" w:lineRule="auto"/>
        <w:rPr>
          <w:rFonts w:ascii="Arial" w:hAnsi="Arial"/>
        </w:rPr>
      </w:pPr>
    </w:p>
    <w:p w:rsidR="00584E0F" w:rsidRPr="00F92C54" w:rsidRDefault="00584E0F" w:rsidP="00EB2803">
      <w:pPr>
        <w:pStyle w:val="ECSIH6"/>
        <w:rPr>
          <w:rFonts w:ascii="Arial" w:hAnsi="Arial"/>
        </w:rPr>
      </w:pPr>
      <w:r w:rsidRPr="00F92C54">
        <w:rPr>
          <w:rFonts w:ascii="Arial" w:hAnsi="Arial"/>
        </w:rPr>
        <w:t xml:space="preserve">Look </w:t>
      </w:r>
      <w:r w:rsidR="0062279A" w:rsidRPr="00F92C54">
        <w:rPr>
          <w:rFonts w:ascii="Arial" w:hAnsi="Arial"/>
        </w:rPr>
        <w:t>a</w:t>
      </w:r>
      <w:r w:rsidRPr="00F92C54">
        <w:rPr>
          <w:rFonts w:ascii="Arial" w:hAnsi="Arial"/>
        </w:rPr>
        <w:t xml:space="preserve">t your STUDENT survey results for the </w:t>
      </w:r>
      <w:r w:rsidRPr="00F92C54">
        <w:rPr>
          <w:rFonts w:ascii="Arial" w:hAnsi="Arial"/>
          <w:i w:val="0"/>
        </w:rPr>
        <w:t>Melbourne Scale</w:t>
      </w:r>
    </w:p>
    <w:p w:rsidR="00584E0F" w:rsidRPr="00F92C54" w:rsidRDefault="00584E0F" w:rsidP="00F14DD9">
      <w:pPr>
        <w:pStyle w:val="ECSIbodytext"/>
      </w:pPr>
      <w:r w:rsidRPr="00F92C54">
        <w:t>In the table below write the name and the</w:t>
      </w:r>
      <w:r w:rsidR="00F011F5" w:rsidRPr="00F92C54">
        <w:t xml:space="preserve"> current</w:t>
      </w:r>
      <w:r w:rsidRPr="00F92C54">
        <w:t xml:space="preserve"> (</w:t>
      </w:r>
      <w:r w:rsidR="00F011F5" w:rsidRPr="00F92C54">
        <w:t>factual</w:t>
      </w:r>
      <w:r w:rsidRPr="00F92C54">
        <w:t xml:space="preserve">) </w:t>
      </w:r>
      <w:r w:rsidR="00E80A8B" w:rsidRPr="00F92C54">
        <w:t xml:space="preserve">score </w:t>
      </w:r>
      <w:r w:rsidRPr="00F92C54">
        <w:t xml:space="preserve">for each of the five typologies, from the most strongly experienced to the least. Next, list the </w:t>
      </w:r>
      <w:r w:rsidR="00F011F5" w:rsidRPr="00F92C54">
        <w:rPr>
          <w:b/>
        </w:rPr>
        <w:t>student</w:t>
      </w:r>
      <w:r w:rsidR="00E80A8B" w:rsidRPr="00F92C54">
        <w:t xml:space="preserve"> ideal (normative) score</w:t>
      </w:r>
      <w:r w:rsidRPr="00F92C54">
        <w:t xml:space="preserve"> for each ‘school </w:t>
      </w:r>
      <w:r w:rsidR="00D807C3" w:rsidRPr="00F92C54">
        <w:t>identity</w:t>
      </w:r>
      <w:r w:rsidRPr="00F92C54">
        <w:t xml:space="preserve"> type’.</w:t>
      </w:r>
    </w:p>
    <w:tbl>
      <w:tblPr>
        <w:tblStyle w:val="TableGrid"/>
        <w:tblW w:w="0" w:type="auto"/>
        <w:tblInd w:w="-5" w:type="dxa"/>
        <w:tblLook w:val="04A0" w:firstRow="1" w:lastRow="0" w:firstColumn="1" w:lastColumn="0" w:noHBand="0" w:noVBand="1"/>
      </w:tblPr>
      <w:tblGrid>
        <w:gridCol w:w="990"/>
        <w:gridCol w:w="4789"/>
        <w:gridCol w:w="2119"/>
        <w:gridCol w:w="2301"/>
      </w:tblGrid>
      <w:tr w:rsidR="00584E0F" w:rsidRPr="00255101" w:rsidTr="00255101">
        <w:tc>
          <w:tcPr>
            <w:tcW w:w="990" w:type="dxa"/>
            <w:shd w:val="clear" w:color="auto" w:fill="0093A1"/>
          </w:tcPr>
          <w:p w:rsidR="00584E0F" w:rsidRPr="00255101" w:rsidRDefault="00584E0F" w:rsidP="00326F1D">
            <w:pPr>
              <w:spacing w:line="288" w:lineRule="auto"/>
              <w:rPr>
                <w:rFonts w:ascii="Arial" w:hAnsi="Arial"/>
                <w:color w:val="FF0000"/>
                <w:sz w:val="20"/>
                <w:szCs w:val="20"/>
              </w:rPr>
            </w:pPr>
          </w:p>
        </w:tc>
        <w:tc>
          <w:tcPr>
            <w:tcW w:w="4789" w:type="dxa"/>
            <w:shd w:val="clear" w:color="auto" w:fill="0093A1"/>
          </w:tcPr>
          <w:p w:rsidR="00584E0F" w:rsidRPr="00255101" w:rsidRDefault="003B7DBC" w:rsidP="00DA7A42">
            <w:pPr>
              <w:spacing w:line="288" w:lineRule="auto"/>
              <w:rPr>
                <w:rFonts w:ascii="Arial" w:hAnsi="Arial"/>
                <w:b/>
                <w:color w:val="FFFFFF" w:themeColor="background1"/>
                <w:sz w:val="20"/>
                <w:szCs w:val="20"/>
              </w:rPr>
            </w:pPr>
            <w:r w:rsidRPr="00255101">
              <w:rPr>
                <w:rFonts w:ascii="Arial" w:hAnsi="Arial"/>
                <w:b/>
                <w:color w:val="FFFFFF" w:themeColor="background1"/>
                <w:sz w:val="20"/>
                <w:szCs w:val="20"/>
              </w:rPr>
              <w:t xml:space="preserve">Typology </w:t>
            </w:r>
            <w:r w:rsidRPr="00255101">
              <w:rPr>
                <w:rFonts w:ascii="Arial" w:hAnsi="Arial"/>
                <w:color w:val="FFFFFF" w:themeColor="background1"/>
                <w:sz w:val="20"/>
                <w:szCs w:val="20"/>
              </w:rPr>
              <w:t>(Recontextualisation, CVE, etc.)</w:t>
            </w:r>
          </w:p>
        </w:tc>
        <w:tc>
          <w:tcPr>
            <w:tcW w:w="2119" w:type="dxa"/>
            <w:shd w:val="clear" w:color="auto" w:fill="0093A1"/>
          </w:tcPr>
          <w:p w:rsidR="00584E0F" w:rsidRPr="00255101" w:rsidRDefault="00584E0F" w:rsidP="00DA7A42">
            <w:pPr>
              <w:spacing w:line="288" w:lineRule="auto"/>
              <w:jc w:val="center"/>
              <w:rPr>
                <w:rFonts w:ascii="Arial" w:hAnsi="Arial"/>
                <w:b/>
                <w:color w:val="FFFFFF" w:themeColor="background1"/>
                <w:sz w:val="20"/>
                <w:szCs w:val="20"/>
              </w:rPr>
            </w:pPr>
            <w:r w:rsidRPr="00255101">
              <w:rPr>
                <w:rFonts w:ascii="Arial" w:hAnsi="Arial"/>
                <w:b/>
                <w:color w:val="FFFFFF" w:themeColor="background1"/>
                <w:sz w:val="20"/>
                <w:szCs w:val="20"/>
              </w:rPr>
              <w:t>Current Score</w:t>
            </w:r>
          </w:p>
        </w:tc>
        <w:tc>
          <w:tcPr>
            <w:tcW w:w="2301" w:type="dxa"/>
            <w:shd w:val="clear" w:color="auto" w:fill="0093A1"/>
          </w:tcPr>
          <w:p w:rsidR="00584E0F" w:rsidRPr="00255101" w:rsidRDefault="00584E0F" w:rsidP="00DA7A42">
            <w:pPr>
              <w:spacing w:line="288" w:lineRule="auto"/>
              <w:jc w:val="center"/>
              <w:rPr>
                <w:rFonts w:ascii="Arial" w:hAnsi="Arial"/>
                <w:b/>
                <w:color w:val="FFFFFF" w:themeColor="background1"/>
                <w:sz w:val="20"/>
                <w:szCs w:val="20"/>
              </w:rPr>
            </w:pPr>
            <w:r w:rsidRPr="00255101">
              <w:rPr>
                <w:rFonts w:ascii="Arial" w:hAnsi="Arial"/>
                <w:b/>
                <w:color w:val="FFFFFF" w:themeColor="background1"/>
                <w:sz w:val="20"/>
                <w:szCs w:val="20"/>
              </w:rPr>
              <w:t>Ideal Score</w:t>
            </w:r>
          </w:p>
        </w:tc>
      </w:tr>
      <w:tr w:rsidR="00584E0F" w:rsidRPr="00255101" w:rsidTr="00255101">
        <w:tc>
          <w:tcPr>
            <w:tcW w:w="990" w:type="dxa"/>
          </w:tcPr>
          <w:p w:rsidR="00584E0F" w:rsidRPr="00255101" w:rsidRDefault="00EB2803" w:rsidP="00326F1D">
            <w:pPr>
              <w:spacing w:line="288" w:lineRule="auto"/>
              <w:rPr>
                <w:rFonts w:ascii="Arial" w:hAnsi="Arial"/>
                <w:sz w:val="20"/>
                <w:szCs w:val="20"/>
              </w:rPr>
            </w:pPr>
            <w:r w:rsidRPr="00255101">
              <w:rPr>
                <w:rFonts w:ascii="Arial" w:hAnsi="Arial"/>
                <w:sz w:val="20"/>
                <w:szCs w:val="20"/>
              </w:rPr>
              <w:t>1st</w:t>
            </w:r>
          </w:p>
        </w:tc>
        <w:tc>
          <w:tcPr>
            <w:tcW w:w="4789" w:type="dxa"/>
          </w:tcPr>
          <w:p w:rsidR="00584E0F" w:rsidRPr="00255101" w:rsidRDefault="00DA7A42" w:rsidP="00326F1D">
            <w:pPr>
              <w:spacing w:line="288" w:lineRule="auto"/>
              <w:rPr>
                <w:rFonts w:ascii="Arial" w:hAnsi="Arial"/>
                <w:color w:val="FF0000"/>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584E0F" w:rsidRPr="00255101" w:rsidTr="00255101">
        <w:tc>
          <w:tcPr>
            <w:tcW w:w="990" w:type="dxa"/>
          </w:tcPr>
          <w:p w:rsidR="00584E0F" w:rsidRPr="00255101" w:rsidRDefault="00584E0F" w:rsidP="00326F1D">
            <w:pPr>
              <w:spacing w:line="288" w:lineRule="auto"/>
              <w:rPr>
                <w:rFonts w:ascii="Arial" w:hAnsi="Arial"/>
                <w:sz w:val="20"/>
                <w:szCs w:val="20"/>
              </w:rPr>
            </w:pPr>
            <w:r w:rsidRPr="00255101">
              <w:rPr>
                <w:rFonts w:ascii="Arial" w:hAnsi="Arial"/>
                <w:sz w:val="20"/>
                <w:szCs w:val="20"/>
              </w:rPr>
              <w:t>2nd</w:t>
            </w:r>
          </w:p>
        </w:tc>
        <w:tc>
          <w:tcPr>
            <w:tcW w:w="4789" w:type="dxa"/>
          </w:tcPr>
          <w:p w:rsidR="00584E0F" w:rsidRPr="00255101" w:rsidRDefault="00DA7A42" w:rsidP="00326F1D">
            <w:pPr>
              <w:spacing w:line="288" w:lineRule="auto"/>
              <w:rPr>
                <w:rFonts w:ascii="Arial" w:hAnsi="Arial"/>
                <w:color w:val="FF0000"/>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584E0F" w:rsidRPr="00255101" w:rsidTr="00255101">
        <w:tc>
          <w:tcPr>
            <w:tcW w:w="990" w:type="dxa"/>
          </w:tcPr>
          <w:p w:rsidR="00584E0F" w:rsidRPr="00255101" w:rsidRDefault="00584E0F" w:rsidP="00326F1D">
            <w:pPr>
              <w:spacing w:line="288" w:lineRule="auto"/>
              <w:rPr>
                <w:rFonts w:ascii="Arial" w:hAnsi="Arial"/>
                <w:sz w:val="20"/>
                <w:szCs w:val="20"/>
              </w:rPr>
            </w:pPr>
            <w:r w:rsidRPr="00255101">
              <w:rPr>
                <w:rFonts w:ascii="Arial" w:hAnsi="Arial"/>
                <w:sz w:val="20"/>
                <w:szCs w:val="20"/>
              </w:rPr>
              <w:t>3rd</w:t>
            </w:r>
          </w:p>
        </w:tc>
        <w:tc>
          <w:tcPr>
            <w:tcW w:w="4789" w:type="dxa"/>
          </w:tcPr>
          <w:p w:rsidR="00584E0F" w:rsidRPr="0025510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584E0F" w:rsidRPr="00255101" w:rsidTr="00255101">
        <w:tc>
          <w:tcPr>
            <w:tcW w:w="990" w:type="dxa"/>
          </w:tcPr>
          <w:p w:rsidR="00584E0F" w:rsidRPr="00255101" w:rsidRDefault="00584E0F" w:rsidP="00326F1D">
            <w:pPr>
              <w:spacing w:line="288" w:lineRule="auto"/>
              <w:rPr>
                <w:rFonts w:ascii="Arial" w:hAnsi="Arial"/>
                <w:sz w:val="20"/>
                <w:szCs w:val="20"/>
              </w:rPr>
            </w:pPr>
            <w:r w:rsidRPr="00255101">
              <w:rPr>
                <w:rFonts w:ascii="Arial" w:hAnsi="Arial"/>
                <w:sz w:val="20"/>
                <w:szCs w:val="20"/>
              </w:rPr>
              <w:t>4th</w:t>
            </w:r>
          </w:p>
        </w:tc>
        <w:tc>
          <w:tcPr>
            <w:tcW w:w="4789" w:type="dxa"/>
          </w:tcPr>
          <w:p w:rsidR="00584E0F" w:rsidRPr="0025510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584E0F" w:rsidRPr="00255101" w:rsidTr="00255101">
        <w:tc>
          <w:tcPr>
            <w:tcW w:w="990" w:type="dxa"/>
          </w:tcPr>
          <w:p w:rsidR="00584E0F" w:rsidRPr="00255101" w:rsidRDefault="00EB2803" w:rsidP="00326F1D">
            <w:pPr>
              <w:spacing w:line="288" w:lineRule="auto"/>
              <w:rPr>
                <w:rFonts w:ascii="Arial" w:hAnsi="Arial"/>
                <w:sz w:val="20"/>
                <w:szCs w:val="20"/>
              </w:rPr>
            </w:pPr>
            <w:r w:rsidRPr="00255101">
              <w:rPr>
                <w:rFonts w:ascii="Arial" w:hAnsi="Arial"/>
                <w:sz w:val="20"/>
                <w:szCs w:val="20"/>
              </w:rPr>
              <w:t>5th</w:t>
            </w:r>
          </w:p>
        </w:tc>
        <w:tc>
          <w:tcPr>
            <w:tcW w:w="4789" w:type="dxa"/>
          </w:tcPr>
          <w:p w:rsidR="00584E0F" w:rsidRPr="00255101"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584E0F" w:rsidRPr="00255101"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bl>
    <w:p w:rsidR="00F011F5" w:rsidRPr="00F92C54" w:rsidRDefault="00F011F5" w:rsidP="00F011F5">
      <w:pPr>
        <w:pStyle w:val="ECSIH6"/>
        <w:rPr>
          <w:rFonts w:ascii="Arial" w:hAnsi="Arial"/>
        </w:rPr>
      </w:pPr>
    </w:p>
    <w:p w:rsidR="00863A1A" w:rsidRPr="00F92C54" w:rsidRDefault="00863A1A" w:rsidP="00F011F5">
      <w:pPr>
        <w:pStyle w:val="ECSIH6"/>
        <w:rPr>
          <w:rFonts w:ascii="Arial" w:hAnsi="Arial"/>
        </w:rPr>
      </w:pPr>
      <w:r w:rsidRPr="00F92C54">
        <w:rPr>
          <w:rFonts w:ascii="Arial" w:hAnsi="Arial"/>
        </w:rPr>
        <w:t xml:space="preserve">Using the </w:t>
      </w:r>
      <w:r w:rsidR="006D42CF">
        <w:rPr>
          <w:rFonts w:ascii="Arial" w:hAnsi="Arial"/>
        </w:rPr>
        <w:t>c</w:t>
      </w:r>
      <w:r w:rsidRPr="00F92C54">
        <w:rPr>
          <w:rFonts w:ascii="Arial" w:hAnsi="Arial"/>
        </w:rPr>
        <w:t xml:space="preserve">olumn </w:t>
      </w:r>
      <w:r w:rsidR="006D42CF">
        <w:rPr>
          <w:rFonts w:ascii="Arial" w:hAnsi="Arial"/>
        </w:rPr>
        <w:t>g</w:t>
      </w:r>
      <w:r w:rsidRPr="00F92C54">
        <w:rPr>
          <w:rFonts w:ascii="Arial" w:hAnsi="Arial"/>
        </w:rPr>
        <w:t>raph</w:t>
      </w:r>
    </w:p>
    <w:p w:rsidR="00584E0F" w:rsidRPr="00F92C54" w:rsidRDefault="00584E0F" w:rsidP="008E4308">
      <w:pPr>
        <w:pStyle w:val="Questionbeforebox"/>
      </w:pPr>
      <w:r w:rsidRPr="00F92C54">
        <w:rPr>
          <w:b/>
        </w:rPr>
        <w:lastRenderedPageBreak/>
        <w:t>Factual</w:t>
      </w:r>
      <w:r w:rsidRPr="00F92C54">
        <w:t xml:space="preserve">: </w:t>
      </w:r>
      <w:r w:rsidR="00F011F5" w:rsidRPr="00F92C54">
        <w:t>Which typologies are most strongly experienced and least strongly experienced</w:t>
      </w:r>
      <w:r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584E0F" w:rsidRPr="00F92C54" w:rsidRDefault="00584E0F" w:rsidP="00326F1D">
      <w:pPr>
        <w:spacing w:line="288" w:lineRule="auto"/>
        <w:rPr>
          <w:rFonts w:ascii="Arial" w:hAnsi="Arial"/>
          <w:color w:val="FF0000"/>
        </w:rPr>
      </w:pPr>
    </w:p>
    <w:p w:rsidR="00584E0F" w:rsidRPr="00F92C54" w:rsidRDefault="00584E0F" w:rsidP="008E4308">
      <w:pPr>
        <w:pStyle w:val="Questionbeforebox"/>
      </w:pPr>
      <w:r w:rsidRPr="00F92C54">
        <w:rPr>
          <w:b/>
        </w:rPr>
        <w:t>Ideal</w:t>
      </w:r>
      <w:r w:rsidRPr="00F92C54">
        <w:t>: In what areas do respondents at your school indicate increasing support or decreasing resistance?</w:t>
      </w:r>
      <w:r w:rsidR="00F011F5" w:rsidRPr="00F92C54">
        <w:t xml:space="preserve"> </w:t>
      </w:r>
      <w:r w:rsidR="00DA7A42">
        <w:br/>
      </w:r>
      <w:r w:rsidR="00F011F5" w:rsidRPr="00F92C54">
        <w:t xml:space="preserve">(cf. A Note on Language, the </w:t>
      </w:r>
      <w:r w:rsidR="00F011F5" w:rsidRPr="00F92C54">
        <w:rPr>
          <w:i/>
        </w:rPr>
        <w:t>Guide</w:t>
      </w:r>
      <w:r w:rsidR="00F011F5" w:rsidRPr="00F92C54">
        <w:t>, p. 12)</w:t>
      </w:r>
    </w:p>
    <w:p w:rsidR="00584E0F" w:rsidRPr="009B305B" w:rsidRDefault="00584E0F" w:rsidP="009B305B">
      <w:pPr>
        <w:pStyle w:val="ECSIH5"/>
        <w:rPr>
          <w:b w:val="0"/>
        </w:rPr>
      </w:pPr>
      <w:r w:rsidRPr="009B305B">
        <w:rPr>
          <w:b w:val="0"/>
        </w:rPr>
        <w:t xml:space="preserve">Increasing </w:t>
      </w:r>
      <w:r w:rsidR="006D42CF">
        <w:rPr>
          <w:b w:val="0"/>
        </w:rPr>
        <w:t>s</w:t>
      </w:r>
      <w:r w:rsidRPr="009B305B">
        <w:rPr>
          <w:b w:val="0"/>
        </w:rPr>
        <w:t>upport: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584E0F" w:rsidRPr="009B305B" w:rsidRDefault="00584E0F" w:rsidP="009B305B">
      <w:pPr>
        <w:pStyle w:val="ECSIH5"/>
        <w:rPr>
          <w:b w:val="0"/>
        </w:rPr>
      </w:pPr>
      <w:r w:rsidRPr="009B305B">
        <w:rPr>
          <w:b w:val="0"/>
        </w:rPr>
        <w:t xml:space="preserve">Decreasing </w:t>
      </w:r>
      <w:r w:rsidR="006D42CF">
        <w:rPr>
          <w:b w:val="0"/>
        </w:rPr>
        <w:t>r</w:t>
      </w:r>
      <w:r w:rsidRPr="009B305B">
        <w:rPr>
          <w:b w:val="0"/>
        </w:rPr>
        <w:t>esistance: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C22F79" w:rsidRPr="008E4308" w:rsidRDefault="00C22F79" w:rsidP="008E4308">
      <w:pPr>
        <w:pStyle w:val="Questionbeforebox"/>
      </w:pPr>
      <w:r w:rsidRPr="008E4308">
        <w:t xml:space="preserve">The </w:t>
      </w:r>
      <w:r w:rsidR="00384663" w:rsidRPr="008E4308">
        <w:t>key</w:t>
      </w:r>
      <w:r w:rsidRPr="008E4308">
        <w:t xml:space="preserve"> relationship in the Melbourne Scale is the relationship betw</w:t>
      </w:r>
      <w:r w:rsidR="004064DF" w:rsidRPr="008E4308">
        <w:t xml:space="preserve">een </w:t>
      </w:r>
      <w:r w:rsidR="004064DF" w:rsidRPr="00DA7A42">
        <w:rPr>
          <w:i/>
        </w:rPr>
        <w:t>Recontextualisation</w:t>
      </w:r>
      <w:r w:rsidR="004064DF" w:rsidRPr="008E4308">
        <w:t xml:space="preserve"> and </w:t>
      </w:r>
      <w:r w:rsidR="004064DF" w:rsidRPr="00DA7A42">
        <w:rPr>
          <w:i/>
        </w:rPr>
        <w:t>CVE</w:t>
      </w:r>
      <w:r w:rsidR="004064DF" w:rsidRPr="008E4308">
        <w:t>.</w:t>
      </w:r>
      <w:r w:rsidR="007829CF" w:rsidRPr="008E4308">
        <w:t xml:space="preserve"> </w:t>
      </w:r>
      <w:r w:rsidR="00384663" w:rsidRPr="008E4308">
        <w:t>Which typology is stronger in your data?</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C22F79" w:rsidRPr="00F92C54" w:rsidRDefault="00C22F79" w:rsidP="00326F1D">
      <w:pPr>
        <w:spacing w:line="288" w:lineRule="auto"/>
        <w:rPr>
          <w:rFonts w:ascii="Arial" w:hAnsi="Arial"/>
          <w:color w:val="FF0000"/>
        </w:rPr>
      </w:pPr>
    </w:p>
    <w:p w:rsidR="00C22F79" w:rsidRPr="00F92C54" w:rsidRDefault="00C22F79" w:rsidP="00F011F5">
      <w:pPr>
        <w:pStyle w:val="ECSIH6"/>
        <w:rPr>
          <w:rFonts w:ascii="Arial" w:hAnsi="Arial"/>
        </w:rPr>
      </w:pPr>
      <w:r w:rsidRPr="00F92C54">
        <w:rPr>
          <w:rFonts w:ascii="Arial" w:hAnsi="Arial"/>
        </w:rPr>
        <w:t xml:space="preserve">Compare each belief style with its indicative range </w:t>
      </w:r>
    </w:p>
    <w:p w:rsidR="006E1CB9" w:rsidRPr="00F92C54" w:rsidRDefault="004064DF" w:rsidP="008E4308">
      <w:pPr>
        <w:pStyle w:val="Questionbeforebox"/>
      </w:pPr>
      <w:r w:rsidRPr="00F92C54">
        <w:t>Examine your</w:t>
      </w:r>
      <w:r w:rsidR="00F011F5" w:rsidRPr="00F92C54">
        <w:t xml:space="preserve"> current/</w:t>
      </w:r>
      <w:r w:rsidRPr="00F92C54">
        <w:t>factual</w:t>
      </w:r>
      <w:r w:rsidR="006E1CB9" w:rsidRPr="00F92C54">
        <w:t xml:space="preserve"> column-graph data (blue). What can you say about </w:t>
      </w:r>
      <w:r w:rsidR="00F011F5" w:rsidRPr="00F92C54">
        <w:t>the data</w:t>
      </w:r>
      <w:r w:rsidR="006E1CB9" w:rsidRPr="00F92C54">
        <w:t xml:space="preserve"> in relation to the indicative ranges?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863A1A" w:rsidRDefault="00863A1A" w:rsidP="00326F1D">
      <w:pPr>
        <w:spacing w:line="288" w:lineRule="auto"/>
        <w:rPr>
          <w:rFonts w:ascii="Arial" w:hAnsi="Arial"/>
          <w:color w:val="FF0000"/>
        </w:rPr>
      </w:pPr>
    </w:p>
    <w:p w:rsidR="00A02A29" w:rsidRDefault="00A02A29" w:rsidP="00326F1D">
      <w:pPr>
        <w:spacing w:line="288" w:lineRule="auto"/>
        <w:rPr>
          <w:rFonts w:ascii="Arial" w:hAnsi="Arial"/>
          <w:color w:val="FF0000"/>
        </w:rPr>
      </w:pPr>
    </w:p>
    <w:p w:rsidR="00A02A29" w:rsidRPr="00F92C54" w:rsidRDefault="00A02A29" w:rsidP="00326F1D">
      <w:pPr>
        <w:spacing w:line="288" w:lineRule="auto"/>
        <w:rPr>
          <w:rFonts w:ascii="Arial" w:hAnsi="Arial"/>
          <w:color w:val="FF0000"/>
        </w:rPr>
      </w:pPr>
    </w:p>
    <w:p w:rsidR="006E1CB9" w:rsidRPr="008E4308" w:rsidRDefault="004064DF" w:rsidP="008E4308">
      <w:pPr>
        <w:pStyle w:val="Questionbeforebox"/>
      </w:pPr>
      <w:r w:rsidRPr="008E4308">
        <w:t>Examine your ideal/</w:t>
      </w:r>
      <w:r w:rsidR="006E1CB9" w:rsidRPr="008E4308">
        <w:t xml:space="preserve">normative column-graph data (green). What can you say about </w:t>
      </w:r>
      <w:r w:rsidR="00F011F5" w:rsidRPr="008E4308">
        <w:t>the data</w:t>
      </w:r>
      <w:r w:rsidR="006E1CB9" w:rsidRPr="008E4308">
        <w:t xml:space="preserve"> in relation to the indicative ranges?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lastRenderedPageBreak/>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863A1A" w:rsidRPr="00F92C54" w:rsidRDefault="00863A1A" w:rsidP="00326F1D">
      <w:pPr>
        <w:spacing w:line="288" w:lineRule="auto"/>
        <w:rPr>
          <w:rFonts w:ascii="Arial" w:hAnsi="Arial"/>
          <w:color w:val="FF0000"/>
        </w:rPr>
      </w:pPr>
    </w:p>
    <w:p w:rsidR="00584E0F" w:rsidRPr="00F92C54" w:rsidRDefault="00584E0F" w:rsidP="00F011F5">
      <w:pPr>
        <w:pStyle w:val="ECSIH6"/>
        <w:rPr>
          <w:rFonts w:ascii="Arial" w:hAnsi="Arial"/>
        </w:rPr>
      </w:pPr>
      <w:r w:rsidRPr="00F92C54">
        <w:rPr>
          <w:rFonts w:ascii="Arial" w:hAnsi="Arial"/>
        </w:rPr>
        <w:t>Linking the column graphs and the traffic light graphs</w:t>
      </w:r>
    </w:p>
    <w:p w:rsidR="00584E0F" w:rsidRPr="008E4308" w:rsidRDefault="00584E0F" w:rsidP="008E4308">
      <w:pPr>
        <w:pStyle w:val="Questionbeforebox"/>
      </w:pPr>
      <w:r w:rsidRPr="008E4308">
        <w:t>Where are the strong areas of agreement in the traffic</w:t>
      </w:r>
      <w:r w:rsidR="00F011F5" w:rsidRPr="008E4308">
        <w:t>-light graphs</w:t>
      </w:r>
      <w:r w:rsidRPr="008E4308">
        <w:t xml:space="preserve"> (i.e. lots of green)</w:t>
      </w:r>
      <w:r w:rsidR="00F011F5" w:rsidRPr="008E4308">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584E0F" w:rsidRPr="00F92C54" w:rsidRDefault="00584E0F" w:rsidP="008E4308">
      <w:pPr>
        <w:pStyle w:val="Questionbeforebox"/>
      </w:pPr>
      <w:r w:rsidRPr="00F92C54">
        <w:t>Are there any</w:t>
      </w:r>
      <w:r w:rsidR="00F011F5" w:rsidRPr="00F92C54">
        <w:t xml:space="preserve"> areas of debate or uncertainty</w:t>
      </w:r>
      <w:r w:rsidRPr="00F92C54">
        <w:t xml:space="preserve"> </w:t>
      </w:r>
      <w:r w:rsidR="00C23A5E" w:rsidRPr="00F92C54">
        <w:t>(i.e. indicated by a large area of orange)</w:t>
      </w:r>
      <w:r w:rsidR="00F011F5"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4409B3" w:rsidRPr="00F92C54" w:rsidRDefault="004409B3" w:rsidP="00326F1D">
      <w:pPr>
        <w:spacing w:line="288" w:lineRule="auto"/>
        <w:rPr>
          <w:rFonts w:ascii="Arial" w:hAnsi="Arial"/>
          <w:color w:val="FF0000"/>
        </w:rPr>
      </w:pPr>
    </w:p>
    <w:p w:rsidR="004409B3" w:rsidRPr="00F92C54" w:rsidRDefault="004409B3" w:rsidP="008E4308">
      <w:pPr>
        <w:pStyle w:val="Questionbeforebox"/>
      </w:pPr>
      <w:r w:rsidRPr="00F92C54">
        <w:t xml:space="preserve">Are there any areas which might be cause for concern (e.g. </w:t>
      </w:r>
      <w:r w:rsidR="00F011F5" w:rsidRPr="00F92C54">
        <w:t>a</w:t>
      </w:r>
      <w:r w:rsidRPr="00F92C54">
        <w:t xml:space="preserve"> strong rejection (red) </w:t>
      </w:r>
      <w:r w:rsidR="00847769" w:rsidRPr="00F92C54">
        <w:t>in</w:t>
      </w:r>
      <w:r w:rsidRPr="00F92C54">
        <w:t xml:space="preserve"> </w:t>
      </w:r>
      <w:r w:rsidRPr="00F92C54">
        <w:rPr>
          <w:i/>
        </w:rPr>
        <w:t>Recontextualisation</w:t>
      </w:r>
      <w:r w:rsidRPr="00F92C54">
        <w:t xml:space="preserve"> or a large body of ‘undecideds’ (orange) in </w:t>
      </w:r>
      <w:r w:rsidRPr="00F92C54">
        <w:rPr>
          <w:i/>
        </w:rPr>
        <w:t>Recontextualisation</w:t>
      </w:r>
      <w:r w:rsidR="00F011F5" w:rsidRPr="00F92C54">
        <w:t>, l</w:t>
      </w:r>
      <w:r w:rsidRPr="00F92C54">
        <w:t xml:space="preserve">ots of ‘undecideds’ (orange) or agreement (green) in </w:t>
      </w:r>
      <w:r w:rsidRPr="00F92C54">
        <w:rPr>
          <w:i/>
        </w:rPr>
        <w:t>CVE</w:t>
      </w:r>
      <w:r w:rsidRPr="00F92C54">
        <w:t xml:space="preserve"> or </w:t>
      </w:r>
      <w:r w:rsidRPr="00F92C54">
        <w:rPr>
          <w:i/>
        </w:rPr>
        <w:t>Secularisation</w:t>
      </w:r>
      <w:r w:rsidR="00F011F5"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584E0F" w:rsidRPr="00F92C54" w:rsidRDefault="00584E0F" w:rsidP="00F011F5">
      <w:pPr>
        <w:pStyle w:val="ECSIH6"/>
        <w:rPr>
          <w:rFonts w:ascii="Arial" w:hAnsi="Arial"/>
        </w:rPr>
      </w:pPr>
      <w:r w:rsidRPr="00F92C54">
        <w:rPr>
          <w:rFonts w:ascii="Arial" w:hAnsi="Arial"/>
        </w:rPr>
        <w:t>Comparing factual and ideal scores</w:t>
      </w:r>
    </w:p>
    <w:p w:rsidR="00584E0F" w:rsidRPr="00F92C54" w:rsidRDefault="00584E0F" w:rsidP="00ED1B20">
      <w:pPr>
        <w:pStyle w:val="Questionbeforebox"/>
      </w:pPr>
      <w:r w:rsidRPr="00F92C54">
        <w:t xml:space="preserve">When you compare the </w:t>
      </w:r>
      <w:r w:rsidR="00F011F5" w:rsidRPr="00F92C54">
        <w:rPr>
          <w:i/>
        </w:rPr>
        <w:t>current</w:t>
      </w:r>
      <w:r w:rsidRPr="00F92C54">
        <w:t xml:space="preserve"> and the </w:t>
      </w:r>
      <w:r w:rsidRPr="00F92C54">
        <w:rPr>
          <w:i/>
        </w:rPr>
        <w:t>ideal</w:t>
      </w:r>
      <w:r w:rsidRPr="00F92C54">
        <w:t xml:space="preserve"> scores, where is support increasin</w:t>
      </w:r>
      <w:r w:rsidR="004064DF" w:rsidRPr="00F92C54">
        <w:t>g and/</w:t>
      </w:r>
      <w:r w:rsidR="00E80A8B" w:rsidRPr="00F92C54">
        <w:t xml:space="preserve">or decreasing among the </w:t>
      </w:r>
      <w:r w:rsidR="000847F9" w:rsidRPr="00F92C54">
        <w:t>s</w:t>
      </w:r>
      <w:r w:rsidR="00863A1A" w:rsidRPr="00F92C54">
        <w:t>tudents</w:t>
      </w:r>
      <w:r w:rsidRPr="00F92C54">
        <w:t>? Where is the greatest shift in preference?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A02A29" w:rsidRDefault="00A02A29" w:rsidP="00ED1B20">
      <w:pPr>
        <w:pStyle w:val="Questionbeforebox"/>
      </w:pPr>
    </w:p>
    <w:p w:rsidR="00A02A29" w:rsidRDefault="00A02A29" w:rsidP="00ED1B20">
      <w:pPr>
        <w:pStyle w:val="Questionbeforebox"/>
      </w:pPr>
    </w:p>
    <w:p w:rsidR="00A02A29" w:rsidRDefault="00A02A29" w:rsidP="00ED1B20">
      <w:pPr>
        <w:pStyle w:val="Questionbeforebox"/>
      </w:pPr>
    </w:p>
    <w:p w:rsidR="00716907" w:rsidRPr="00F92C54" w:rsidRDefault="00716907" w:rsidP="00ED1B20">
      <w:pPr>
        <w:pStyle w:val="Questionbeforebox"/>
      </w:pPr>
      <w:r w:rsidRPr="00F92C54">
        <w:t>What are the students saying about the current reality and their preference for the future?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lastRenderedPageBreak/>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716907" w:rsidRPr="00F92C54" w:rsidRDefault="00716907" w:rsidP="00716907">
      <w:pPr>
        <w:spacing w:line="288" w:lineRule="auto"/>
        <w:rPr>
          <w:rFonts w:ascii="Arial" w:hAnsi="Arial"/>
          <w:color w:val="FF0000"/>
        </w:rPr>
      </w:pPr>
    </w:p>
    <w:p w:rsidR="007829CF" w:rsidRPr="00F92C54" w:rsidRDefault="00584E0F" w:rsidP="00ED1B20">
      <w:pPr>
        <w:pStyle w:val="Questionbeforebox"/>
      </w:pPr>
      <w:r w:rsidRPr="00F92C54">
        <w:t xml:space="preserve">How </w:t>
      </w:r>
      <w:r w:rsidR="00F011F5" w:rsidRPr="00F92C54">
        <w:t>do</w:t>
      </w:r>
      <w:r w:rsidRPr="00F92C54">
        <w:t xml:space="preserve"> your school</w:t>
      </w:r>
      <w:r w:rsidR="00E80A8B" w:rsidRPr="00F92C54">
        <w:t xml:space="preserve">’s data </w:t>
      </w:r>
      <w:r w:rsidR="00F011F5" w:rsidRPr="00F92C54">
        <w:t>compare</w:t>
      </w:r>
      <w:r w:rsidR="00E80A8B" w:rsidRPr="00F92C54">
        <w:t xml:space="preserve"> to the ECSI</w:t>
      </w:r>
      <w:r w:rsidRPr="00F92C54">
        <w:t xml:space="preserve"> preferred position (i.e. </w:t>
      </w:r>
      <w:r w:rsidRPr="00F92C54">
        <w:rPr>
          <w:i/>
        </w:rPr>
        <w:t>Recontextualisation</w:t>
      </w:r>
      <w:r w:rsidRPr="00F92C54">
        <w:t xml:space="preserve">)? </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F14DD9">
      <w:pPr>
        <w:pStyle w:val="ECSIbodytext"/>
      </w:pPr>
    </w:p>
    <w:p w:rsidR="00716907" w:rsidRPr="00F92C54" w:rsidRDefault="00716907" w:rsidP="00ED1B20">
      <w:pPr>
        <w:pStyle w:val="Questionbeforebox"/>
      </w:pPr>
      <w:r w:rsidRPr="00F92C54">
        <w:t>What do you make of the data? What is pleasing, surprising, confronting or challenging?</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716907" w:rsidRPr="00F92C54" w:rsidRDefault="00716907" w:rsidP="00716907">
      <w:pPr>
        <w:spacing w:line="288" w:lineRule="auto"/>
        <w:rPr>
          <w:rFonts w:ascii="Arial" w:hAnsi="Arial"/>
          <w:color w:val="FF0000"/>
        </w:rPr>
      </w:pPr>
    </w:p>
    <w:p w:rsidR="00D52A13" w:rsidRDefault="00716907" w:rsidP="00ED1B20">
      <w:pPr>
        <w:pStyle w:val="ECSIbodytext"/>
      </w:pPr>
      <w:r w:rsidRPr="00F92C54">
        <w:t>W</w:t>
      </w:r>
      <w:r w:rsidR="00584E0F" w:rsidRPr="00F92C54">
        <w:t>hat might be some things that</w:t>
      </w:r>
      <w:r w:rsidR="00D20B98" w:rsidRPr="00F92C54">
        <w:t xml:space="preserve"> </w:t>
      </w:r>
      <w:r w:rsidR="00166E42" w:rsidRPr="00F92C54">
        <w:t>co</w:t>
      </w:r>
      <w:r w:rsidR="00D20B98" w:rsidRPr="00F92C54">
        <w:t xml:space="preserve">uld </w:t>
      </w:r>
      <w:r w:rsidR="00584E0F" w:rsidRPr="00F92C54">
        <w:t xml:space="preserve">support or hinder your school in </w:t>
      </w:r>
      <w:r w:rsidRPr="00F92C54">
        <w:t>moving towards the ECSI preferred position</w:t>
      </w:r>
      <w:r w:rsidR="00584E0F" w:rsidRPr="00F92C54">
        <w:t>?</w:t>
      </w:r>
    </w:p>
    <w:bookmarkStart w:id="25" w:name="_Toc498512937"/>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380096" w:rsidRPr="000916CE" w:rsidRDefault="00380096" w:rsidP="000916CE"/>
    <w:p w:rsidR="00A02A29" w:rsidRDefault="00A02A29">
      <w:pPr>
        <w:spacing w:after="200" w:line="276" w:lineRule="auto"/>
        <w:rPr>
          <w:rFonts w:ascii="Arial" w:eastAsia="Times New Roman" w:hAnsi="Arial" w:cstheme="minorHAnsi"/>
          <w:b/>
          <w:bCs/>
          <w:color w:val="B52D79"/>
          <w:sz w:val="24"/>
          <w:szCs w:val="24"/>
          <w:lang w:eastAsia="en-US"/>
        </w:rPr>
      </w:pPr>
      <w:r>
        <w:br w:type="page"/>
      </w:r>
    </w:p>
    <w:p w:rsidR="00FA72CE" w:rsidRPr="00ED1B20" w:rsidRDefault="00E80A8B" w:rsidP="00ED1B20">
      <w:pPr>
        <w:pStyle w:val="ECSIH3"/>
      </w:pPr>
      <w:r w:rsidRPr="00ED1B20">
        <w:lastRenderedPageBreak/>
        <w:t xml:space="preserve">Reading and </w:t>
      </w:r>
      <w:r w:rsidR="006D42CF">
        <w:t>i</w:t>
      </w:r>
      <w:r w:rsidR="00D52A13" w:rsidRPr="00ED1B20">
        <w:t xml:space="preserve">nterpreting </w:t>
      </w:r>
      <w:r w:rsidR="00166E42" w:rsidRPr="00ED1B20">
        <w:t xml:space="preserve">ADULT </w:t>
      </w:r>
      <w:r w:rsidR="006D42CF">
        <w:t>s</w:t>
      </w:r>
      <w:r w:rsidR="00D52A13" w:rsidRPr="00ED1B20">
        <w:t xml:space="preserve">urvey </w:t>
      </w:r>
      <w:r w:rsidR="006D42CF">
        <w:t>r</w:t>
      </w:r>
      <w:r w:rsidR="00D52A13" w:rsidRPr="00ED1B20">
        <w:t>esults</w:t>
      </w:r>
      <w:bookmarkEnd w:id="25"/>
    </w:p>
    <w:p w:rsidR="00FA72CE" w:rsidRPr="00DD270B" w:rsidRDefault="00716907" w:rsidP="00ED1B20">
      <w:pPr>
        <w:pStyle w:val="ECSIbodytext"/>
        <w:spacing w:after="120"/>
        <w:rPr>
          <w:i/>
        </w:rPr>
      </w:pPr>
      <w:r w:rsidRPr="00DD270B">
        <w:rPr>
          <w:i/>
        </w:rPr>
        <w:t xml:space="preserve">Figure 4: </w:t>
      </w:r>
      <w:r w:rsidR="00FA72CE" w:rsidRPr="00DD270B">
        <w:rPr>
          <w:i/>
        </w:rPr>
        <w:t xml:space="preserve">Indicative </w:t>
      </w:r>
      <w:r w:rsidR="00DA7A42" w:rsidRPr="00DD270B">
        <w:rPr>
          <w:i/>
        </w:rPr>
        <w:t>s</w:t>
      </w:r>
      <w:r w:rsidR="00FA72CE" w:rsidRPr="00DD270B">
        <w:rPr>
          <w:i/>
        </w:rPr>
        <w:t xml:space="preserve">coring </w:t>
      </w:r>
      <w:r w:rsidR="00DA7A42" w:rsidRPr="00DD270B">
        <w:rPr>
          <w:i/>
        </w:rPr>
        <w:t>r</w:t>
      </w:r>
      <w:r w:rsidR="00FA72CE" w:rsidRPr="00DD270B">
        <w:rPr>
          <w:i/>
        </w:rPr>
        <w:t xml:space="preserve">ange – </w:t>
      </w:r>
      <w:r w:rsidR="00DA7A42" w:rsidRPr="00DD270B">
        <w:rPr>
          <w:i/>
        </w:rPr>
        <w:t>a</w:t>
      </w:r>
      <w:r w:rsidR="001E4A9E" w:rsidRPr="00DD270B">
        <w:rPr>
          <w:i/>
        </w:rPr>
        <w:t>pproximate for</w:t>
      </w:r>
      <w:r w:rsidR="00B9574A" w:rsidRPr="00DD270B">
        <w:rPr>
          <w:i/>
        </w:rPr>
        <w:t xml:space="preserve"> </w:t>
      </w:r>
      <w:r w:rsidR="00DA7A42" w:rsidRPr="00DD270B">
        <w:rPr>
          <w:i/>
        </w:rPr>
        <w:t>a</w:t>
      </w:r>
      <w:r w:rsidR="00FA72CE" w:rsidRPr="00DD270B">
        <w:rPr>
          <w:i/>
        </w:rPr>
        <w:t>dults</w:t>
      </w:r>
      <w:r w:rsidRPr="00DD270B">
        <w:rPr>
          <w:i/>
        </w:rPr>
        <w:t xml:space="preserve"> (Melbourne Scale)</w:t>
      </w:r>
    </w:p>
    <w:tbl>
      <w:tblPr>
        <w:tblStyle w:val="TableGrid2"/>
        <w:tblW w:w="10206" w:type="dxa"/>
        <w:tblInd w:w="-5" w:type="dxa"/>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tblLayout w:type="fixed"/>
        <w:tblLook w:val="01E0" w:firstRow="1" w:lastRow="1" w:firstColumn="1" w:lastColumn="1" w:noHBand="0" w:noVBand="0"/>
      </w:tblPr>
      <w:tblGrid>
        <w:gridCol w:w="993"/>
        <w:gridCol w:w="1559"/>
        <w:gridCol w:w="2410"/>
        <w:gridCol w:w="992"/>
        <w:gridCol w:w="2268"/>
        <w:gridCol w:w="1984"/>
      </w:tblGrid>
      <w:tr w:rsidR="00B73A9D" w:rsidRPr="00ED1B20" w:rsidTr="00ED1B20">
        <w:trPr>
          <w:trHeight w:val="117"/>
        </w:trPr>
        <w:tc>
          <w:tcPr>
            <w:tcW w:w="993" w:type="dxa"/>
            <w:shd w:val="clear" w:color="auto" w:fill="0093A1"/>
            <w:tcMar>
              <w:top w:w="85" w:type="dxa"/>
              <w:left w:w="85" w:type="dxa"/>
              <w:bottom w:w="85" w:type="dxa"/>
              <w:right w:w="85" w:type="dxa"/>
            </w:tcMar>
          </w:tcPr>
          <w:p w:rsidR="00B73A9D" w:rsidRPr="00ED1B20" w:rsidRDefault="00B73A9D" w:rsidP="004A54FB">
            <w:pPr>
              <w:spacing w:line="288" w:lineRule="auto"/>
              <w:contextualSpacing/>
              <w:mirrorIndents/>
              <w:rPr>
                <w:rFonts w:ascii="Arial" w:eastAsia="Calibri" w:hAnsi="Arial" w:cs="Times New Roman"/>
                <w:b/>
                <w:color w:val="414042"/>
                <w:sz w:val="20"/>
                <w:szCs w:val="20"/>
                <w:lang w:val="en-AU" w:eastAsia="en-US"/>
              </w:rPr>
            </w:pPr>
          </w:p>
        </w:tc>
        <w:tc>
          <w:tcPr>
            <w:tcW w:w="1559" w:type="dxa"/>
            <w:shd w:val="clear" w:color="auto" w:fill="0093A1"/>
            <w:tcMar>
              <w:top w:w="85" w:type="dxa"/>
              <w:left w:w="85" w:type="dxa"/>
              <w:bottom w:w="85" w:type="dxa"/>
              <w:right w:w="85" w:type="dxa"/>
            </w:tcMar>
          </w:tcPr>
          <w:p w:rsidR="00B73A9D" w:rsidRPr="00ED1B20" w:rsidRDefault="00716907" w:rsidP="004A54FB">
            <w:pPr>
              <w:spacing w:line="288" w:lineRule="auto"/>
              <w:contextualSpacing/>
              <w:mirrorIndents/>
              <w:rPr>
                <w:rFonts w:ascii="Arial" w:eastAsia="Calibri" w:hAnsi="Arial" w:cs="Times New Roman"/>
                <w:color w:val="414042"/>
                <w:sz w:val="20"/>
                <w:szCs w:val="20"/>
                <w:lang w:val="en-AU" w:eastAsia="en-US"/>
              </w:rPr>
            </w:pPr>
            <w:r w:rsidRPr="00ED1B20">
              <w:rPr>
                <w:rFonts w:ascii="Arial" w:eastAsia="Calibri" w:hAnsi="Arial" w:cs="Times New Roman"/>
                <w:b/>
                <w:color w:val="FFFFFF"/>
                <w:sz w:val="20"/>
                <w:szCs w:val="20"/>
                <w:lang w:val="en-AU" w:eastAsia="en-US"/>
              </w:rPr>
              <w:t xml:space="preserve">Institutional </w:t>
            </w:r>
            <w:r w:rsidR="00B73A9D" w:rsidRPr="00ED1B20">
              <w:rPr>
                <w:rFonts w:ascii="Arial" w:eastAsia="Calibri" w:hAnsi="Arial" w:cs="Times New Roman"/>
                <w:b/>
                <w:color w:val="FFFFFF"/>
                <w:sz w:val="20"/>
                <w:szCs w:val="20"/>
                <w:lang w:val="en-AU" w:eastAsia="en-US"/>
              </w:rPr>
              <w:t>Secularisation</w:t>
            </w:r>
          </w:p>
        </w:tc>
        <w:tc>
          <w:tcPr>
            <w:tcW w:w="2410" w:type="dxa"/>
            <w:shd w:val="clear" w:color="auto" w:fill="0093A1"/>
            <w:tcMar>
              <w:top w:w="85" w:type="dxa"/>
              <w:left w:w="85" w:type="dxa"/>
              <w:bottom w:w="85" w:type="dxa"/>
              <w:right w:w="85" w:type="dxa"/>
            </w:tcMar>
          </w:tcPr>
          <w:p w:rsidR="00B73A9D" w:rsidRPr="00ED1B20" w:rsidRDefault="00716907" w:rsidP="004A54FB">
            <w:pPr>
              <w:spacing w:line="288" w:lineRule="auto"/>
              <w:contextualSpacing/>
              <w:mirrorIndents/>
              <w:rPr>
                <w:rFonts w:ascii="Arial" w:eastAsia="Calibri" w:hAnsi="Arial" w:cs="Times New Roman"/>
                <w:color w:val="414042"/>
                <w:sz w:val="20"/>
                <w:szCs w:val="20"/>
                <w:lang w:val="en-AU" w:eastAsia="en-US"/>
              </w:rPr>
            </w:pPr>
            <w:r w:rsidRPr="00ED1B20">
              <w:rPr>
                <w:rFonts w:ascii="Arial" w:eastAsia="Calibri" w:hAnsi="Arial" w:cs="Times New Roman"/>
                <w:b/>
                <w:color w:val="FFFFFF"/>
                <w:sz w:val="20"/>
                <w:szCs w:val="20"/>
                <w:lang w:val="en-AU" w:eastAsia="en-US"/>
              </w:rPr>
              <w:t xml:space="preserve">Institutional </w:t>
            </w:r>
            <w:r w:rsidR="00B73A9D" w:rsidRPr="00ED1B20">
              <w:rPr>
                <w:rFonts w:ascii="Arial" w:eastAsia="Calibri" w:hAnsi="Arial" w:cs="Times New Roman"/>
                <w:b/>
                <w:color w:val="FFFFFF"/>
                <w:sz w:val="20"/>
                <w:szCs w:val="20"/>
                <w:lang w:val="en-AU" w:eastAsia="en-US"/>
              </w:rPr>
              <w:t>Recon</w:t>
            </w:r>
            <w:r w:rsidRPr="00ED1B20">
              <w:rPr>
                <w:rFonts w:ascii="Arial" w:eastAsia="Calibri" w:hAnsi="Arial" w:cs="Times New Roman"/>
                <w:b/>
                <w:color w:val="FFFFFF"/>
                <w:sz w:val="20"/>
                <w:szCs w:val="20"/>
                <w:lang w:val="en-AU" w:eastAsia="en-US"/>
              </w:rPr>
              <w:t>fession</w:t>
            </w:r>
            <w:r w:rsidR="00B73A9D" w:rsidRPr="00ED1B20">
              <w:rPr>
                <w:rFonts w:ascii="Arial" w:eastAsia="Calibri" w:hAnsi="Arial" w:cs="Times New Roman"/>
                <w:b/>
                <w:color w:val="FFFFFF"/>
                <w:sz w:val="20"/>
                <w:szCs w:val="20"/>
                <w:lang w:val="en-AU" w:eastAsia="en-US"/>
              </w:rPr>
              <w:t>alisation</w:t>
            </w:r>
          </w:p>
        </w:tc>
        <w:tc>
          <w:tcPr>
            <w:tcW w:w="992" w:type="dxa"/>
            <w:shd w:val="clear" w:color="auto" w:fill="0093A1"/>
            <w:tcMar>
              <w:top w:w="85" w:type="dxa"/>
              <w:left w:w="85" w:type="dxa"/>
              <w:bottom w:w="85" w:type="dxa"/>
              <w:right w:w="85" w:type="dxa"/>
            </w:tcMar>
          </w:tcPr>
          <w:p w:rsidR="00B73A9D" w:rsidRPr="00ED1B20" w:rsidRDefault="00B73A9D" w:rsidP="004A54FB">
            <w:pPr>
              <w:spacing w:line="288" w:lineRule="auto"/>
              <w:contextualSpacing/>
              <w:mirrorIndents/>
              <w:rPr>
                <w:rFonts w:ascii="Arial" w:eastAsia="Calibri" w:hAnsi="Arial" w:cs="Times New Roman"/>
                <w:color w:val="414042"/>
                <w:sz w:val="20"/>
                <w:szCs w:val="20"/>
                <w:lang w:val="en-AU" w:eastAsia="en-US"/>
              </w:rPr>
            </w:pPr>
            <w:r w:rsidRPr="00ED1B20">
              <w:rPr>
                <w:rFonts w:ascii="Arial" w:eastAsia="Calibri" w:hAnsi="Arial" w:cs="Times New Roman"/>
                <w:b/>
                <w:color w:val="FFFFFF"/>
                <w:sz w:val="20"/>
                <w:szCs w:val="20"/>
                <w:lang w:val="en-AU" w:eastAsia="en-US"/>
              </w:rPr>
              <w:t>CVE</w:t>
            </w:r>
          </w:p>
        </w:tc>
        <w:tc>
          <w:tcPr>
            <w:tcW w:w="2268" w:type="dxa"/>
            <w:shd w:val="clear" w:color="auto" w:fill="0093A1"/>
            <w:tcMar>
              <w:top w:w="85" w:type="dxa"/>
              <w:left w:w="85" w:type="dxa"/>
              <w:bottom w:w="85" w:type="dxa"/>
              <w:right w:w="85" w:type="dxa"/>
            </w:tcMar>
          </w:tcPr>
          <w:p w:rsidR="00B73A9D" w:rsidRPr="00ED1B20" w:rsidRDefault="00716907" w:rsidP="004A54FB">
            <w:pPr>
              <w:spacing w:line="288" w:lineRule="auto"/>
              <w:contextualSpacing/>
              <w:mirrorIndents/>
              <w:rPr>
                <w:rFonts w:ascii="Arial" w:eastAsia="Calibri" w:hAnsi="Arial" w:cs="Times New Roman"/>
                <w:color w:val="414042"/>
                <w:sz w:val="20"/>
                <w:szCs w:val="20"/>
                <w:lang w:val="en-AU" w:eastAsia="en-US"/>
              </w:rPr>
            </w:pPr>
            <w:r w:rsidRPr="00ED1B20">
              <w:rPr>
                <w:rFonts w:ascii="Arial" w:eastAsia="Calibri" w:hAnsi="Arial" w:cs="Times New Roman"/>
                <w:b/>
                <w:color w:val="FFFFFF"/>
                <w:sz w:val="20"/>
                <w:szCs w:val="20"/>
                <w:lang w:val="en-AU" w:eastAsia="en-US"/>
              </w:rPr>
              <w:t>Recontextual</w:t>
            </w:r>
            <w:r w:rsidR="00B73A9D" w:rsidRPr="00ED1B20">
              <w:rPr>
                <w:rFonts w:ascii="Arial" w:eastAsia="Calibri" w:hAnsi="Arial" w:cs="Times New Roman"/>
                <w:b/>
                <w:color w:val="FFFFFF"/>
                <w:sz w:val="20"/>
                <w:szCs w:val="20"/>
                <w:lang w:val="en-AU" w:eastAsia="en-US"/>
              </w:rPr>
              <w:t>isation</w:t>
            </w:r>
          </w:p>
        </w:tc>
        <w:tc>
          <w:tcPr>
            <w:tcW w:w="1984" w:type="dxa"/>
            <w:shd w:val="clear" w:color="auto" w:fill="0093A1"/>
            <w:tcMar>
              <w:top w:w="85" w:type="dxa"/>
              <w:left w:w="85" w:type="dxa"/>
              <w:bottom w:w="85" w:type="dxa"/>
              <w:right w:w="85" w:type="dxa"/>
            </w:tcMar>
          </w:tcPr>
          <w:p w:rsidR="00B73A9D" w:rsidRPr="00ED1B20" w:rsidRDefault="00B73A9D" w:rsidP="004A54FB">
            <w:pPr>
              <w:spacing w:line="288" w:lineRule="auto"/>
              <w:ind w:right="218"/>
              <w:contextualSpacing/>
              <w:mirrorIndents/>
              <w:jc w:val="both"/>
              <w:rPr>
                <w:rFonts w:ascii="Arial" w:eastAsia="Calibri" w:hAnsi="Arial" w:cs="Times New Roman"/>
                <w:color w:val="414042"/>
                <w:sz w:val="20"/>
                <w:szCs w:val="20"/>
                <w:lang w:val="en-AU" w:eastAsia="en-US"/>
              </w:rPr>
            </w:pPr>
            <w:r w:rsidRPr="00ED1B20">
              <w:rPr>
                <w:rFonts w:ascii="Arial" w:eastAsia="Calibri" w:hAnsi="Arial" w:cs="Times New Roman"/>
                <w:b/>
                <w:color w:val="FFFFFF"/>
                <w:sz w:val="20"/>
                <w:szCs w:val="20"/>
                <w:lang w:val="en-AU" w:eastAsia="en-US"/>
              </w:rPr>
              <w:t>Confessionality</w:t>
            </w:r>
          </w:p>
        </w:tc>
      </w:tr>
      <w:tr w:rsidR="00ED1B20" w:rsidRPr="00ED1B20" w:rsidTr="00B73AE6">
        <w:trPr>
          <w:trHeight w:val="117"/>
        </w:trPr>
        <w:tc>
          <w:tcPr>
            <w:tcW w:w="993"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414042"/>
                <w:sz w:val="20"/>
                <w:szCs w:val="20"/>
                <w:lang w:eastAsia="en-US"/>
              </w:rPr>
            </w:pPr>
            <w:r w:rsidRPr="00ED1B20">
              <w:rPr>
                <w:rFonts w:ascii="Arial" w:hAnsi="Arial" w:cs="Arial"/>
                <w:b/>
                <w:color w:val="414042"/>
                <w:sz w:val="20"/>
                <w:szCs w:val="20"/>
                <w:lang w:val="en-AU"/>
              </w:rPr>
              <w:t>Current</w:t>
            </w:r>
          </w:p>
        </w:tc>
        <w:tc>
          <w:tcPr>
            <w:tcW w:w="1559"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2.0 – 3.0</w:t>
            </w:r>
          </w:p>
        </w:tc>
        <w:tc>
          <w:tcPr>
            <w:tcW w:w="2410"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3.5 – 4.5</w:t>
            </w:r>
          </w:p>
        </w:tc>
        <w:tc>
          <w:tcPr>
            <w:tcW w:w="992"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4.0 – 5.0</w:t>
            </w:r>
          </w:p>
        </w:tc>
        <w:tc>
          <w:tcPr>
            <w:tcW w:w="2268"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More than 5.0</w:t>
            </w:r>
          </w:p>
        </w:tc>
        <w:tc>
          <w:tcPr>
            <w:tcW w:w="1984" w:type="dxa"/>
            <w:shd w:val="clear" w:color="auto" w:fill="F2F2F2" w:themeFill="background1" w:themeFillShade="F2"/>
            <w:tcMar>
              <w:top w:w="85" w:type="dxa"/>
              <w:left w:w="85" w:type="dxa"/>
              <w:bottom w:w="85" w:type="dxa"/>
              <w:right w:w="85" w:type="dxa"/>
            </w:tcMar>
          </w:tcPr>
          <w:p w:rsidR="00ED1B20" w:rsidRPr="00ED1B20" w:rsidRDefault="00ED1B20" w:rsidP="00ED1B20">
            <w:pPr>
              <w:pStyle w:val="TableParagraph"/>
              <w:spacing w:line="288" w:lineRule="auto"/>
              <w:contextualSpacing/>
              <w:mirrorIndents/>
              <w:rPr>
                <w:sz w:val="20"/>
                <w:szCs w:val="20"/>
                <w:lang w:val="en-AU"/>
              </w:rPr>
            </w:pPr>
            <w:r w:rsidRPr="00ED1B20">
              <w:rPr>
                <w:color w:val="414042"/>
                <w:sz w:val="20"/>
                <w:szCs w:val="20"/>
                <w:lang w:val="en-AU"/>
              </w:rPr>
              <w:t>No indicative score</w:t>
            </w:r>
          </w:p>
        </w:tc>
      </w:tr>
      <w:tr w:rsidR="00ED1B20" w:rsidRPr="00ED1B20" w:rsidTr="00B73AE6">
        <w:trPr>
          <w:trHeight w:val="117"/>
        </w:trPr>
        <w:tc>
          <w:tcPr>
            <w:tcW w:w="993"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414042"/>
                <w:sz w:val="20"/>
                <w:szCs w:val="20"/>
                <w:lang w:eastAsia="en-US"/>
              </w:rPr>
            </w:pPr>
            <w:r w:rsidRPr="00ED1B20">
              <w:rPr>
                <w:rFonts w:ascii="Arial" w:hAnsi="Arial" w:cs="Arial"/>
                <w:b/>
                <w:color w:val="414042"/>
                <w:sz w:val="20"/>
                <w:szCs w:val="20"/>
                <w:lang w:val="en-AU"/>
              </w:rPr>
              <w:t>Ideal</w:t>
            </w:r>
          </w:p>
        </w:tc>
        <w:tc>
          <w:tcPr>
            <w:tcW w:w="1559"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2.0 – 3.0</w:t>
            </w:r>
          </w:p>
        </w:tc>
        <w:tc>
          <w:tcPr>
            <w:tcW w:w="2410"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3.5 – 4.5</w:t>
            </w:r>
          </w:p>
        </w:tc>
        <w:tc>
          <w:tcPr>
            <w:tcW w:w="992"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3.5 – 4.5</w:t>
            </w:r>
          </w:p>
        </w:tc>
        <w:tc>
          <w:tcPr>
            <w:tcW w:w="2268" w:type="dxa"/>
            <w:shd w:val="clear" w:color="auto" w:fill="F2F2F2" w:themeFill="background1" w:themeFillShade="F2"/>
            <w:tcMar>
              <w:top w:w="85" w:type="dxa"/>
              <w:left w:w="85" w:type="dxa"/>
              <w:bottom w:w="85" w:type="dxa"/>
              <w:right w:w="85" w:type="dxa"/>
            </w:tcMar>
          </w:tcPr>
          <w:p w:rsidR="00ED1B20" w:rsidRPr="00ED1B20" w:rsidRDefault="00ED1B20" w:rsidP="00ED1B20">
            <w:pPr>
              <w:pStyle w:val="TableParagraph"/>
              <w:spacing w:line="288" w:lineRule="auto"/>
              <w:ind w:right="32"/>
              <w:contextualSpacing/>
              <w:mirrorIndents/>
              <w:rPr>
                <w:color w:val="414042"/>
                <w:sz w:val="20"/>
                <w:szCs w:val="20"/>
                <w:lang w:val="en-AU"/>
              </w:rPr>
            </w:pPr>
            <w:r w:rsidRPr="00ED1B20">
              <w:rPr>
                <w:color w:val="414042"/>
                <w:sz w:val="20"/>
                <w:szCs w:val="20"/>
                <w:lang w:val="en-AU"/>
              </w:rPr>
              <w:t>More than 5.25</w:t>
            </w:r>
          </w:p>
          <w:p w:rsidR="00ED1B20" w:rsidRPr="00ED1B20" w:rsidRDefault="00ED1B20" w:rsidP="00ED1B20">
            <w:pPr>
              <w:spacing w:line="288" w:lineRule="auto"/>
              <w:contextualSpacing/>
              <w:mirrorIndents/>
              <w:rPr>
                <w:rFonts w:ascii="Arial" w:eastAsia="Calibri" w:hAnsi="Arial" w:cs="Arial"/>
                <w:b/>
                <w:color w:val="FFFFFF"/>
                <w:sz w:val="20"/>
                <w:szCs w:val="20"/>
                <w:lang w:eastAsia="en-US"/>
              </w:rPr>
            </w:pPr>
            <w:r w:rsidRPr="00ED1B20">
              <w:rPr>
                <w:rFonts w:ascii="Arial" w:hAnsi="Arial" w:cs="Arial"/>
                <w:color w:val="414042"/>
                <w:sz w:val="20"/>
                <w:szCs w:val="20"/>
                <w:lang w:val="en-AU"/>
              </w:rPr>
              <w:t>The higher the better</w:t>
            </w:r>
          </w:p>
        </w:tc>
        <w:tc>
          <w:tcPr>
            <w:tcW w:w="1984" w:type="dxa"/>
            <w:shd w:val="clear" w:color="auto" w:fill="F2F2F2" w:themeFill="background1" w:themeFillShade="F2"/>
            <w:tcMar>
              <w:top w:w="85" w:type="dxa"/>
              <w:left w:w="85" w:type="dxa"/>
              <w:bottom w:w="85" w:type="dxa"/>
              <w:right w:w="85" w:type="dxa"/>
            </w:tcMar>
          </w:tcPr>
          <w:p w:rsidR="00ED1B20" w:rsidRPr="00ED1B20" w:rsidRDefault="00ED1B20" w:rsidP="00ED1B20">
            <w:pPr>
              <w:spacing w:line="288" w:lineRule="auto"/>
              <w:ind w:right="218"/>
              <w:contextualSpacing/>
              <w:mirrorIndents/>
              <w:jc w:val="both"/>
              <w:rPr>
                <w:rFonts w:ascii="Arial" w:eastAsia="Calibri" w:hAnsi="Arial" w:cs="Arial"/>
                <w:b/>
                <w:color w:val="FFFFFF"/>
                <w:sz w:val="20"/>
                <w:szCs w:val="20"/>
                <w:lang w:eastAsia="en-US"/>
              </w:rPr>
            </w:pPr>
            <w:r w:rsidRPr="00ED1B20">
              <w:rPr>
                <w:rFonts w:ascii="Arial" w:hAnsi="Arial" w:cs="Arial"/>
                <w:color w:val="414042"/>
                <w:sz w:val="20"/>
                <w:szCs w:val="20"/>
                <w:lang w:val="en-AU"/>
              </w:rPr>
              <w:t>Not measured in the ideal</w:t>
            </w:r>
          </w:p>
        </w:tc>
      </w:tr>
    </w:tbl>
    <w:p w:rsidR="00D52A13" w:rsidRPr="00F92C54" w:rsidRDefault="00D52A13" w:rsidP="00326F1D">
      <w:pPr>
        <w:spacing w:line="288" w:lineRule="auto"/>
        <w:rPr>
          <w:rFonts w:ascii="Arial" w:hAnsi="Arial"/>
        </w:rPr>
      </w:pPr>
    </w:p>
    <w:p w:rsidR="00D52A13" w:rsidRPr="00F92C54" w:rsidRDefault="00D52A13" w:rsidP="00716907">
      <w:pPr>
        <w:pStyle w:val="ECSIH6"/>
        <w:rPr>
          <w:rFonts w:ascii="Arial" w:hAnsi="Arial"/>
        </w:rPr>
      </w:pPr>
      <w:r w:rsidRPr="00F92C54">
        <w:rPr>
          <w:rFonts w:ascii="Arial" w:hAnsi="Arial"/>
        </w:rPr>
        <w:t>Look at your ADULT survey results for the Melbourne Scale</w:t>
      </w:r>
    </w:p>
    <w:p w:rsidR="00D52A13" w:rsidRPr="00F92C54" w:rsidRDefault="00D52A13" w:rsidP="00F14DD9">
      <w:pPr>
        <w:pStyle w:val="ECSIbodytext"/>
      </w:pPr>
      <w:r w:rsidRPr="00F92C54">
        <w:t xml:space="preserve">In the table below write the name and the </w:t>
      </w:r>
      <w:r w:rsidR="00716907" w:rsidRPr="00F92C54">
        <w:t xml:space="preserve">current </w:t>
      </w:r>
      <w:r w:rsidRPr="00F92C54">
        <w:t>(</w:t>
      </w:r>
      <w:r w:rsidR="00716907" w:rsidRPr="00F92C54">
        <w:t>factual</w:t>
      </w:r>
      <w:r w:rsidRPr="00F92C54">
        <w:t>)</w:t>
      </w:r>
      <w:r w:rsidR="00E80A8B" w:rsidRPr="00F92C54">
        <w:t xml:space="preserve"> score</w:t>
      </w:r>
      <w:r w:rsidRPr="00F92C54">
        <w:t xml:space="preserve"> for each of the five typologies, from the most strongly experienced to the least. Next, list the ADULT ideal (normative) score for each ‘school </w:t>
      </w:r>
      <w:r w:rsidR="00E80A8B" w:rsidRPr="00F92C54">
        <w:t>identity</w:t>
      </w:r>
      <w:r w:rsidRPr="00F92C54">
        <w:t xml:space="preserve"> type’.</w:t>
      </w:r>
    </w:p>
    <w:tbl>
      <w:tblPr>
        <w:tblStyle w:val="TableGrid"/>
        <w:tblW w:w="0" w:type="auto"/>
        <w:tblInd w:w="-5" w:type="dxa"/>
        <w:tblLook w:val="04A0" w:firstRow="1" w:lastRow="0" w:firstColumn="1" w:lastColumn="0" w:noHBand="0" w:noVBand="1"/>
      </w:tblPr>
      <w:tblGrid>
        <w:gridCol w:w="990"/>
        <w:gridCol w:w="4789"/>
        <w:gridCol w:w="2119"/>
        <w:gridCol w:w="2301"/>
      </w:tblGrid>
      <w:tr w:rsidR="00D52A13" w:rsidRPr="00ED1B20" w:rsidTr="00ED1B20">
        <w:tc>
          <w:tcPr>
            <w:tcW w:w="990" w:type="dxa"/>
            <w:shd w:val="clear" w:color="auto" w:fill="0093A1"/>
          </w:tcPr>
          <w:p w:rsidR="00D52A13" w:rsidRPr="00ED1B20" w:rsidRDefault="00D52A13" w:rsidP="00326F1D">
            <w:pPr>
              <w:spacing w:line="288" w:lineRule="auto"/>
              <w:rPr>
                <w:rFonts w:ascii="Arial" w:hAnsi="Arial"/>
                <w:color w:val="FF0000"/>
                <w:sz w:val="20"/>
                <w:szCs w:val="20"/>
              </w:rPr>
            </w:pPr>
          </w:p>
        </w:tc>
        <w:tc>
          <w:tcPr>
            <w:tcW w:w="4789" w:type="dxa"/>
            <w:shd w:val="clear" w:color="auto" w:fill="0093A1"/>
          </w:tcPr>
          <w:p w:rsidR="00D52A13" w:rsidRPr="00ED1B20" w:rsidRDefault="003B7DBC" w:rsidP="00DA7A42">
            <w:pPr>
              <w:spacing w:line="288" w:lineRule="auto"/>
              <w:rPr>
                <w:rFonts w:ascii="Arial" w:hAnsi="Arial"/>
                <w:b/>
                <w:color w:val="FFFFFF" w:themeColor="background1"/>
                <w:sz w:val="20"/>
                <w:szCs w:val="20"/>
              </w:rPr>
            </w:pPr>
            <w:r w:rsidRPr="00ED1B20">
              <w:rPr>
                <w:rFonts w:ascii="Arial" w:hAnsi="Arial"/>
                <w:b/>
                <w:color w:val="FFFFFF" w:themeColor="background1"/>
                <w:sz w:val="20"/>
                <w:szCs w:val="20"/>
              </w:rPr>
              <w:t xml:space="preserve">Typology </w:t>
            </w:r>
            <w:r w:rsidRPr="00ED1B20">
              <w:rPr>
                <w:rFonts w:ascii="Arial" w:hAnsi="Arial"/>
                <w:color w:val="FFFFFF" w:themeColor="background1"/>
                <w:sz w:val="20"/>
                <w:szCs w:val="20"/>
              </w:rPr>
              <w:t>(Recontextualisation, CVE, etc.)</w:t>
            </w:r>
          </w:p>
        </w:tc>
        <w:tc>
          <w:tcPr>
            <w:tcW w:w="2119" w:type="dxa"/>
            <w:shd w:val="clear" w:color="auto" w:fill="0093A1"/>
          </w:tcPr>
          <w:p w:rsidR="00D52A13" w:rsidRPr="00ED1B20" w:rsidRDefault="00D52A13" w:rsidP="00DA7A42">
            <w:pPr>
              <w:spacing w:line="288" w:lineRule="auto"/>
              <w:jc w:val="center"/>
              <w:rPr>
                <w:rFonts w:ascii="Arial" w:hAnsi="Arial"/>
                <w:b/>
                <w:color w:val="FFFFFF" w:themeColor="background1"/>
                <w:sz w:val="20"/>
                <w:szCs w:val="20"/>
              </w:rPr>
            </w:pPr>
            <w:r w:rsidRPr="00ED1B20">
              <w:rPr>
                <w:rFonts w:ascii="Arial" w:hAnsi="Arial"/>
                <w:b/>
                <w:color w:val="FFFFFF" w:themeColor="background1"/>
                <w:sz w:val="20"/>
                <w:szCs w:val="20"/>
              </w:rPr>
              <w:t>Current Score</w:t>
            </w:r>
          </w:p>
        </w:tc>
        <w:tc>
          <w:tcPr>
            <w:tcW w:w="2301" w:type="dxa"/>
            <w:shd w:val="clear" w:color="auto" w:fill="0093A1"/>
          </w:tcPr>
          <w:p w:rsidR="00D52A13" w:rsidRPr="00ED1B20" w:rsidRDefault="00D52A13" w:rsidP="00DA7A42">
            <w:pPr>
              <w:spacing w:line="288" w:lineRule="auto"/>
              <w:jc w:val="center"/>
              <w:rPr>
                <w:rFonts w:ascii="Arial" w:hAnsi="Arial"/>
                <w:b/>
                <w:color w:val="FFFFFF" w:themeColor="background1"/>
                <w:sz w:val="20"/>
                <w:szCs w:val="20"/>
              </w:rPr>
            </w:pPr>
            <w:r w:rsidRPr="00ED1B20">
              <w:rPr>
                <w:rFonts w:ascii="Arial" w:hAnsi="Arial"/>
                <w:b/>
                <w:color w:val="FFFFFF" w:themeColor="background1"/>
                <w:sz w:val="20"/>
                <w:szCs w:val="20"/>
              </w:rPr>
              <w:t>Ideal Score</w:t>
            </w:r>
          </w:p>
        </w:tc>
      </w:tr>
      <w:tr w:rsidR="00D52A13" w:rsidRPr="00ED1B20" w:rsidTr="00ED1B20">
        <w:tc>
          <w:tcPr>
            <w:tcW w:w="990" w:type="dxa"/>
          </w:tcPr>
          <w:p w:rsidR="00D52A13" w:rsidRPr="00ED1B20" w:rsidRDefault="00716907" w:rsidP="00326F1D">
            <w:pPr>
              <w:spacing w:line="288" w:lineRule="auto"/>
              <w:rPr>
                <w:rFonts w:ascii="Arial" w:hAnsi="Arial"/>
                <w:sz w:val="20"/>
                <w:szCs w:val="20"/>
              </w:rPr>
            </w:pPr>
            <w:r w:rsidRPr="00ED1B20">
              <w:rPr>
                <w:rFonts w:ascii="Arial" w:hAnsi="Arial"/>
                <w:sz w:val="20"/>
                <w:szCs w:val="20"/>
              </w:rPr>
              <w:t>1st</w:t>
            </w:r>
          </w:p>
        </w:tc>
        <w:tc>
          <w:tcPr>
            <w:tcW w:w="4789" w:type="dxa"/>
          </w:tcPr>
          <w:p w:rsidR="00D52A13" w:rsidRPr="00ED1B20" w:rsidRDefault="00DA7A42" w:rsidP="00326F1D">
            <w:pPr>
              <w:spacing w:line="288" w:lineRule="auto"/>
              <w:rPr>
                <w:rFonts w:ascii="Arial" w:hAnsi="Arial"/>
                <w:color w:val="FF0000"/>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D52A13" w:rsidRPr="00ED1B20" w:rsidTr="00ED1B20">
        <w:tc>
          <w:tcPr>
            <w:tcW w:w="990" w:type="dxa"/>
          </w:tcPr>
          <w:p w:rsidR="00D52A13" w:rsidRPr="00ED1B20" w:rsidRDefault="00D52A13" w:rsidP="00326F1D">
            <w:pPr>
              <w:spacing w:line="288" w:lineRule="auto"/>
              <w:rPr>
                <w:rFonts w:ascii="Arial" w:hAnsi="Arial"/>
                <w:sz w:val="20"/>
                <w:szCs w:val="20"/>
              </w:rPr>
            </w:pPr>
            <w:r w:rsidRPr="00ED1B20">
              <w:rPr>
                <w:rFonts w:ascii="Arial" w:hAnsi="Arial"/>
                <w:sz w:val="20"/>
                <w:szCs w:val="20"/>
              </w:rPr>
              <w:t>2nd</w:t>
            </w:r>
          </w:p>
        </w:tc>
        <w:tc>
          <w:tcPr>
            <w:tcW w:w="4789" w:type="dxa"/>
          </w:tcPr>
          <w:p w:rsidR="00D52A13" w:rsidRPr="00ED1B20" w:rsidRDefault="00DA7A42" w:rsidP="00326F1D">
            <w:pPr>
              <w:spacing w:line="288" w:lineRule="auto"/>
              <w:rPr>
                <w:rFonts w:ascii="Arial" w:hAnsi="Arial"/>
                <w:color w:val="FF0000"/>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D52A13" w:rsidRPr="00ED1B20" w:rsidTr="00ED1B20">
        <w:tc>
          <w:tcPr>
            <w:tcW w:w="990" w:type="dxa"/>
          </w:tcPr>
          <w:p w:rsidR="00D52A13" w:rsidRPr="00ED1B20" w:rsidRDefault="00D52A13" w:rsidP="00326F1D">
            <w:pPr>
              <w:spacing w:line="288" w:lineRule="auto"/>
              <w:rPr>
                <w:rFonts w:ascii="Arial" w:hAnsi="Arial"/>
                <w:sz w:val="20"/>
                <w:szCs w:val="20"/>
              </w:rPr>
            </w:pPr>
            <w:r w:rsidRPr="00ED1B20">
              <w:rPr>
                <w:rFonts w:ascii="Arial" w:hAnsi="Arial"/>
                <w:sz w:val="20"/>
                <w:szCs w:val="20"/>
              </w:rPr>
              <w:t>3rd</w:t>
            </w:r>
          </w:p>
        </w:tc>
        <w:tc>
          <w:tcPr>
            <w:tcW w:w="4789" w:type="dxa"/>
          </w:tcPr>
          <w:p w:rsidR="00D52A13" w:rsidRPr="00ED1B20"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D52A13" w:rsidRPr="00ED1B20" w:rsidTr="00ED1B20">
        <w:tc>
          <w:tcPr>
            <w:tcW w:w="990" w:type="dxa"/>
          </w:tcPr>
          <w:p w:rsidR="00D52A13" w:rsidRPr="00ED1B20" w:rsidRDefault="00D52A13" w:rsidP="00326F1D">
            <w:pPr>
              <w:spacing w:line="288" w:lineRule="auto"/>
              <w:rPr>
                <w:rFonts w:ascii="Arial" w:hAnsi="Arial"/>
                <w:sz w:val="20"/>
                <w:szCs w:val="20"/>
              </w:rPr>
            </w:pPr>
            <w:r w:rsidRPr="00ED1B20">
              <w:rPr>
                <w:rFonts w:ascii="Arial" w:hAnsi="Arial"/>
                <w:sz w:val="20"/>
                <w:szCs w:val="20"/>
              </w:rPr>
              <w:t>4th</w:t>
            </w:r>
          </w:p>
        </w:tc>
        <w:tc>
          <w:tcPr>
            <w:tcW w:w="4789" w:type="dxa"/>
          </w:tcPr>
          <w:p w:rsidR="00D52A13" w:rsidRPr="00ED1B20"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r w:rsidR="00D52A13" w:rsidRPr="00ED1B20" w:rsidTr="00ED1B20">
        <w:tc>
          <w:tcPr>
            <w:tcW w:w="990" w:type="dxa"/>
          </w:tcPr>
          <w:p w:rsidR="00D52A13" w:rsidRPr="00ED1B20" w:rsidRDefault="00716907" w:rsidP="00326F1D">
            <w:pPr>
              <w:spacing w:line="288" w:lineRule="auto"/>
              <w:rPr>
                <w:rFonts w:ascii="Arial" w:hAnsi="Arial"/>
                <w:sz w:val="20"/>
                <w:szCs w:val="20"/>
              </w:rPr>
            </w:pPr>
            <w:r w:rsidRPr="00ED1B20">
              <w:rPr>
                <w:rFonts w:ascii="Arial" w:hAnsi="Arial"/>
                <w:sz w:val="20"/>
                <w:szCs w:val="20"/>
              </w:rPr>
              <w:t>5th</w:t>
            </w:r>
          </w:p>
        </w:tc>
        <w:tc>
          <w:tcPr>
            <w:tcW w:w="4789" w:type="dxa"/>
          </w:tcPr>
          <w:p w:rsidR="00D52A13" w:rsidRPr="00ED1B20" w:rsidRDefault="00DA7A42" w:rsidP="00326F1D">
            <w:pPr>
              <w:spacing w:line="288" w:lineRule="auto"/>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19"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301" w:type="dxa"/>
          </w:tcPr>
          <w:p w:rsidR="00D52A13" w:rsidRPr="00ED1B20" w:rsidRDefault="00DA7A42" w:rsidP="00DA7A42">
            <w:pPr>
              <w:spacing w:line="288" w:lineRule="auto"/>
              <w:jc w:val="center"/>
              <w:rPr>
                <w:rFonts w:ascii="Arial" w:hAnsi="Arial"/>
                <w:sz w:val="20"/>
                <w:szCs w:val="20"/>
              </w:rPr>
            </w:pPr>
            <w:r>
              <w:rPr>
                <w:rFonts w:ascii="Arial" w:hAnsi="Arial"/>
                <w:sz w:val="20"/>
                <w:szCs w:val="20"/>
              </w:rPr>
              <w:fldChar w:fldCharType="begin">
                <w:ffData>
                  <w:name w:val="Text2"/>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r>
    </w:tbl>
    <w:p w:rsidR="00FA72CE" w:rsidRPr="00F92C54" w:rsidRDefault="00FA72CE" w:rsidP="00326F1D">
      <w:pPr>
        <w:spacing w:line="288" w:lineRule="auto"/>
        <w:rPr>
          <w:rFonts w:ascii="Arial" w:hAnsi="Arial"/>
          <w:i/>
          <w:color w:val="0093A1"/>
        </w:rPr>
      </w:pPr>
    </w:p>
    <w:p w:rsidR="00D52A13" w:rsidRPr="00F92C54" w:rsidRDefault="00D52A13" w:rsidP="00716907">
      <w:pPr>
        <w:pStyle w:val="ECSIH6"/>
        <w:rPr>
          <w:rFonts w:ascii="Arial" w:hAnsi="Arial"/>
        </w:rPr>
      </w:pPr>
      <w:r w:rsidRPr="00F92C54">
        <w:rPr>
          <w:rFonts w:ascii="Arial" w:hAnsi="Arial"/>
        </w:rPr>
        <w:t>Using the column graphs</w:t>
      </w:r>
    </w:p>
    <w:p w:rsidR="00D52A13" w:rsidRPr="00F92C54" w:rsidRDefault="00D52A13" w:rsidP="00ED1B20">
      <w:pPr>
        <w:pStyle w:val="Questionbeforebox"/>
      </w:pPr>
      <w:r w:rsidRPr="00F92C54">
        <w:rPr>
          <w:b/>
        </w:rPr>
        <w:t>Factual</w:t>
      </w:r>
      <w:r w:rsidRPr="00F92C54">
        <w:t>: Wh</w:t>
      </w:r>
      <w:r w:rsidR="00716907" w:rsidRPr="00F92C54">
        <w:t>ich typologies are</w:t>
      </w:r>
      <w:r w:rsidR="00166E42" w:rsidRPr="00F92C54">
        <w:t xml:space="preserve"> most </w:t>
      </w:r>
      <w:r w:rsidR="00716907" w:rsidRPr="00F92C54">
        <w:t xml:space="preserve">strongly experienced </w:t>
      </w:r>
      <w:r w:rsidR="00166E42" w:rsidRPr="00F92C54">
        <w:t xml:space="preserve">and least </w:t>
      </w:r>
      <w:r w:rsidR="00716907" w:rsidRPr="00F92C54">
        <w:t>strongly experienced</w:t>
      </w:r>
      <w:r w:rsidRPr="00F92C54">
        <w:t>?</w:t>
      </w:r>
    </w:p>
    <w:p w:rsidR="009234EB" w:rsidRPr="00575F36" w:rsidRDefault="009234EB" w:rsidP="00987B1B">
      <w:pPr>
        <w:framePr w:w="10023" w:h="1575" w:hSpace="180" w:wrap="around" w:vAnchor="text" w:hAnchor="page" w:x="921" w:y="-6"/>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D52A13" w:rsidRDefault="00D52A13" w:rsidP="00ED1B20">
      <w:pPr>
        <w:pStyle w:val="ECSIListintro"/>
      </w:pPr>
      <w:r w:rsidRPr="00F92C54">
        <w:rPr>
          <w:b/>
        </w:rPr>
        <w:t>Ideal</w:t>
      </w:r>
      <w:r w:rsidRPr="00F92C54">
        <w:t>: In what areas do respondents at your school indicate increasing support or decre</w:t>
      </w:r>
      <w:r w:rsidR="00FA72CE" w:rsidRPr="00F92C54">
        <w:t xml:space="preserve">asing resistance? </w:t>
      </w:r>
    </w:p>
    <w:p w:rsidR="00FA72CE" w:rsidRPr="00ED1B20" w:rsidRDefault="00FA72CE" w:rsidP="00ED1B20">
      <w:pPr>
        <w:pStyle w:val="ECSIH5"/>
        <w:rPr>
          <w:b w:val="0"/>
        </w:rPr>
      </w:pPr>
      <w:r w:rsidRPr="00ED1B20">
        <w:rPr>
          <w:b w:val="0"/>
        </w:rPr>
        <w:t xml:space="preserve">Increasing </w:t>
      </w:r>
      <w:r w:rsidR="006D42CF">
        <w:rPr>
          <w:b w:val="0"/>
        </w:rPr>
        <w:t>s</w:t>
      </w:r>
      <w:r w:rsidRPr="00ED1B20">
        <w:rPr>
          <w:b w:val="0"/>
        </w:rPr>
        <w:t>upport:</w:t>
      </w:r>
    </w:p>
    <w:p w:rsidR="009234EB" w:rsidRPr="00575F36" w:rsidRDefault="009234EB" w:rsidP="00987B1B">
      <w:pPr>
        <w:framePr w:w="10006" w:h="1575" w:hSpace="180" w:wrap="around" w:vAnchor="text" w:hAnchor="page" w:x="921" w:y="9"/>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326F1D">
      <w:pPr>
        <w:spacing w:line="288" w:lineRule="auto"/>
        <w:rPr>
          <w:rFonts w:ascii="Arial" w:hAnsi="Arial"/>
          <w:color w:val="FF0000"/>
        </w:rPr>
      </w:pPr>
    </w:p>
    <w:p w:rsidR="00FA72CE" w:rsidRPr="00ED1B20" w:rsidRDefault="00FA72CE" w:rsidP="00ED1B20">
      <w:pPr>
        <w:pStyle w:val="ECSIH5"/>
        <w:rPr>
          <w:b w:val="0"/>
        </w:rPr>
      </w:pPr>
      <w:r w:rsidRPr="00ED1B20">
        <w:rPr>
          <w:b w:val="0"/>
        </w:rPr>
        <w:t xml:space="preserve">Decreasing </w:t>
      </w:r>
      <w:r w:rsidR="006D42CF">
        <w:rPr>
          <w:b w:val="0"/>
        </w:rPr>
        <w:t>r</w:t>
      </w:r>
      <w:r w:rsidRPr="00ED1B20">
        <w:rPr>
          <w:b w:val="0"/>
        </w:rPr>
        <w:t>esistance:</w:t>
      </w:r>
    </w:p>
    <w:p w:rsidR="009234EB" w:rsidRPr="00575F36" w:rsidRDefault="009234EB" w:rsidP="00987B1B">
      <w:pPr>
        <w:framePr w:w="10006" w:h="1575" w:hSpace="180" w:wrap="around" w:vAnchor="text" w:hAnchor="page" w:x="921" w:y="2"/>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326F1D">
      <w:pPr>
        <w:spacing w:line="288" w:lineRule="auto"/>
        <w:rPr>
          <w:rFonts w:ascii="Arial" w:hAnsi="Arial"/>
          <w:color w:val="FF0000"/>
        </w:rPr>
      </w:pPr>
    </w:p>
    <w:p w:rsidR="00A02A29" w:rsidRDefault="00A02A29" w:rsidP="00ED1B20">
      <w:pPr>
        <w:pStyle w:val="Questionbeforebox"/>
      </w:pPr>
    </w:p>
    <w:p w:rsidR="00384663" w:rsidRPr="00F92C54" w:rsidRDefault="00FA72CE" w:rsidP="00ED1B20">
      <w:pPr>
        <w:pStyle w:val="Questionbeforebox"/>
      </w:pPr>
      <w:r w:rsidRPr="00F92C54">
        <w:lastRenderedPageBreak/>
        <w:t xml:space="preserve">The key relationship in the </w:t>
      </w:r>
      <w:r w:rsidRPr="00F92C54">
        <w:rPr>
          <w:i/>
        </w:rPr>
        <w:t>Melbourne Scale</w:t>
      </w:r>
      <w:r w:rsidRPr="00F92C54">
        <w:t xml:space="preserve"> is the relationship between </w:t>
      </w:r>
      <w:r w:rsidRPr="00F92C54">
        <w:rPr>
          <w:i/>
        </w:rPr>
        <w:t>Recontextualisation</w:t>
      </w:r>
      <w:r w:rsidRPr="00F92C54">
        <w:t xml:space="preserve"> and </w:t>
      </w:r>
      <w:r w:rsidRPr="00F92C54">
        <w:rPr>
          <w:i/>
        </w:rPr>
        <w:t>CVE</w:t>
      </w:r>
      <w:r w:rsidR="00716907" w:rsidRPr="00F92C54">
        <w:t>.</w:t>
      </w:r>
      <w:r w:rsidR="007829CF" w:rsidRPr="00F92C54">
        <w:t xml:space="preserve"> </w:t>
      </w:r>
      <w:r w:rsidR="00384663" w:rsidRPr="00F92C54">
        <w:t>Which typology is stronger in your data?</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380096" w:rsidRPr="00ED1B20" w:rsidRDefault="00380096" w:rsidP="00ED1B20">
      <w:pPr>
        <w:pStyle w:val="ECSIbodytext"/>
      </w:pPr>
    </w:p>
    <w:p w:rsidR="00FA72CE" w:rsidRPr="00F92C54" w:rsidRDefault="00FA72CE" w:rsidP="007829CF">
      <w:pPr>
        <w:pStyle w:val="ECSIH6"/>
        <w:rPr>
          <w:rFonts w:ascii="Arial" w:hAnsi="Arial"/>
        </w:rPr>
      </w:pPr>
      <w:r w:rsidRPr="00F92C54">
        <w:rPr>
          <w:rFonts w:ascii="Arial" w:hAnsi="Arial"/>
        </w:rPr>
        <w:t xml:space="preserve">Compare each belief style with its indicative range </w:t>
      </w:r>
    </w:p>
    <w:p w:rsidR="00FA72CE" w:rsidRPr="00F92C54" w:rsidRDefault="004064DF" w:rsidP="00ED1B20">
      <w:pPr>
        <w:pStyle w:val="Questionbeforebox"/>
      </w:pPr>
      <w:r w:rsidRPr="00F92C54">
        <w:t xml:space="preserve">Examine your </w:t>
      </w:r>
      <w:r w:rsidR="007829CF" w:rsidRPr="00F92C54">
        <w:t>current/factual</w:t>
      </w:r>
      <w:r w:rsidR="00FA72CE" w:rsidRPr="00F92C54">
        <w:t xml:space="preserve"> column-graph data (blue). What can you say about </w:t>
      </w:r>
      <w:r w:rsidR="007829CF" w:rsidRPr="00F92C54">
        <w:t>the data</w:t>
      </w:r>
      <w:r w:rsidR="00FA72CE" w:rsidRPr="00F92C54">
        <w:t xml:space="preserve"> in relation to the indicative ranges?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326F1D">
      <w:pPr>
        <w:spacing w:line="288" w:lineRule="auto"/>
        <w:rPr>
          <w:rFonts w:ascii="Arial" w:hAnsi="Arial"/>
          <w:color w:val="FF0000"/>
        </w:rPr>
      </w:pPr>
    </w:p>
    <w:p w:rsidR="00FA72CE" w:rsidRPr="00F92C54" w:rsidRDefault="004064DF" w:rsidP="00ED1B20">
      <w:pPr>
        <w:pStyle w:val="Questionbeforebox"/>
      </w:pPr>
      <w:r w:rsidRPr="00F92C54">
        <w:t>Examine your ideal/</w:t>
      </w:r>
      <w:r w:rsidR="00FA72CE" w:rsidRPr="00F92C54">
        <w:t xml:space="preserve">normative column-graph data (green). What can you say about </w:t>
      </w:r>
      <w:r w:rsidR="007829CF" w:rsidRPr="00F92C54">
        <w:t>the data</w:t>
      </w:r>
      <w:r w:rsidR="00FA72CE" w:rsidRPr="00F92C54">
        <w:t xml:space="preserve"> in relation to the indicative ranges?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326F1D">
      <w:pPr>
        <w:spacing w:line="288" w:lineRule="auto"/>
        <w:rPr>
          <w:rFonts w:ascii="Arial" w:hAnsi="Arial"/>
          <w:color w:val="FF0000"/>
        </w:rPr>
      </w:pPr>
    </w:p>
    <w:p w:rsidR="00D52A13" w:rsidRPr="00F92C54" w:rsidRDefault="00D52A13" w:rsidP="007829CF">
      <w:pPr>
        <w:pStyle w:val="ECSIH6"/>
        <w:rPr>
          <w:rFonts w:ascii="Arial" w:hAnsi="Arial"/>
        </w:rPr>
      </w:pPr>
      <w:r w:rsidRPr="00F92C54">
        <w:rPr>
          <w:rFonts w:ascii="Arial" w:hAnsi="Arial"/>
        </w:rPr>
        <w:t>Linking th</w:t>
      </w:r>
      <w:r w:rsidR="007829CF" w:rsidRPr="00F92C54">
        <w:rPr>
          <w:rFonts w:ascii="Arial" w:hAnsi="Arial"/>
        </w:rPr>
        <w:t>e column graphs and the traffic-</w:t>
      </w:r>
      <w:r w:rsidRPr="00F92C54">
        <w:rPr>
          <w:rFonts w:ascii="Arial" w:hAnsi="Arial"/>
        </w:rPr>
        <w:t>light graphs</w:t>
      </w:r>
    </w:p>
    <w:p w:rsidR="00D52A13" w:rsidRPr="00F92C54" w:rsidRDefault="00D52A13" w:rsidP="00ED1B20">
      <w:pPr>
        <w:pStyle w:val="Questionbeforebox"/>
      </w:pPr>
      <w:r w:rsidRPr="00F92C54">
        <w:t>Where are the strong areas of agreemen</w:t>
      </w:r>
      <w:r w:rsidR="007829CF" w:rsidRPr="00F92C54">
        <w:t>t in the traffic-light graphs</w:t>
      </w:r>
      <w:r w:rsidRPr="00F92C54">
        <w:t xml:space="preserve"> (i.e. lots of green)</w:t>
      </w:r>
      <w:r w:rsidR="007829CF"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326F1D">
      <w:pPr>
        <w:spacing w:line="288" w:lineRule="auto"/>
        <w:rPr>
          <w:rFonts w:ascii="Arial" w:hAnsi="Arial"/>
          <w:color w:val="FF0000"/>
        </w:rPr>
      </w:pPr>
    </w:p>
    <w:p w:rsidR="00D52A13" w:rsidRPr="00F92C54" w:rsidRDefault="00D52A13" w:rsidP="00ED1B20">
      <w:pPr>
        <w:pStyle w:val="Questionbeforebox"/>
      </w:pPr>
      <w:r w:rsidRPr="00F92C54">
        <w:t>Are there any</w:t>
      </w:r>
      <w:r w:rsidR="00A312E0" w:rsidRPr="00F92C54">
        <w:t xml:space="preserve"> areas</w:t>
      </w:r>
      <w:r w:rsidR="007829CF" w:rsidRPr="00F92C54">
        <w:t xml:space="preserve"> of debate or uncertainty</w:t>
      </w:r>
      <w:r w:rsidRPr="00F92C54">
        <w:t xml:space="preserve"> </w:t>
      </w:r>
      <w:r w:rsidR="00C23A5E" w:rsidRPr="00F92C54">
        <w:t>(i.e. indicated by a large area of orange)</w:t>
      </w:r>
      <w:r w:rsidR="007829CF"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Default="00D52A13" w:rsidP="00F14DD9">
      <w:pPr>
        <w:pStyle w:val="ECSIbodytext"/>
      </w:pPr>
    </w:p>
    <w:p w:rsidR="00A02A29" w:rsidRPr="00F92C54" w:rsidRDefault="00A02A29" w:rsidP="00F14DD9">
      <w:pPr>
        <w:pStyle w:val="ECSIbodytext"/>
      </w:pPr>
    </w:p>
    <w:p w:rsidR="004409B3" w:rsidRPr="00F92C54" w:rsidRDefault="00FA72CE" w:rsidP="00ED1B20">
      <w:pPr>
        <w:pStyle w:val="Questionbeforebox"/>
      </w:pPr>
      <w:r w:rsidRPr="00F92C54">
        <w:lastRenderedPageBreak/>
        <w:t xml:space="preserve">Are there any areas which might be cause for concern (e.g. </w:t>
      </w:r>
      <w:r w:rsidR="007829CF" w:rsidRPr="00F92C54">
        <w:t>a</w:t>
      </w:r>
      <w:r w:rsidR="00847769" w:rsidRPr="00F92C54">
        <w:t xml:space="preserve"> strong rejection - </w:t>
      </w:r>
      <w:r w:rsidR="004409B3" w:rsidRPr="00F92C54">
        <w:t xml:space="preserve">red) </w:t>
      </w:r>
      <w:r w:rsidR="00847769" w:rsidRPr="00F92C54">
        <w:t>in</w:t>
      </w:r>
      <w:r w:rsidR="004409B3" w:rsidRPr="00F92C54">
        <w:t xml:space="preserve"> </w:t>
      </w:r>
      <w:r w:rsidRPr="00F92C54">
        <w:rPr>
          <w:i/>
        </w:rPr>
        <w:t>Recontextualisation</w:t>
      </w:r>
      <w:r w:rsidR="004409B3" w:rsidRPr="00F92C54">
        <w:t xml:space="preserve"> or a</w:t>
      </w:r>
      <w:r w:rsidRPr="00F92C54">
        <w:t xml:space="preserve"> large body of ‘undecideds’ (orange) in </w:t>
      </w:r>
      <w:r w:rsidRPr="00F92C54">
        <w:rPr>
          <w:i/>
        </w:rPr>
        <w:t>Recontextualisation</w:t>
      </w:r>
      <w:r w:rsidR="007829CF" w:rsidRPr="00F92C54">
        <w:t>, l</w:t>
      </w:r>
      <w:r w:rsidR="004409B3" w:rsidRPr="00F92C54">
        <w:t>ots</w:t>
      </w:r>
      <w:r w:rsidR="005D3E0E" w:rsidRPr="00F92C54">
        <w:t xml:space="preserve"> </w:t>
      </w:r>
      <w:r w:rsidRPr="00F92C54">
        <w:t xml:space="preserve">of </w:t>
      </w:r>
      <w:r w:rsidR="004409B3" w:rsidRPr="00F92C54">
        <w:t>‘undecideds’ (</w:t>
      </w:r>
      <w:r w:rsidRPr="00F92C54">
        <w:t>orange</w:t>
      </w:r>
      <w:r w:rsidR="004409B3" w:rsidRPr="00F92C54">
        <w:t>)</w:t>
      </w:r>
      <w:r w:rsidRPr="00F92C54">
        <w:t xml:space="preserve"> or </w:t>
      </w:r>
      <w:r w:rsidR="004409B3" w:rsidRPr="00F92C54">
        <w:t>agreement (</w:t>
      </w:r>
      <w:r w:rsidRPr="00F92C54">
        <w:t>green</w:t>
      </w:r>
      <w:r w:rsidR="004409B3" w:rsidRPr="00F92C54">
        <w:t>)</w:t>
      </w:r>
      <w:r w:rsidRPr="00F92C54">
        <w:t xml:space="preserve"> in </w:t>
      </w:r>
      <w:r w:rsidRPr="00F92C54">
        <w:rPr>
          <w:i/>
        </w:rPr>
        <w:t>CVE</w:t>
      </w:r>
      <w:r w:rsidRPr="00F92C54">
        <w:t xml:space="preserve"> or </w:t>
      </w:r>
      <w:r w:rsidR="007829CF" w:rsidRPr="00F92C54">
        <w:rPr>
          <w:i/>
        </w:rPr>
        <w:t>Institutional</w:t>
      </w:r>
      <w:r w:rsidR="007829CF" w:rsidRPr="00F92C54">
        <w:t xml:space="preserve"> </w:t>
      </w:r>
      <w:r w:rsidRPr="00F92C54">
        <w:rPr>
          <w:i/>
        </w:rPr>
        <w:t>Secularisation</w:t>
      </w:r>
      <w:r w:rsidR="007829CF"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F14DD9">
      <w:pPr>
        <w:pStyle w:val="ECSIbodytext"/>
      </w:pPr>
    </w:p>
    <w:p w:rsidR="00D52A13" w:rsidRPr="00F92C54" w:rsidRDefault="00D52A13" w:rsidP="007829CF">
      <w:pPr>
        <w:pStyle w:val="ECSIH6"/>
        <w:rPr>
          <w:rFonts w:ascii="Arial" w:hAnsi="Arial"/>
        </w:rPr>
      </w:pPr>
      <w:r w:rsidRPr="00F92C54">
        <w:rPr>
          <w:rFonts w:ascii="Arial" w:hAnsi="Arial"/>
        </w:rPr>
        <w:t>Comparing factual and ideal scores</w:t>
      </w:r>
    </w:p>
    <w:p w:rsidR="00D52A13" w:rsidRPr="00F92C54" w:rsidRDefault="00D52A13" w:rsidP="00ED1B20">
      <w:pPr>
        <w:pStyle w:val="Questionbeforebox"/>
      </w:pPr>
      <w:r w:rsidRPr="00F92C54">
        <w:t xml:space="preserve">When you compare the </w:t>
      </w:r>
      <w:r w:rsidR="007829CF" w:rsidRPr="00F92C54">
        <w:rPr>
          <w:i/>
        </w:rPr>
        <w:t>current</w:t>
      </w:r>
      <w:r w:rsidRPr="00F92C54">
        <w:t xml:space="preserve"> and the </w:t>
      </w:r>
      <w:r w:rsidRPr="00F92C54">
        <w:rPr>
          <w:i/>
        </w:rPr>
        <w:t>ideal</w:t>
      </w:r>
      <w:r w:rsidRPr="00F92C54">
        <w:t xml:space="preserve"> scores, where is support for increasing and /or decreasing among th</w:t>
      </w:r>
      <w:r w:rsidR="000847F9" w:rsidRPr="00F92C54">
        <w:t>e a</w:t>
      </w:r>
      <w:r w:rsidRPr="00F92C54">
        <w:t>dults? Where is the greatest shift in preference?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D52A13" w:rsidRPr="00F92C54" w:rsidRDefault="00D52A13" w:rsidP="00F14DD9">
      <w:pPr>
        <w:pStyle w:val="ECSIbodytext"/>
      </w:pPr>
    </w:p>
    <w:p w:rsidR="00AE5F9C" w:rsidRPr="00F92C54" w:rsidRDefault="00AE5F9C" w:rsidP="00ED1B20">
      <w:pPr>
        <w:pStyle w:val="Questionbeforebox"/>
      </w:pPr>
      <w:r w:rsidRPr="00F92C54">
        <w:t>What are the adults saying about the current reality and their preference for the future?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AE5F9C" w:rsidRPr="00F92C54" w:rsidRDefault="00AE5F9C" w:rsidP="00F14DD9">
      <w:pPr>
        <w:pStyle w:val="ECSIbodytext"/>
      </w:pPr>
    </w:p>
    <w:p w:rsidR="007829CF" w:rsidRPr="00F92C54" w:rsidRDefault="00FA72CE" w:rsidP="00ED1B20">
      <w:pPr>
        <w:pStyle w:val="Questionbeforebox"/>
      </w:pPr>
      <w:r w:rsidRPr="00F92C54">
        <w:t xml:space="preserve">How would you describe your </w:t>
      </w:r>
      <w:r w:rsidRPr="00ED1B20">
        <w:t>school’s</w:t>
      </w:r>
      <w:r w:rsidRPr="00F92C54">
        <w:t xml:space="preserve"> data in relation to the ECSI preferred position (i.e. </w:t>
      </w:r>
      <w:r w:rsidRPr="00F92C54">
        <w:rPr>
          <w:i/>
        </w:rPr>
        <w:t>Recontextualisation</w:t>
      </w:r>
      <w:r w:rsidRPr="00F92C54">
        <w:t xml:space="preserve">)? </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F14DD9">
      <w:pPr>
        <w:pStyle w:val="ECSIbodytext"/>
      </w:pPr>
    </w:p>
    <w:p w:rsidR="00AE5F9C" w:rsidRPr="00F92C54" w:rsidRDefault="00AE5F9C" w:rsidP="00ED1B20">
      <w:pPr>
        <w:pStyle w:val="Questionbeforebox"/>
      </w:pPr>
      <w:r w:rsidRPr="00F92C54">
        <w:t>What do you make of the data? What is pleasing, surprising, confronting or challenging?</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AE5F9C" w:rsidRDefault="00AE5F9C" w:rsidP="00F14DD9">
      <w:pPr>
        <w:pStyle w:val="ECSIbodytext"/>
      </w:pPr>
    </w:p>
    <w:p w:rsidR="00A02A29" w:rsidRDefault="00A02A29" w:rsidP="00F14DD9">
      <w:pPr>
        <w:pStyle w:val="ECSIbodytext"/>
      </w:pPr>
    </w:p>
    <w:p w:rsidR="00A02A29" w:rsidRPr="00F92C54" w:rsidRDefault="00A02A29" w:rsidP="00F14DD9">
      <w:pPr>
        <w:pStyle w:val="ECSIbodytext"/>
      </w:pPr>
    </w:p>
    <w:p w:rsidR="00FA72CE" w:rsidRPr="00F92C54" w:rsidRDefault="00AE5F9C" w:rsidP="00ED1B20">
      <w:pPr>
        <w:pStyle w:val="Questionbeforebox"/>
      </w:pPr>
      <w:r w:rsidRPr="00F92C54">
        <w:lastRenderedPageBreak/>
        <w:t>W</w:t>
      </w:r>
      <w:r w:rsidR="00FA72CE" w:rsidRPr="00F92C54">
        <w:t xml:space="preserve">hat might be some things that would support or hinder your school in </w:t>
      </w:r>
      <w:r w:rsidRPr="00F92C54">
        <w:t>moving towards the ECSI preferred position</w:t>
      </w:r>
      <w:r w:rsidR="00FA72CE"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F14DD9">
      <w:pPr>
        <w:pStyle w:val="ECSIbodytext"/>
      </w:pPr>
    </w:p>
    <w:p w:rsidR="00D52A13" w:rsidRPr="00F92C54" w:rsidRDefault="00D52A13" w:rsidP="00766839">
      <w:pPr>
        <w:pStyle w:val="ECSIH3"/>
      </w:pPr>
      <w:bookmarkStart w:id="26" w:name="_Toc498512938"/>
      <w:r w:rsidRPr="00F92C54">
        <w:t xml:space="preserve">Comparing </w:t>
      </w:r>
      <w:r w:rsidR="00766839" w:rsidRPr="00F92C54">
        <w:t xml:space="preserve">STUDENT </w:t>
      </w:r>
      <w:r w:rsidR="00623650" w:rsidRPr="00F92C54">
        <w:t xml:space="preserve">and </w:t>
      </w:r>
      <w:r w:rsidR="00766839" w:rsidRPr="00F92C54">
        <w:t xml:space="preserve">ADULT </w:t>
      </w:r>
      <w:r w:rsidR="006D42CF">
        <w:t>s</w:t>
      </w:r>
      <w:r w:rsidR="005D3E0E" w:rsidRPr="00F92C54">
        <w:t>urvey</w:t>
      </w:r>
      <w:r w:rsidRPr="00F92C54">
        <w:t xml:space="preserve"> </w:t>
      </w:r>
      <w:r w:rsidR="006D42CF">
        <w:t>r</w:t>
      </w:r>
      <w:r w:rsidRPr="00F92C54">
        <w:t>esults</w:t>
      </w:r>
      <w:bookmarkEnd w:id="26"/>
    </w:p>
    <w:p w:rsidR="00FA72CE" w:rsidRPr="00F92C54" w:rsidRDefault="00FA72CE" w:rsidP="00C57631">
      <w:pPr>
        <w:pStyle w:val="Questionbeforebox"/>
      </w:pPr>
      <w:r w:rsidRPr="00F92C54">
        <w:t>What are some of the commonalities and some of the signi</w:t>
      </w:r>
      <w:r w:rsidR="000847F9" w:rsidRPr="00F92C54">
        <w:t>ficant differences between the adult and the s</w:t>
      </w:r>
      <w:r w:rsidRPr="00F92C54">
        <w:t xml:space="preserve">tudent data? </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F14DD9">
      <w:pPr>
        <w:pStyle w:val="ECSIbodytext"/>
      </w:pPr>
    </w:p>
    <w:p w:rsidR="00FA72CE" w:rsidRPr="00F92C54" w:rsidRDefault="00FA72CE" w:rsidP="00C57631">
      <w:pPr>
        <w:pStyle w:val="Questionbeforebox"/>
      </w:pPr>
      <w:r w:rsidRPr="00F92C54">
        <w:t>Why do you think this is?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F14DD9">
      <w:pPr>
        <w:pStyle w:val="ECSIbodytext"/>
      </w:pPr>
    </w:p>
    <w:p w:rsidR="00FA72CE" w:rsidRPr="00F92C54" w:rsidRDefault="00FA72CE" w:rsidP="00C57631">
      <w:pPr>
        <w:pStyle w:val="Questionbeforebox"/>
      </w:pPr>
      <w:r w:rsidRPr="00F92C54">
        <w:t>What might be some implications?</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F92C54" w:rsidRDefault="00FA72CE" w:rsidP="00F14DD9">
      <w:pPr>
        <w:pStyle w:val="ECSIbodytext"/>
      </w:pPr>
    </w:p>
    <w:p w:rsidR="00D52A13" w:rsidRPr="009234EB" w:rsidRDefault="00D52A13" w:rsidP="00C57631">
      <w:pPr>
        <w:pStyle w:val="Questionbeforebox"/>
        <w:rPr>
          <w:rFonts w:cs="Arial"/>
        </w:rPr>
      </w:pPr>
      <w:r w:rsidRPr="009234EB">
        <w:rPr>
          <w:rFonts w:cs="Arial"/>
        </w:rPr>
        <w:t>What are two or three learnings you take from these survey results?</w:t>
      </w:r>
    </w:p>
    <w:p w:rsidR="00241D6D" w:rsidRPr="00575F36" w:rsidRDefault="00241D6D" w:rsidP="00241D6D">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C57631" w:rsidRPr="009234EB" w:rsidRDefault="00C57631" w:rsidP="00C57631">
      <w:pPr>
        <w:pStyle w:val="Questionbeforebox"/>
        <w:rPr>
          <w:rFonts w:cs="Arial"/>
        </w:rPr>
      </w:pPr>
    </w:p>
    <w:p w:rsidR="00D52A13" w:rsidRPr="009234EB" w:rsidRDefault="00D52A13" w:rsidP="00326F1D">
      <w:pPr>
        <w:spacing w:line="288" w:lineRule="auto"/>
        <w:rPr>
          <w:rFonts w:ascii="Arial" w:hAnsi="Arial" w:cs="Arial"/>
          <w:sz w:val="20"/>
          <w:szCs w:val="20"/>
        </w:rPr>
      </w:pPr>
    </w:p>
    <w:p w:rsidR="00C57631" w:rsidRPr="00F92C54" w:rsidRDefault="00C57631" w:rsidP="00326F1D">
      <w:pPr>
        <w:spacing w:line="288" w:lineRule="auto"/>
        <w:rPr>
          <w:rFonts w:ascii="Arial" w:hAnsi="Arial"/>
        </w:rPr>
      </w:pPr>
    </w:p>
    <w:p w:rsidR="00C57631" w:rsidRDefault="00C57631">
      <w:pPr>
        <w:spacing w:after="200" w:line="276" w:lineRule="auto"/>
        <w:rPr>
          <w:rFonts w:ascii="Arial" w:eastAsia="Times New Roman" w:hAnsi="Arial" w:cstheme="minorHAnsi"/>
          <w:b/>
          <w:color w:val="0093A1"/>
          <w:sz w:val="20"/>
          <w:szCs w:val="21"/>
          <w:lang w:eastAsia="en-US"/>
        </w:rPr>
      </w:pPr>
      <w:bookmarkStart w:id="27" w:name="_Toc498512939"/>
      <w:r>
        <w:br w:type="page"/>
      </w:r>
    </w:p>
    <w:p w:rsidR="00C17234" w:rsidRPr="00F92C54" w:rsidRDefault="00C17234" w:rsidP="00C57631">
      <w:pPr>
        <w:pStyle w:val="ECSIH3"/>
      </w:pPr>
      <w:r w:rsidRPr="00F92C54">
        <w:lastRenderedPageBreak/>
        <w:t>Reflecting on the Melbourne Scale</w:t>
      </w:r>
      <w:bookmarkEnd w:id="27"/>
    </w:p>
    <w:p w:rsidR="00C17234" w:rsidRPr="00F92C54" w:rsidRDefault="00C17234" w:rsidP="00C57631">
      <w:pPr>
        <w:pStyle w:val="ECSIbodytext"/>
      </w:pPr>
      <w:r w:rsidRPr="00F92C54">
        <w:t xml:space="preserve">Reflection, planning, implementation and </w:t>
      </w:r>
      <w:r w:rsidRPr="00C57631">
        <w:t>evaluation</w:t>
      </w:r>
      <w:r w:rsidRPr="00F92C54">
        <w:t xml:space="preserve"> are integral to continuous school improvement. In this context:</w:t>
      </w:r>
    </w:p>
    <w:p w:rsidR="00FA72CE" w:rsidRPr="00F92C54" w:rsidRDefault="000C2989" w:rsidP="00C57631">
      <w:pPr>
        <w:pStyle w:val="Questionbeforebox"/>
      </w:pPr>
      <w:r w:rsidRPr="00F92C54">
        <w:t xml:space="preserve">According to the students </w:t>
      </w:r>
      <w:r w:rsidR="00DC56A3" w:rsidRPr="00F92C54">
        <w:t>and a</w:t>
      </w:r>
      <w:r w:rsidR="00FA72CE" w:rsidRPr="00F92C54">
        <w:t>dults</w:t>
      </w:r>
      <w:r w:rsidR="00DC10B9" w:rsidRPr="00F92C54">
        <w:t>, how does your school</w:t>
      </w:r>
      <w:r w:rsidR="00FA72CE" w:rsidRPr="00F92C54">
        <w:t xml:space="preserve"> </w:t>
      </w:r>
      <w:r w:rsidR="00DC10B9" w:rsidRPr="00F92C54">
        <w:t>currently give shape to its identity</w:t>
      </w:r>
      <w:r w:rsidR="007D7D33" w:rsidRPr="00F92C54">
        <w:t xml:space="preserve"> in a diverse culture</w:t>
      </w:r>
      <w:r w:rsidR="00FA72CE" w:rsidRPr="00F92C54">
        <w:t xml:space="preserve">? </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A02A29" w:rsidRDefault="00FA72CE" w:rsidP="003338FF">
      <w:pPr>
        <w:pStyle w:val="Questionbeforebox"/>
        <w:spacing w:before="0" w:after="0" w:line="240" w:lineRule="auto"/>
        <w:rPr>
          <w:sz w:val="16"/>
          <w:szCs w:val="16"/>
        </w:rPr>
      </w:pPr>
    </w:p>
    <w:p w:rsidR="007D7D33" w:rsidRPr="00F92C54" w:rsidRDefault="007D7D33" w:rsidP="003338FF">
      <w:pPr>
        <w:pStyle w:val="Questionbeforebox"/>
      </w:pPr>
      <w:r w:rsidRPr="00F92C54">
        <w:t xml:space="preserve">How would </w:t>
      </w:r>
      <w:r w:rsidR="000847F9" w:rsidRPr="00F92C54">
        <w:t>students and a</w:t>
      </w:r>
      <w:r w:rsidRPr="00F92C54">
        <w:t xml:space="preserve">dults like to see your school </w:t>
      </w:r>
      <w:r w:rsidR="00DC10B9" w:rsidRPr="00F92C54">
        <w:t>give shape to its identity in a diverse culture</w:t>
      </w:r>
      <w:r w:rsidRPr="00F92C54">
        <w:t xml:space="preserve"> in the future? </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7D7D33" w:rsidRPr="00A02A29" w:rsidRDefault="007D7D33" w:rsidP="003338FF">
      <w:pPr>
        <w:pStyle w:val="ECSIbodytext"/>
        <w:spacing w:after="0" w:line="240" w:lineRule="auto"/>
        <w:rPr>
          <w:sz w:val="16"/>
          <w:szCs w:val="16"/>
        </w:rPr>
      </w:pPr>
    </w:p>
    <w:p w:rsidR="00C17234" w:rsidRPr="00F92C54" w:rsidRDefault="00C17234" w:rsidP="00C57631">
      <w:pPr>
        <w:pStyle w:val="Questionbeforebox"/>
      </w:pPr>
      <w:r w:rsidRPr="00F92C54">
        <w:rPr>
          <w:i/>
        </w:rPr>
        <w:t>Recontextualisation</w:t>
      </w:r>
      <w:r w:rsidRPr="00F92C54">
        <w:t xml:space="preserve"> is </w:t>
      </w:r>
      <w:r w:rsidR="00FA72CE" w:rsidRPr="00F92C54">
        <w:t xml:space="preserve">a </w:t>
      </w:r>
      <w:r w:rsidR="002D0816" w:rsidRPr="00F92C54">
        <w:t>process. How strong is it</w:t>
      </w:r>
      <w:r w:rsidR="00FA72CE" w:rsidRPr="00F92C54">
        <w:t xml:space="preserve"> at your school? </w:t>
      </w:r>
      <w:r w:rsidR="00A312E0" w:rsidRPr="00F92C54">
        <w:t>What evidence supports your response?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C17234" w:rsidRPr="00A02A29" w:rsidRDefault="00C17234" w:rsidP="003338FF">
      <w:pPr>
        <w:pStyle w:val="ECSIbodytext"/>
        <w:spacing w:after="0" w:line="240" w:lineRule="auto"/>
        <w:rPr>
          <w:sz w:val="16"/>
          <w:szCs w:val="16"/>
        </w:rPr>
      </w:pPr>
    </w:p>
    <w:p w:rsidR="00C17234" w:rsidRPr="00F92C54" w:rsidRDefault="00DC10B9" w:rsidP="00C57631">
      <w:pPr>
        <w:pStyle w:val="Questionbeforebox"/>
      </w:pPr>
      <w:r w:rsidRPr="00F92C54">
        <w:t>Where would you like the</w:t>
      </w:r>
      <w:r w:rsidR="00A312E0" w:rsidRPr="00F92C54">
        <w:t xml:space="preserve"> </w:t>
      </w:r>
      <w:r w:rsidR="00A312E0" w:rsidRPr="00F92C54">
        <w:rPr>
          <w:i/>
        </w:rPr>
        <w:t>Recontextualisation</w:t>
      </w:r>
      <w:r w:rsidRPr="00F92C54">
        <w:rPr>
          <w:i/>
        </w:rPr>
        <w:t xml:space="preserve"> </w:t>
      </w:r>
      <w:r w:rsidRPr="00F92C54">
        <w:t>process</w:t>
      </w:r>
      <w:r w:rsidR="00FA72CE" w:rsidRPr="00F92C54">
        <w:t xml:space="preserve"> to be in four or five years’ time?</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C17234" w:rsidRPr="00A02A29" w:rsidRDefault="00C17234" w:rsidP="003338FF">
      <w:pPr>
        <w:pStyle w:val="ECSIbodytext"/>
        <w:spacing w:after="0" w:line="240" w:lineRule="auto"/>
        <w:rPr>
          <w:sz w:val="16"/>
          <w:szCs w:val="16"/>
        </w:rPr>
      </w:pPr>
    </w:p>
    <w:p w:rsidR="00FA72CE" w:rsidRPr="00F92C54" w:rsidRDefault="00FA72CE" w:rsidP="00C57631">
      <w:pPr>
        <w:pStyle w:val="Questionbeforebox"/>
      </w:pPr>
      <w:r w:rsidRPr="00F92C54">
        <w:t xml:space="preserve">What do these results </w:t>
      </w:r>
      <w:r w:rsidR="002D0816" w:rsidRPr="00F92C54">
        <w:t xml:space="preserve">for the </w:t>
      </w:r>
      <w:r w:rsidR="002D0816" w:rsidRPr="00F92C54">
        <w:rPr>
          <w:i/>
        </w:rPr>
        <w:t xml:space="preserve">Melbourne Scale </w:t>
      </w:r>
      <w:r w:rsidRPr="00C57631">
        <w:t>indicate</w:t>
      </w:r>
      <w:r w:rsidRPr="00F92C54">
        <w:t xml:space="preserve"> </w:t>
      </w:r>
      <w:r w:rsidR="002D0816" w:rsidRPr="00F92C54">
        <w:t xml:space="preserve">in </w:t>
      </w:r>
      <w:r w:rsidRPr="00F92C54">
        <w:t xml:space="preserve">relation to </w:t>
      </w:r>
      <w:r w:rsidR="009B6CAB" w:rsidRPr="00F92C54">
        <w:t>the</w:t>
      </w:r>
      <w:r w:rsidR="002D0816" w:rsidRPr="00F92C54">
        <w:t xml:space="preserve"> preferred position of</w:t>
      </w:r>
      <w:r w:rsidR="009B6CAB" w:rsidRPr="00F92C54">
        <w:rPr>
          <w:i/>
        </w:rPr>
        <w:t xml:space="preserve"> </w:t>
      </w:r>
      <w:r w:rsidR="002D0816" w:rsidRPr="00F92C54">
        <w:rPr>
          <w:i/>
        </w:rPr>
        <w:t>Recontextualisation</w:t>
      </w:r>
      <w:r w:rsidR="009B6CAB" w:rsidRPr="00F92C54">
        <w:t>?</w:t>
      </w:r>
    </w:p>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FA72CE" w:rsidRPr="00A02A29" w:rsidRDefault="00FA72CE" w:rsidP="003338FF">
      <w:pPr>
        <w:pStyle w:val="ECSIbodytext"/>
        <w:spacing w:after="0" w:line="240" w:lineRule="auto"/>
        <w:rPr>
          <w:sz w:val="16"/>
          <w:szCs w:val="16"/>
        </w:rPr>
      </w:pPr>
    </w:p>
    <w:p w:rsidR="009B6CAB" w:rsidRPr="00F92C54" w:rsidRDefault="009B6CAB" w:rsidP="00C57631">
      <w:pPr>
        <w:pStyle w:val="Questionbeforebox"/>
      </w:pPr>
      <w:r w:rsidRPr="00F92C54">
        <w:t xml:space="preserve">Continuous improvement in schools is ultimately dependent on </w:t>
      </w:r>
      <w:r w:rsidR="00DC10B9" w:rsidRPr="00F92C54">
        <w:rPr>
          <w:b/>
        </w:rPr>
        <w:t>action</w:t>
      </w:r>
      <w:r w:rsidRPr="00F92C54">
        <w:t xml:space="preserve">. What are some initial thoughts </w:t>
      </w:r>
      <w:r w:rsidR="00DC10B9" w:rsidRPr="00F92C54">
        <w:t>on</w:t>
      </w:r>
      <w:r w:rsidRPr="00F92C54">
        <w:t xml:space="preserve"> ways you could work towards developing </w:t>
      </w:r>
      <w:r w:rsidR="00C17234" w:rsidRPr="00F92C54">
        <w:rPr>
          <w:i/>
        </w:rPr>
        <w:t>Recontextualisation</w:t>
      </w:r>
      <w:r w:rsidR="00C17234" w:rsidRPr="00F92C54">
        <w:t xml:space="preserve"> </w:t>
      </w:r>
      <w:r w:rsidRPr="00F92C54">
        <w:t>within your school?</w:t>
      </w:r>
    </w:p>
    <w:bookmarkStart w:id="28" w:name="_Toc498512940"/>
    <w:bookmarkStart w:id="29" w:name="_Toc523827949"/>
    <w:p w:rsidR="009234EB" w:rsidRPr="00575F36" w:rsidRDefault="009234EB" w:rsidP="009234EB">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575F36">
        <w:rPr>
          <w:rFonts w:ascii="Arial" w:hAnsi="Arial" w:cs="Arial"/>
          <w:sz w:val="20"/>
          <w:szCs w:val="20"/>
        </w:rPr>
        <w:fldChar w:fldCharType="begin">
          <w:ffData>
            <w:name w:val="Text1"/>
            <w:enabled/>
            <w:calcOnExit w:val="0"/>
            <w:textInput/>
          </w:ffData>
        </w:fldChar>
      </w:r>
      <w:r w:rsidRPr="00575F36">
        <w:rPr>
          <w:rFonts w:ascii="Arial" w:hAnsi="Arial" w:cs="Arial"/>
          <w:sz w:val="20"/>
          <w:szCs w:val="20"/>
        </w:rPr>
        <w:instrText xml:space="preserve"> FORMTEXT </w:instrText>
      </w:r>
      <w:r w:rsidRPr="00575F36">
        <w:rPr>
          <w:rFonts w:ascii="Arial" w:hAnsi="Arial" w:cs="Arial"/>
          <w:sz w:val="20"/>
          <w:szCs w:val="20"/>
        </w:rPr>
      </w:r>
      <w:r w:rsidRPr="00575F36">
        <w:rPr>
          <w:rFonts w:ascii="Arial" w:hAnsi="Arial" w:cs="Arial"/>
          <w:sz w:val="20"/>
          <w:szCs w:val="20"/>
        </w:rPr>
        <w:fldChar w:fldCharType="separate"/>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t> </w:t>
      </w:r>
      <w:r w:rsidRPr="00575F36">
        <w:rPr>
          <w:rFonts w:ascii="Arial" w:hAnsi="Arial" w:cs="Arial"/>
          <w:sz w:val="20"/>
          <w:szCs w:val="20"/>
        </w:rPr>
        <w:fldChar w:fldCharType="end"/>
      </w:r>
    </w:p>
    <w:p w:rsidR="00A02A29" w:rsidRDefault="00A02A29">
      <w:pPr>
        <w:spacing w:after="200" w:line="276" w:lineRule="auto"/>
        <w:rPr>
          <w:rFonts w:ascii="Arial" w:eastAsia="Times New Roman" w:hAnsi="Arial" w:cstheme="minorHAnsi"/>
          <w:b/>
          <w:bCs/>
          <w:color w:val="0093A1"/>
          <w:sz w:val="28"/>
          <w:szCs w:val="28"/>
          <w:lang w:eastAsia="en-US"/>
        </w:rPr>
      </w:pPr>
      <w:r>
        <w:rPr>
          <w:color w:val="0093A1"/>
          <w:sz w:val="28"/>
          <w:szCs w:val="28"/>
        </w:rPr>
        <w:br w:type="page"/>
      </w:r>
    </w:p>
    <w:p w:rsidR="00C17234" w:rsidRPr="00B73AE6" w:rsidRDefault="00C17234" w:rsidP="00DC10B9">
      <w:pPr>
        <w:pStyle w:val="ECSIH3"/>
        <w:rPr>
          <w:color w:val="0093A1"/>
          <w:sz w:val="28"/>
          <w:szCs w:val="28"/>
        </w:rPr>
      </w:pPr>
      <w:r w:rsidRPr="00B73AE6">
        <w:rPr>
          <w:color w:val="0093A1"/>
          <w:sz w:val="28"/>
          <w:szCs w:val="28"/>
        </w:rPr>
        <w:lastRenderedPageBreak/>
        <w:t>T</w:t>
      </w:r>
      <w:r w:rsidR="006E1CB9" w:rsidRPr="00B73AE6">
        <w:rPr>
          <w:color w:val="0093A1"/>
          <w:sz w:val="28"/>
          <w:szCs w:val="28"/>
        </w:rPr>
        <w:t>he Victoria</w:t>
      </w:r>
      <w:r w:rsidR="00F739D0" w:rsidRPr="00B73AE6">
        <w:rPr>
          <w:color w:val="0093A1"/>
          <w:sz w:val="28"/>
          <w:szCs w:val="28"/>
        </w:rPr>
        <w:t xml:space="preserve"> Scale</w:t>
      </w:r>
      <w:bookmarkEnd w:id="28"/>
      <w:bookmarkEnd w:id="29"/>
    </w:p>
    <w:p w:rsidR="00DC10B9" w:rsidRPr="00F92C54" w:rsidRDefault="00FF7748" w:rsidP="00B73AE6">
      <w:pPr>
        <w:pStyle w:val="ECSIbodytext"/>
      </w:pPr>
      <w:r w:rsidRPr="00F92C54">
        <w:t>Refer to</w:t>
      </w:r>
      <w:r w:rsidR="00DC10B9" w:rsidRPr="00F92C54">
        <w:t>:</w:t>
      </w:r>
    </w:p>
    <w:p w:rsidR="00FF7748" w:rsidRPr="00F92C54" w:rsidRDefault="00DC10B9" w:rsidP="004054AD">
      <w:pPr>
        <w:pStyle w:val="ECSIbodytext"/>
        <w:numPr>
          <w:ilvl w:val="0"/>
          <w:numId w:val="8"/>
        </w:numPr>
      </w:pPr>
      <w:r w:rsidRPr="00F92C54">
        <w:t>the</w:t>
      </w:r>
      <w:r w:rsidR="00A521BD" w:rsidRPr="00F92C54">
        <w:rPr>
          <w:i/>
        </w:rPr>
        <w:t xml:space="preserve"> Guide</w:t>
      </w:r>
      <w:r w:rsidR="00A521BD" w:rsidRPr="00F92C54">
        <w:t xml:space="preserve"> </w:t>
      </w:r>
      <w:r w:rsidRPr="00F92C54">
        <w:t xml:space="preserve">– </w:t>
      </w:r>
      <w:r w:rsidR="00A521BD" w:rsidRPr="00F92C54">
        <w:t>pp.</w:t>
      </w:r>
      <w:r w:rsidRPr="00F92C54">
        <w:t xml:space="preserve"> 27–31.</w:t>
      </w:r>
    </w:p>
    <w:p w:rsidR="006E1CB9" w:rsidRPr="00F92C54" w:rsidRDefault="006E1CB9" w:rsidP="00B73AE6">
      <w:pPr>
        <w:pStyle w:val="ECSIbodytext"/>
      </w:pPr>
      <w:r w:rsidRPr="00F92C54">
        <w:t xml:space="preserve">The four typologies in the </w:t>
      </w:r>
      <w:r w:rsidRPr="00F92C54">
        <w:rPr>
          <w:i/>
        </w:rPr>
        <w:t>Victoria Scale</w:t>
      </w:r>
      <w:r w:rsidRPr="00F92C54">
        <w:t xml:space="preserve"> are:</w:t>
      </w:r>
    </w:p>
    <w:p w:rsidR="006E1CB9" w:rsidRPr="00F92C54" w:rsidRDefault="006E1CB9" w:rsidP="004054AD">
      <w:pPr>
        <w:pStyle w:val="ECSIbodytext"/>
        <w:numPr>
          <w:ilvl w:val="0"/>
          <w:numId w:val="8"/>
        </w:numPr>
        <w:ind w:left="357" w:hanging="357"/>
        <w:contextualSpacing/>
      </w:pPr>
      <w:r w:rsidRPr="00F92C54">
        <w:rPr>
          <w:i/>
        </w:rPr>
        <w:t>Dialogue School</w:t>
      </w:r>
      <w:r w:rsidR="003B7DBC" w:rsidRPr="00F92C54">
        <w:t xml:space="preserve"> (preferred)</w:t>
      </w:r>
    </w:p>
    <w:p w:rsidR="006E1CB9" w:rsidRPr="00F92C54" w:rsidRDefault="006E1CB9" w:rsidP="004054AD">
      <w:pPr>
        <w:pStyle w:val="ECSIbodytext"/>
        <w:numPr>
          <w:ilvl w:val="0"/>
          <w:numId w:val="8"/>
        </w:numPr>
        <w:ind w:left="357" w:hanging="357"/>
        <w:contextualSpacing/>
        <w:rPr>
          <w:i/>
        </w:rPr>
      </w:pPr>
      <w:r w:rsidRPr="00F92C54">
        <w:rPr>
          <w:i/>
        </w:rPr>
        <w:t>Monologue School</w:t>
      </w:r>
    </w:p>
    <w:p w:rsidR="006E1CB9" w:rsidRPr="00F92C54" w:rsidRDefault="006E1CB9" w:rsidP="004054AD">
      <w:pPr>
        <w:pStyle w:val="ECSIbodytext"/>
        <w:numPr>
          <w:ilvl w:val="0"/>
          <w:numId w:val="8"/>
        </w:numPr>
        <w:ind w:left="357" w:hanging="357"/>
        <w:contextualSpacing/>
        <w:rPr>
          <w:i/>
        </w:rPr>
      </w:pPr>
      <w:r w:rsidRPr="00F92C54">
        <w:rPr>
          <w:i/>
        </w:rPr>
        <w:t>Colourful School</w:t>
      </w:r>
    </w:p>
    <w:p w:rsidR="006E1CB9" w:rsidRPr="00F92C54" w:rsidRDefault="006E1CB9" w:rsidP="004054AD">
      <w:pPr>
        <w:pStyle w:val="ECSIbodytext"/>
        <w:numPr>
          <w:ilvl w:val="0"/>
          <w:numId w:val="8"/>
        </w:numPr>
        <w:rPr>
          <w:i/>
        </w:rPr>
      </w:pPr>
      <w:r w:rsidRPr="00F92C54">
        <w:rPr>
          <w:i/>
        </w:rPr>
        <w:t>Colourless School</w:t>
      </w:r>
      <w:r w:rsidR="00DC10B9" w:rsidRPr="00F92C54">
        <w:rPr>
          <w:i/>
        </w:rPr>
        <w:t>.</w:t>
      </w:r>
    </w:p>
    <w:p w:rsidR="00FF7748" w:rsidRPr="00F92C54" w:rsidRDefault="00B73AE6" w:rsidP="00B73AE6">
      <w:pPr>
        <w:pStyle w:val="ECSIbodytext"/>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spacing w:after="120"/>
      </w:pPr>
      <w:r>
        <w:br/>
      </w:r>
      <w:r w:rsidR="00DC10B9" w:rsidRPr="00F92C54">
        <w:t>T</w:t>
      </w:r>
      <w:r w:rsidR="00FF7748" w:rsidRPr="00F92C54">
        <w:t xml:space="preserve">he </w:t>
      </w:r>
      <w:r w:rsidR="00FF7748" w:rsidRPr="00B73AE6">
        <w:rPr>
          <w:b/>
        </w:rPr>
        <w:t>key question</w:t>
      </w:r>
      <w:r w:rsidR="00FF7748" w:rsidRPr="00F92C54">
        <w:t xml:space="preserve"> </w:t>
      </w:r>
      <w:r w:rsidR="00DC10B9" w:rsidRPr="00F92C54">
        <w:t xml:space="preserve">for the </w:t>
      </w:r>
      <w:r w:rsidR="00DC10B9" w:rsidRPr="00B73AE6">
        <w:rPr>
          <w:b/>
          <w:i/>
        </w:rPr>
        <w:t>Victoria Scale</w:t>
      </w:r>
      <w:r w:rsidR="00FF7748" w:rsidRPr="00F92C54">
        <w:t xml:space="preserve"> is:</w:t>
      </w:r>
    </w:p>
    <w:p w:rsidR="00180EFB" w:rsidRPr="00B73AE6" w:rsidRDefault="00180EFB" w:rsidP="00B73AE6">
      <w:pPr>
        <w:pStyle w:val="ECSIH3"/>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2F2F2" w:themeFill="background1" w:themeFillShade="F2"/>
        <w:spacing w:before="0"/>
        <w:rPr>
          <w:rFonts w:eastAsiaTheme="majorEastAsia"/>
          <w:sz w:val="20"/>
          <w:szCs w:val="20"/>
        </w:rPr>
      </w:pPr>
      <w:bookmarkStart w:id="30" w:name="_Toc523827950"/>
      <w:bookmarkStart w:id="31" w:name="_Toc498512941"/>
      <w:r w:rsidRPr="00B73AE6">
        <w:rPr>
          <w:rFonts w:eastAsiaTheme="majorEastAsia"/>
          <w:sz w:val="20"/>
          <w:szCs w:val="20"/>
        </w:rPr>
        <w:t>How do we, from a pedagogical perspective, give shape to the identity of our school in a diverse culture?</w:t>
      </w:r>
      <w:bookmarkEnd w:id="30"/>
      <w:r w:rsidR="00B73AE6">
        <w:rPr>
          <w:rFonts w:eastAsiaTheme="majorEastAsia"/>
          <w:sz w:val="20"/>
          <w:szCs w:val="20"/>
        </w:rPr>
        <w:br/>
      </w:r>
    </w:p>
    <w:p w:rsidR="00DC10B9" w:rsidRPr="00F92C54" w:rsidRDefault="00B73AE6" w:rsidP="00B73AE6">
      <w:pPr>
        <w:pStyle w:val="ECSIH3"/>
      </w:pPr>
      <w:r>
        <w:br/>
      </w:r>
      <w:r w:rsidR="00DC10B9" w:rsidRPr="00F92C54">
        <w:t xml:space="preserve">Reading and </w:t>
      </w:r>
      <w:r w:rsidR="006D42CF">
        <w:t>i</w:t>
      </w:r>
      <w:r w:rsidR="00DC10B9" w:rsidRPr="00F92C54">
        <w:t xml:space="preserve">nterpreting </w:t>
      </w:r>
      <w:r w:rsidR="006D42CF">
        <w:t>s</w:t>
      </w:r>
      <w:r w:rsidR="00DC10B9" w:rsidRPr="00F92C54">
        <w:t xml:space="preserve">urvey </w:t>
      </w:r>
      <w:r w:rsidR="006D42CF">
        <w:t>r</w:t>
      </w:r>
      <w:r w:rsidR="00DC10B9" w:rsidRPr="00F92C54">
        <w:t>esults</w:t>
      </w:r>
    </w:p>
    <w:p w:rsidR="00DC10B9" w:rsidRPr="00B73AE6" w:rsidRDefault="00DC10B9" w:rsidP="00B73AE6">
      <w:pPr>
        <w:pStyle w:val="ECSIbodytext"/>
      </w:pPr>
      <w:r w:rsidRPr="00B73AE6">
        <w:t>It is important to note that the student and adult scores below are indicative ranges only and are not meant to be either prescriptive or read in isolation from one another, either within the Victoria Scale or in relation to the Melbourne or PCB Scales.</w:t>
      </w:r>
    </w:p>
    <w:p w:rsidR="00380096" w:rsidRPr="00B73AE6" w:rsidRDefault="00380096" w:rsidP="00292CD0">
      <w:pPr>
        <w:pStyle w:val="ECSIbodytext"/>
        <w:ind w:right="139"/>
      </w:pPr>
      <w:r w:rsidRPr="00B73AE6">
        <w:t>Indicative Scoring Ranges are offered as you read and make your way through the Standard Report. These ranges are useful when interpreting the data as they point to the preferred position and to the theological normative. It is worth remembering that indicative scores can only ever be indicative. As you work through your Standard Report, the indicative scoring range remains ‘fluid’, shifting as the typologies within any one of the Scales interact with each other.</w:t>
      </w:r>
    </w:p>
    <w:p w:rsidR="00C17234" w:rsidRPr="00F92C54" w:rsidRDefault="006E1CB9" w:rsidP="00B73AE6">
      <w:pPr>
        <w:pStyle w:val="ECSIH3"/>
      </w:pPr>
      <w:r w:rsidRPr="00F92C54">
        <w:t xml:space="preserve">Reading and </w:t>
      </w:r>
      <w:r w:rsidR="006D42CF">
        <w:t>i</w:t>
      </w:r>
      <w:r w:rsidR="00C17234" w:rsidRPr="00F92C54">
        <w:t xml:space="preserve">nterpreting </w:t>
      </w:r>
      <w:r w:rsidR="00292CD0" w:rsidRPr="00F92C54">
        <w:t xml:space="preserve">STUDENT </w:t>
      </w:r>
      <w:r w:rsidR="006D42CF">
        <w:t>s</w:t>
      </w:r>
      <w:r w:rsidR="00C17234" w:rsidRPr="00F92C54">
        <w:t xml:space="preserve">urvey </w:t>
      </w:r>
      <w:r w:rsidR="006D42CF">
        <w:t>r</w:t>
      </w:r>
      <w:r w:rsidR="00C17234" w:rsidRPr="00F92C54">
        <w:t>esults</w:t>
      </w:r>
      <w:bookmarkEnd w:id="31"/>
    </w:p>
    <w:p w:rsidR="009B6CAB" w:rsidRPr="00B73AE6" w:rsidRDefault="00DC10B9" w:rsidP="00B73AE6">
      <w:pPr>
        <w:pStyle w:val="ECSIbodytext"/>
        <w:spacing w:after="60"/>
        <w:rPr>
          <w:i/>
        </w:rPr>
      </w:pPr>
      <w:r w:rsidRPr="00B73AE6">
        <w:rPr>
          <w:i/>
        </w:rPr>
        <w:t xml:space="preserve">Figure 5: </w:t>
      </w:r>
      <w:r w:rsidR="009B6CAB" w:rsidRPr="00B73AE6">
        <w:rPr>
          <w:i/>
        </w:rPr>
        <w:t xml:space="preserve">Indicative </w:t>
      </w:r>
      <w:r w:rsidR="006D42CF">
        <w:rPr>
          <w:i/>
        </w:rPr>
        <w:t>s</w:t>
      </w:r>
      <w:r w:rsidR="009B6CAB" w:rsidRPr="00B73AE6">
        <w:rPr>
          <w:i/>
        </w:rPr>
        <w:t xml:space="preserve">coring </w:t>
      </w:r>
      <w:r w:rsidR="006D42CF">
        <w:rPr>
          <w:i/>
        </w:rPr>
        <w:t>r</w:t>
      </w:r>
      <w:r w:rsidR="009B6CAB" w:rsidRPr="00B73AE6">
        <w:rPr>
          <w:i/>
        </w:rPr>
        <w:t xml:space="preserve">ange – </w:t>
      </w:r>
      <w:r w:rsidR="006D42CF">
        <w:rPr>
          <w:i/>
        </w:rPr>
        <w:t>a</w:t>
      </w:r>
      <w:r w:rsidR="00B9574A" w:rsidRPr="00B73AE6">
        <w:rPr>
          <w:i/>
        </w:rPr>
        <w:t xml:space="preserve">pproximate for </w:t>
      </w:r>
      <w:r w:rsidR="006D42CF">
        <w:rPr>
          <w:i/>
        </w:rPr>
        <w:t>s</w:t>
      </w:r>
      <w:r w:rsidR="009B6CAB" w:rsidRPr="00B73AE6">
        <w:rPr>
          <w:i/>
        </w:rPr>
        <w:t>tudents</w:t>
      </w:r>
      <w:r w:rsidRPr="00B73AE6">
        <w:rPr>
          <w:i/>
        </w:rPr>
        <w:t xml:space="preserve"> (Victoria Scale)</w:t>
      </w:r>
    </w:p>
    <w:tbl>
      <w:tblPr>
        <w:tblStyle w:val="TableGrid1"/>
        <w:tblW w:w="10201" w:type="dxa"/>
        <w:tblLook w:val="04A0" w:firstRow="1" w:lastRow="0" w:firstColumn="1" w:lastColumn="0" w:noHBand="0" w:noVBand="1"/>
      </w:tblPr>
      <w:tblGrid>
        <w:gridCol w:w="988"/>
        <w:gridCol w:w="2126"/>
        <w:gridCol w:w="2268"/>
        <w:gridCol w:w="2410"/>
        <w:gridCol w:w="2409"/>
      </w:tblGrid>
      <w:tr w:rsidR="009B6CAB" w:rsidRPr="00B73AE6" w:rsidTr="00B73AE6">
        <w:trPr>
          <w:trHeight w:val="401"/>
        </w:trPr>
        <w:tc>
          <w:tcPr>
            <w:tcW w:w="988" w:type="dxa"/>
            <w:shd w:val="clear" w:color="auto" w:fill="0093A1"/>
            <w:vAlign w:val="center"/>
          </w:tcPr>
          <w:p w:rsidR="009B6CAB" w:rsidRPr="00B73AE6" w:rsidRDefault="009B6CAB" w:rsidP="00B73AE6">
            <w:pPr>
              <w:spacing w:before="60" w:after="60" w:line="288" w:lineRule="auto"/>
              <w:contextualSpacing/>
              <w:mirrorIndents/>
              <w:rPr>
                <w:rFonts w:ascii="Arial" w:eastAsia="Calibri" w:hAnsi="Arial" w:cs="Times New Roman"/>
                <w:color w:val="414042"/>
                <w:sz w:val="20"/>
                <w:szCs w:val="20"/>
                <w:lang w:val="en-AU" w:eastAsia="en-US"/>
              </w:rPr>
            </w:pPr>
          </w:p>
        </w:tc>
        <w:tc>
          <w:tcPr>
            <w:tcW w:w="2126" w:type="dxa"/>
            <w:shd w:val="clear" w:color="auto" w:fill="0093A1"/>
            <w:vAlign w:val="center"/>
          </w:tcPr>
          <w:p w:rsidR="009B6CAB" w:rsidRPr="00B73AE6" w:rsidRDefault="009B6CAB" w:rsidP="00B73AE6">
            <w:pPr>
              <w:spacing w:before="60" w:after="60" w:line="288" w:lineRule="auto"/>
              <w:contextualSpacing/>
              <w:mirrorIndents/>
              <w:rPr>
                <w:rFonts w:ascii="Arial" w:eastAsia="Calibri" w:hAnsi="Arial" w:cs="Times New Roman"/>
                <w:color w:val="414042"/>
                <w:sz w:val="20"/>
                <w:szCs w:val="20"/>
                <w:lang w:val="en-AU" w:eastAsia="en-US"/>
              </w:rPr>
            </w:pPr>
            <w:r w:rsidRPr="00B73AE6">
              <w:rPr>
                <w:rFonts w:ascii="Arial" w:eastAsia="Calibri" w:hAnsi="Arial" w:cs="Times New Roman"/>
                <w:b/>
                <w:color w:val="FFFFFF"/>
                <w:sz w:val="20"/>
                <w:szCs w:val="20"/>
                <w:lang w:val="en-AU" w:eastAsia="en-US"/>
              </w:rPr>
              <w:t>Monologue School</w:t>
            </w:r>
          </w:p>
        </w:tc>
        <w:tc>
          <w:tcPr>
            <w:tcW w:w="2268" w:type="dxa"/>
            <w:shd w:val="clear" w:color="auto" w:fill="0093A1"/>
            <w:vAlign w:val="center"/>
          </w:tcPr>
          <w:p w:rsidR="009B6CAB" w:rsidRPr="00B73AE6" w:rsidRDefault="009B6CAB" w:rsidP="00B73AE6">
            <w:pPr>
              <w:spacing w:before="60" w:after="60" w:line="288" w:lineRule="auto"/>
              <w:contextualSpacing/>
              <w:mirrorIndents/>
              <w:rPr>
                <w:rFonts w:ascii="Arial" w:eastAsia="Calibri" w:hAnsi="Arial" w:cs="Times New Roman"/>
                <w:color w:val="414042"/>
                <w:sz w:val="20"/>
                <w:szCs w:val="20"/>
                <w:lang w:val="en-AU" w:eastAsia="en-US"/>
              </w:rPr>
            </w:pPr>
            <w:r w:rsidRPr="00B73AE6">
              <w:rPr>
                <w:rFonts w:ascii="Arial" w:eastAsia="Calibri" w:hAnsi="Arial" w:cs="Times New Roman"/>
                <w:b/>
                <w:color w:val="FFFFFF"/>
                <w:sz w:val="20"/>
                <w:szCs w:val="20"/>
                <w:lang w:val="en-AU" w:eastAsia="en-US"/>
              </w:rPr>
              <w:t>Dialogue School</w:t>
            </w:r>
          </w:p>
        </w:tc>
        <w:tc>
          <w:tcPr>
            <w:tcW w:w="2410" w:type="dxa"/>
            <w:shd w:val="clear" w:color="auto" w:fill="0093A1"/>
            <w:vAlign w:val="center"/>
          </w:tcPr>
          <w:p w:rsidR="009B6CAB" w:rsidRPr="00B73AE6" w:rsidRDefault="009B6CAB" w:rsidP="00B73AE6">
            <w:pPr>
              <w:spacing w:before="60" w:after="60" w:line="288" w:lineRule="auto"/>
              <w:contextualSpacing/>
              <w:mirrorIndents/>
              <w:rPr>
                <w:rFonts w:ascii="Arial" w:eastAsia="Calibri" w:hAnsi="Arial" w:cs="Times New Roman"/>
                <w:color w:val="414042"/>
                <w:sz w:val="20"/>
                <w:szCs w:val="20"/>
                <w:lang w:val="en-AU" w:eastAsia="en-US"/>
              </w:rPr>
            </w:pPr>
            <w:r w:rsidRPr="00B73AE6">
              <w:rPr>
                <w:rFonts w:ascii="Arial" w:eastAsia="Calibri" w:hAnsi="Arial" w:cs="Times New Roman"/>
                <w:b/>
                <w:color w:val="FFFFFF"/>
                <w:w w:val="95"/>
                <w:sz w:val="20"/>
                <w:szCs w:val="20"/>
                <w:lang w:val="en-AU" w:eastAsia="en-US"/>
              </w:rPr>
              <w:t xml:space="preserve">Colourful </w:t>
            </w:r>
            <w:r w:rsidRPr="00B73AE6">
              <w:rPr>
                <w:rFonts w:ascii="Arial" w:eastAsia="Calibri" w:hAnsi="Arial" w:cs="Times New Roman"/>
                <w:b/>
                <w:color w:val="FFFFFF"/>
                <w:sz w:val="20"/>
                <w:szCs w:val="20"/>
                <w:lang w:val="en-AU" w:eastAsia="en-US"/>
              </w:rPr>
              <w:t>School</w:t>
            </w:r>
          </w:p>
        </w:tc>
        <w:tc>
          <w:tcPr>
            <w:tcW w:w="2409" w:type="dxa"/>
            <w:shd w:val="clear" w:color="auto" w:fill="0093A1"/>
            <w:vAlign w:val="center"/>
          </w:tcPr>
          <w:p w:rsidR="009B6CAB" w:rsidRPr="00B73AE6" w:rsidRDefault="009B6CAB" w:rsidP="00B73AE6">
            <w:pPr>
              <w:spacing w:before="60" w:after="60" w:line="288" w:lineRule="auto"/>
              <w:contextualSpacing/>
              <w:mirrorIndents/>
              <w:rPr>
                <w:rFonts w:ascii="Arial" w:eastAsia="Calibri" w:hAnsi="Arial" w:cs="Times New Roman"/>
                <w:color w:val="414042"/>
                <w:sz w:val="20"/>
                <w:szCs w:val="20"/>
                <w:lang w:val="en-AU" w:eastAsia="en-US"/>
              </w:rPr>
            </w:pPr>
            <w:r w:rsidRPr="00B73AE6">
              <w:rPr>
                <w:rFonts w:ascii="Arial" w:eastAsia="Calibri" w:hAnsi="Arial" w:cs="Times New Roman"/>
                <w:b/>
                <w:color w:val="FFFFFF"/>
                <w:w w:val="95"/>
                <w:sz w:val="20"/>
                <w:szCs w:val="20"/>
                <w:lang w:val="en-AU" w:eastAsia="en-US"/>
              </w:rPr>
              <w:t xml:space="preserve">Colourless </w:t>
            </w:r>
            <w:r w:rsidRPr="00B73AE6">
              <w:rPr>
                <w:rFonts w:ascii="Arial" w:eastAsia="Calibri" w:hAnsi="Arial" w:cs="Times New Roman"/>
                <w:b/>
                <w:color w:val="FFFFFF"/>
                <w:sz w:val="20"/>
                <w:szCs w:val="20"/>
                <w:lang w:val="en-AU" w:eastAsia="en-US"/>
              </w:rPr>
              <w:t>School</w:t>
            </w:r>
          </w:p>
        </w:tc>
      </w:tr>
      <w:tr w:rsidR="009B6CAB" w:rsidRPr="00B73AE6" w:rsidTr="00B73AE6">
        <w:tc>
          <w:tcPr>
            <w:tcW w:w="988"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Current</w:t>
            </w:r>
          </w:p>
        </w:tc>
        <w:tc>
          <w:tcPr>
            <w:tcW w:w="2126"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Below 3.0</w:t>
            </w:r>
          </w:p>
        </w:tc>
        <w:tc>
          <w:tcPr>
            <w:tcW w:w="2268"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Above 4.75</w:t>
            </w:r>
          </w:p>
        </w:tc>
        <w:tc>
          <w:tcPr>
            <w:tcW w:w="2410"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2.5 – 3.5</w:t>
            </w:r>
          </w:p>
        </w:tc>
        <w:tc>
          <w:tcPr>
            <w:tcW w:w="2409"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Below 3.5</w:t>
            </w:r>
          </w:p>
        </w:tc>
      </w:tr>
      <w:tr w:rsidR="009B6CAB" w:rsidRPr="00B73AE6" w:rsidTr="00B73AE6">
        <w:tc>
          <w:tcPr>
            <w:tcW w:w="988"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Ideal</w:t>
            </w:r>
          </w:p>
        </w:tc>
        <w:tc>
          <w:tcPr>
            <w:tcW w:w="2126"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1.5 – 3.0</w:t>
            </w:r>
          </w:p>
        </w:tc>
        <w:tc>
          <w:tcPr>
            <w:tcW w:w="2268" w:type="dxa"/>
            <w:shd w:val="clear" w:color="auto" w:fill="F2F2F2" w:themeFill="background1" w:themeFillShade="F2"/>
          </w:tcPr>
          <w:p w:rsidR="00FF7748" w:rsidRPr="00B73AE6" w:rsidRDefault="00FF7748"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 xml:space="preserve">Above 5.5 </w:t>
            </w:r>
          </w:p>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the higher the better</w:t>
            </w:r>
          </w:p>
        </w:tc>
        <w:tc>
          <w:tcPr>
            <w:tcW w:w="2410" w:type="dxa"/>
            <w:shd w:val="clear" w:color="auto" w:fill="F2F2F2" w:themeFill="background1" w:themeFillShade="F2"/>
          </w:tcPr>
          <w:p w:rsidR="00FF7748" w:rsidRPr="00B73AE6" w:rsidRDefault="00FF7748" w:rsidP="00B73AE6">
            <w:pPr>
              <w:spacing w:before="60" w:after="60" w:line="240" w:lineRule="auto"/>
              <w:ind w:right="103"/>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 xml:space="preserve">2.5– 3.5 </w:t>
            </w:r>
          </w:p>
          <w:p w:rsidR="009B6CAB" w:rsidRPr="00B73AE6" w:rsidRDefault="00FF7748" w:rsidP="00B73AE6">
            <w:pPr>
              <w:spacing w:before="60" w:after="60" w:line="240" w:lineRule="auto"/>
              <w:ind w:right="103"/>
              <w:mirrorIndents/>
              <w:rPr>
                <w:rFonts w:ascii="Arial" w:eastAsia="Calibri" w:hAnsi="Arial" w:cs="Times New Roman"/>
                <w:sz w:val="20"/>
                <w:szCs w:val="20"/>
                <w:lang w:val="en-AU" w:eastAsia="en-US"/>
              </w:rPr>
            </w:pPr>
            <w:r w:rsidRPr="00B73AE6">
              <w:rPr>
                <w:rFonts w:ascii="Arial" w:eastAsia="Calibri" w:hAnsi="Arial" w:cs="Times New Roman"/>
                <w:color w:val="414042"/>
                <w:sz w:val="20"/>
                <w:szCs w:val="20"/>
                <w:lang w:val="en-AU" w:eastAsia="en-US"/>
              </w:rPr>
              <w:t>could</w:t>
            </w:r>
            <w:r w:rsidR="009B6CAB" w:rsidRPr="00B73AE6">
              <w:rPr>
                <w:rFonts w:ascii="Arial" w:eastAsia="Calibri" w:hAnsi="Arial" w:cs="Times New Roman"/>
                <w:color w:val="414042"/>
                <w:sz w:val="20"/>
                <w:szCs w:val="20"/>
                <w:lang w:val="en-AU" w:eastAsia="en-US"/>
              </w:rPr>
              <w:t xml:space="preserve"> be </w:t>
            </w:r>
            <w:r w:rsidRPr="00B73AE6">
              <w:rPr>
                <w:rFonts w:ascii="Arial" w:eastAsia="Calibri" w:hAnsi="Arial" w:cs="Times New Roman"/>
                <w:color w:val="414042"/>
                <w:sz w:val="20"/>
                <w:szCs w:val="20"/>
                <w:lang w:val="en-AU" w:eastAsia="en-US"/>
              </w:rPr>
              <w:t>up to 4.0 if</w:t>
            </w:r>
            <w:r w:rsidR="009B6CAB" w:rsidRPr="00B73AE6">
              <w:rPr>
                <w:rFonts w:ascii="Arial" w:eastAsia="Calibri" w:hAnsi="Arial" w:cs="Times New Roman"/>
                <w:color w:val="414042"/>
                <w:sz w:val="20"/>
                <w:szCs w:val="20"/>
                <w:lang w:val="en-AU" w:eastAsia="en-US"/>
              </w:rPr>
              <w:t xml:space="preserve"> combined with a strong preference </w:t>
            </w:r>
            <w:r w:rsidR="009B6CAB" w:rsidRPr="00B73AE6">
              <w:rPr>
                <w:rFonts w:ascii="Arial" w:eastAsia="Calibri" w:hAnsi="Arial" w:cs="Times New Roman"/>
                <w:color w:val="414042"/>
                <w:w w:val="95"/>
                <w:sz w:val="20"/>
                <w:szCs w:val="20"/>
                <w:lang w:val="en-AU" w:eastAsia="en-US"/>
              </w:rPr>
              <w:t xml:space="preserve">for </w:t>
            </w:r>
            <w:r w:rsidR="003B7DBC" w:rsidRPr="00B73AE6">
              <w:rPr>
                <w:rFonts w:ascii="Arial" w:eastAsia="Calibri" w:hAnsi="Arial" w:cs="Times New Roman"/>
                <w:color w:val="414042"/>
                <w:w w:val="95"/>
                <w:sz w:val="20"/>
                <w:szCs w:val="20"/>
                <w:lang w:val="en-AU" w:eastAsia="en-US"/>
              </w:rPr>
              <w:t xml:space="preserve">the </w:t>
            </w:r>
            <w:r w:rsidR="009B6CAB" w:rsidRPr="00B73AE6">
              <w:rPr>
                <w:rFonts w:ascii="Arial" w:eastAsia="Calibri" w:hAnsi="Arial" w:cs="Times New Roman"/>
                <w:i/>
                <w:color w:val="414042"/>
                <w:w w:val="95"/>
                <w:sz w:val="20"/>
                <w:szCs w:val="20"/>
                <w:lang w:val="en-AU" w:eastAsia="en-US"/>
              </w:rPr>
              <w:t xml:space="preserve">Dialogue </w:t>
            </w:r>
            <w:r w:rsidR="00DC10B9" w:rsidRPr="00B73AE6">
              <w:rPr>
                <w:rFonts w:ascii="Arial" w:eastAsia="Calibri" w:hAnsi="Arial" w:cs="Times New Roman"/>
                <w:i/>
                <w:color w:val="414042"/>
                <w:w w:val="95"/>
                <w:sz w:val="20"/>
                <w:szCs w:val="20"/>
                <w:lang w:val="en-AU" w:eastAsia="en-US"/>
              </w:rPr>
              <w:t>S</w:t>
            </w:r>
            <w:r w:rsidR="009B6CAB" w:rsidRPr="00B73AE6">
              <w:rPr>
                <w:rFonts w:ascii="Arial" w:eastAsia="Calibri" w:hAnsi="Arial" w:cs="Times New Roman"/>
                <w:i/>
                <w:color w:val="414042"/>
                <w:w w:val="95"/>
                <w:sz w:val="20"/>
                <w:szCs w:val="20"/>
                <w:lang w:val="en-AU" w:eastAsia="en-US"/>
              </w:rPr>
              <w:t>chool</w:t>
            </w:r>
          </w:p>
        </w:tc>
        <w:tc>
          <w:tcPr>
            <w:tcW w:w="2409" w:type="dxa"/>
            <w:shd w:val="clear" w:color="auto" w:fill="F2F2F2" w:themeFill="background1" w:themeFillShade="F2"/>
          </w:tcPr>
          <w:p w:rsidR="009B6CAB" w:rsidRPr="00B73AE6" w:rsidRDefault="009B6CAB" w:rsidP="00B73AE6">
            <w:pPr>
              <w:spacing w:before="60" w:after="60" w:line="240" w:lineRule="auto"/>
              <w:mirrorIndents/>
              <w:rPr>
                <w:rFonts w:ascii="Arial" w:eastAsia="Calibri" w:hAnsi="Arial" w:cs="Times New Roman"/>
                <w:color w:val="414042"/>
                <w:sz w:val="20"/>
                <w:szCs w:val="20"/>
                <w:lang w:val="en-AU" w:eastAsia="en-US"/>
              </w:rPr>
            </w:pPr>
            <w:r w:rsidRPr="00B73AE6">
              <w:rPr>
                <w:rFonts w:ascii="Arial" w:eastAsia="Calibri" w:hAnsi="Arial" w:cs="Times New Roman"/>
                <w:color w:val="414042"/>
                <w:sz w:val="20"/>
                <w:szCs w:val="20"/>
                <w:lang w:val="en-AU" w:eastAsia="en-US"/>
              </w:rPr>
              <w:t>The lower</w:t>
            </w:r>
            <w:r w:rsidRPr="00B73AE6">
              <w:rPr>
                <w:rFonts w:ascii="Arial" w:eastAsia="Calibri" w:hAnsi="Arial" w:cs="Times New Roman"/>
                <w:color w:val="414042"/>
                <w:w w:val="96"/>
                <w:sz w:val="20"/>
                <w:szCs w:val="20"/>
                <w:lang w:val="en-AU" w:eastAsia="en-US"/>
              </w:rPr>
              <w:t xml:space="preserve"> </w:t>
            </w:r>
            <w:r w:rsidRPr="00B73AE6">
              <w:rPr>
                <w:rFonts w:ascii="Arial" w:eastAsia="Calibri" w:hAnsi="Arial" w:cs="Times New Roman"/>
                <w:color w:val="414042"/>
                <w:sz w:val="20"/>
                <w:szCs w:val="20"/>
                <w:lang w:val="en-AU" w:eastAsia="en-US"/>
              </w:rPr>
              <w:t>the better</w:t>
            </w:r>
          </w:p>
        </w:tc>
      </w:tr>
    </w:tbl>
    <w:p w:rsidR="00C17234" w:rsidRPr="00F92C54" w:rsidRDefault="00C17234" w:rsidP="00326F1D">
      <w:pPr>
        <w:spacing w:line="288" w:lineRule="auto"/>
        <w:rPr>
          <w:rFonts w:ascii="Arial" w:hAnsi="Arial"/>
        </w:rPr>
      </w:pPr>
    </w:p>
    <w:p w:rsidR="00C17234" w:rsidRPr="00F92C54" w:rsidRDefault="00C17234" w:rsidP="00DC10B9">
      <w:pPr>
        <w:pStyle w:val="ECSIH6"/>
        <w:rPr>
          <w:rFonts w:ascii="Arial" w:hAnsi="Arial"/>
        </w:rPr>
      </w:pPr>
      <w:r w:rsidRPr="00F92C54">
        <w:rPr>
          <w:rFonts w:ascii="Arial" w:hAnsi="Arial"/>
        </w:rPr>
        <w:t xml:space="preserve">Look at your STUDENT survey results for the </w:t>
      </w:r>
      <w:r w:rsidR="006E1CB9" w:rsidRPr="00F92C54">
        <w:rPr>
          <w:rFonts w:ascii="Arial" w:hAnsi="Arial"/>
        </w:rPr>
        <w:t>Victoria</w:t>
      </w:r>
      <w:r w:rsidRPr="00F92C54">
        <w:rPr>
          <w:rFonts w:ascii="Arial" w:hAnsi="Arial"/>
        </w:rPr>
        <w:t xml:space="preserve"> Scale</w:t>
      </w:r>
    </w:p>
    <w:p w:rsidR="00C17234" w:rsidRPr="00F92C54" w:rsidRDefault="00C17234" w:rsidP="00F14DD9">
      <w:pPr>
        <w:pStyle w:val="ECSIbodytext"/>
      </w:pPr>
      <w:r w:rsidRPr="00F92C54">
        <w:t xml:space="preserve">In the table below write the name and the </w:t>
      </w:r>
      <w:r w:rsidR="0078784A" w:rsidRPr="00F92C54">
        <w:t xml:space="preserve">current </w:t>
      </w:r>
      <w:r w:rsidRPr="00F92C54">
        <w:t>(</w:t>
      </w:r>
      <w:r w:rsidR="0078784A" w:rsidRPr="00F92C54">
        <w:t>factual</w:t>
      </w:r>
      <w:r w:rsidRPr="00F92C54">
        <w:t xml:space="preserve">) </w:t>
      </w:r>
      <w:r w:rsidR="006E1CB9" w:rsidRPr="00F92C54">
        <w:t xml:space="preserve">score </w:t>
      </w:r>
      <w:r w:rsidRPr="00F92C54">
        <w:t xml:space="preserve">for each of the </w:t>
      </w:r>
      <w:r w:rsidR="006E1CB9" w:rsidRPr="00F92C54">
        <w:t>four</w:t>
      </w:r>
      <w:r w:rsidRPr="00F92C54">
        <w:t xml:space="preserve"> typologies, from the most strongly experienced to the least strongly experienced. Next, list the </w:t>
      </w:r>
      <w:r w:rsidR="0078784A" w:rsidRPr="00F92C54">
        <w:rPr>
          <w:b/>
        </w:rPr>
        <w:t>student</w:t>
      </w:r>
      <w:r w:rsidRPr="00F92C54">
        <w:t xml:space="preserve"> ideal (normative) scores for each ‘school identity type’.</w:t>
      </w:r>
    </w:p>
    <w:tbl>
      <w:tblPr>
        <w:tblStyle w:val="TableGrid"/>
        <w:tblW w:w="0" w:type="auto"/>
        <w:tblInd w:w="-5" w:type="dxa"/>
        <w:tblLook w:val="04A0" w:firstRow="1" w:lastRow="0" w:firstColumn="1" w:lastColumn="0" w:noHBand="0" w:noVBand="1"/>
      </w:tblPr>
      <w:tblGrid>
        <w:gridCol w:w="991"/>
        <w:gridCol w:w="4772"/>
        <w:gridCol w:w="2126"/>
        <w:gridCol w:w="2310"/>
      </w:tblGrid>
      <w:tr w:rsidR="00C17234" w:rsidRPr="00B73AE6" w:rsidTr="00B73AE6">
        <w:tc>
          <w:tcPr>
            <w:tcW w:w="991" w:type="dxa"/>
            <w:shd w:val="clear" w:color="auto" w:fill="0093A1"/>
          </w:tcPr>
          <w:p w:rsidR="00C17234" w:rsidRPr="00B73AE6" w:rsidRDefault="00C17234" w:rsidP="00326F1D">
            <w:pPr>
              <w:spacing w:line="288" w:lineRule="auto"/>
              <w:rPr>
                <w:rFonts w:ascii="Arial" w:hAnsi="Arial"/>
                <w:color w:val="FF0000"/>
                <w:sz w:val="20"/>
                <w:szCs w:val="20"/>
              </w:rPr>
            </w:pPr>
          </w:p>
        </w:tc>
        <w:tc>
          <w:tcPr>
            <w:tcW w:w="4772" w:type="dxa"/>
            <w:shd w:val="clear" w:color="auto" w:fill="0093A1"/>
          </w:tcPr>
          <w:p w:rsidR="00C17234" w:rsidRPr="00B73AE6" w:rsidRDefault="003B7DBC" w:rsidP="00326F1D">
            <w:pPr>
              <w:spacing w:line="288" w:lineRule="auto"/>
              <w:jc w:val="center"/>
              <w:rPr>
                <w:rFonts w:ascii="Arial" w:hAnsi="Arial"/>
                <w:b/>
                <w:color w:val="FFFFFF" w:themeColor="background1"/>
                <w:sz w:val="20"/>
                <w:szCs w:val="20"/>
              </w:rPr>
            </w:pPr>
            <w:r w:rsidRPr="00B73AE6">
              <w:rPr>
                <w:rFonts w:ascii="Arial" w:hAnsi="Arial"/>
                <w:b/>
                <w:color w:val="FFFFFF" w:themeColor="background1"/>
                <w:sz w:val="20"/>
                <w:szCs w:val="20"/>
              </w:rPr>
              <w:t xml:space="preserve">Typology </w:t>
            </w:r>
            <w:r w:rsidRPr="00B73AE6">
              <w:rPr>
                <w:rFonts w:ascii="Arial" w:hAnsi="Arial"/>
                <w:color w:val="FFFFFF" w:themeColor="background1"/>
                <w:sz w:val="20"/>
                <w:szCs w:val="20"/>
              </w:rPr>
              <w:t>(Dialogue, Monologue, etc.)</w:t>
            </w:r>
          </w:p>
        </w:tc>
        <w:tc>
          <w:tcPr>
            <w:tcW w:w="2126" w:type="dxa"/>
            <w:shd w:val="clear" w:color="auto" w:fill="0093A1"/>
          </w:tcPr>
          <w:p w:rsidR="00C17234" w:rsidRPr="00B73AE6" w:rsidRDefault="00C17234" w:rsidP="009234EB">
            <w:pPr>
              <w:spacing w:line="288" w:lineRule="auto"/>
              <w:jc w:val="center"/>
              <w:rPr>
                <w:rFonts w:ascii="Arial" w:hAnsi="Arial"/>
                <w:b/>
                <w:color w:val="FFFFFF" w:themeColor="background1"/>
                <w:sz w:val="20"/>
                <w:szCs w:val="20"/>
              </w:rPr>
            </w:pPr>
            <w:r w:rsidRPr="00B73AE6">
              <w:rPr>
                <w:rFonts w:ascii="Arial" w:hAnsi="Arial"/>
                <w:b/>
                <w:color w:val="FFFFFF" w:themeColor="background1"/>
                <w:sz w:val="20"/>
                <w:szCs w:val="20"/>
              </w:rPr>
              <w:t>Current Score</w:t>
            </w:r>
          </w:p>
        </w:tc>
        <w:tc>
          <w:tcPr>
            <w:tcW w:w="2310" w:type="dxa"/>
            <w:shd w:val="clear" w:color="auto" w:fill="0093A1"/>
          </w:tcPr>
          <w:p w:rsidR="00C17234" w:rsidRPr="00B73AE6" w:rsidRDefault="00C17234" w:rsidP="009234EB">
            <w:pPr>
              <w:spacing w:line="288" w:lineRule="auto"/>
              <w:jc w:val="center"/>
              <w:rPr>
                <w:rFonts w:ascii="Arial" w:hAnsi="Arial"/>
                <w:b/>
                <w:color w:val="FFFFFF" w:themeColor="background1"/>
                <w:sz w:val="20"/>
                <w:szCs w:val="20"/>
              </w:rPr>
            </w:pPr>
            <w:r w:rsidRPr="00B73AE6">
              <w:rPr>
                <w:rFonts w:ascii="Arial" w:hAnsi="Arial"/>
                <w:b/>
                <w:color w:val="FFFFFF" w:themeColor="background1"/>
                <w:sz w:val="20"/>
                <w:szCs w:val="20"/>
              </w:rPr>
              <w:t>Ideal Score</w:t>
            </w:r>
          </w:p>
        </w:tc>
      </w:tr>
      <w:tr w:rsidR="00C17234" w:rsidRPr="00B73AE6" w:rsidTr="00B73AE6">
        <w:tc>
          <w:tcPr>
            <w:tcW w:w="991" w:type="dxa"/>
          </w:tcPr>
          <w:p w:rsidR="00C17234" w:rsidRPr="00B73AE6" w:rsidRDefault="0078784A" w:rsidP="00326F1D">
            <w:pPr>
              <w:spacing w:line="288" w:lineRule="auto"/>
              <w:rPr>
                <w:rFonts w:ascii="Arial" w:hAnsi="Arial"/>
                <w:sz w:val="20"/>
                <w:szCs w:val="20"/>
              </w:rPr>
            </w:pPr>
            <w:r w:rsidRPr="00B73AE6">
              <w:rPr>
                <w:rFonts w:ascii="Arial" w:hAnsi="Arial"/>
                <w:sz w:val="20"/>
                <w:szCs w:val="20"/>
              </w:rPr>
              <w:t>1st</w:t>
            </w:r>
          </w:p>
        </w:tc>
        <w:tc>
          <w:tcPr>
            <w:tcW w:w="4772" w:type="dxa"/>
          </w:tcPr>
          <w:p w:rsidR="00C17234" w:rsidRPr="009234EB" w:rsidRDefault="009234EB" w:rsidP="009234EB">
            <w:pP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310"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B73AE6" w:rsidTr="00B73AE6">
        <w:tc>
          <w:tcPr>
            <w:tcW w:w="991" w:type="dxa"/>
          </w:tcPr>
          <w:p w:rsidR="00C17234" w:rsidRPr="00B73AE6" w:rsidRDefault="00C17234" w:rsidP="00326F1D">
            <w:pPr>
              <w:spacing w:line="288" w:lineRule="auto"/>
              <w:rPr>
                <w:rFonts w:ascii="Arial" w:hAnsi="Arial"/>
                <w:sz w:val="20"/>
                <w:szCs w:val="20"/>
              </w:rPr>
            </w:pPr>
            <w:r w:rsidRPr="00B73AE6">
              <w:rPr>
                <w:rFonts w:ascii="Arial" w:hAnsi="Arial"/>
                <w:sz w:val="20"/>
                <w:szCs w:val="20"/>
              </w:rPr>
              <w:t>2nd</w:t>
            </w:r>
          </w:p>
        </w:tc>
        <w:tc>
          <w:tcPr>
            <w:tcW w:w="4772" w:type="dxa"/>
          </w:tcPr>
          <w:p w:rsidR="00C17234" w:rsidRPr="009234EB" w:rsidRDefault="009234EB" w:rsidP="00326F1D">
            <w:pPr>
              <w:spacing w:line="288" w:lineRule="auto"/>
              <w:rPr>
                <w:rFonts w:ascii="Arial" w:hAnsi="Arial" w:cs="Arial"/>
                <w:color w:val="FF0000"/>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310"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B73AE6" w:rsidTr="00B73AE6">
        <w:tc>
          <w:tcPr>
            <w:tcW w:w="991" w:type="dxa"/>
          </w:tcPr>
          <w:p w:rsidR="00C17234" w:rsidRPr="00B73AE6" w:rsidRDefault="00C17234" w:rsidP="00326F1D">
            <w:pPr>
              <w:spacing w:line="288" w:lineRule="auto"/>
              <w:rPr>
                <w:rFonts w:ascii="Arial" w:hAnsi="Arial"/>
                <w:sz w:val="20"/>
                <w:szCs w:val="20"/>
              </w:rPr>
            </w:pPr>
            <w:r w:rsidRPr="00B73AE6">
              <w:rPr>
                <w:rFonts w:ascii="Arial" w:hAnsi="Arial"/>
                <w:sz w:val="20"/>
                <w:szCs w:val="20"/>
              </w:rPr>
              <w:t>3rd</w:t>
            </w:r>
          </w:p>
        </w:tc>
        <w:tc>
          <w:tcPr>
            <w:tcW w:w="4772" w:type="dxa"/>
          </w:tcPr>
          <w:p w:rsidR="00C17234" w:rsidRPr="009234EB" w:rsidRDefault="009234EB" w:rsidP="00326F1D">
            <w:pPr>
              <w:spacing w:line="288" w:lineRule="auto"/>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310"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B73AE6" w:rsidTr="00B73AE6">
        <w:tc>
          <w:tcPr>
            <w:tcW w:w="991" w:type="dxa"/>
          </w:tcPr>
          <w:p w:rsidR="00C17234" w:rsidRPr="00B73AE6" w:rsidRDefault="0078784A" w:rsidP="00326F1D">
            <w:pPr>
              <w:spacing w:line="288" w:lineRule="auto"/>
              <w:rPr>
                <w:rFonts w:ascii="Arial" w:hAnsi="Arial"/>
                <w:sz w:val="20"/>
                <w:szCs w:val="20"/>
              </w:rPr>
            </w:pPr>
            <w:r w:rsidRPr="00B73AE6">
              <w:rPr>
                <w:rFonts w:ascii="Arial" w:hAnsi="Arial"/>
                <w:sz w:val="20"/>
                <w:szCs w:val="20"/>
              </w:rPr>
              <w:t>4th</w:t>
            </w:r>
          </w:p>
        </w:tc>
        <w:tc>
          <w:tcPr>
            <w:tcW w:w="4772" w:type="dxa"/>
          </w:tcPr>
          <w:p w:rsidR="00C17234" w:rsidRPr="009234EB" w:rsidRDefault="009234EB" w:rsidP="00326F1D">
            <w:pPr>
              <w:spacing w:line="288" w:lineRule="auto"/>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310" w:type="dxa"/>
          </w:tcPr>
          <w:p w:rsidR="00C17234" w:rsidRPr="009234EB" w:rsidRDefault="009234EB" w:rsidP="009234EB">
            <w:pPr>
              <w:spacing w:line="288" w:lineRule="auto"/>
              <w:jc w:val="cente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bl>
    <w:p w:rsidR="00C17234" w:rsidRPr="00F92C54" w:rsidRDefault="00C17234" w:rsidP="00326F1D">
      <w:pPr>
        <w:spacing w:line="288" w:lineRule="auto"/>
        <w:rPr>
          <w:rFonts w:ascii="Arial" w:hAnsi="Arial"/>
        </w:rPr>
      </w:pPr>
    </w:p>
    <w:p w:rsidR="009B6CAB" w:rsidRPr="00F92C54" w:rsidRDefault="009B6CAB" w:rsidP="0078784A">
      <w:pPr>
        <w:pStyle w:val="ECSIH6"/>
        <w:rPr>
          <w:rFonts w:ascii="Arial" w:hAnsi="Arial"/>
        </w:rPr>
      </w:pPr>
      <w:r w:rsidRPr="00F92C54">
        <w:rPr>
          <w:rFonts w:ascii="Arial" w:hAnsi="Arial"/>
        </w:rPr>
        <w:lastRenderedPageBreak/>
        <w:t xml:space="preserve">Using the </w:t>
      </w:r>
      <w:r w:rsidR="009234EB">
        <w:rPr>
          <w:rFonts w:ascii="Arial" w:hAnsi="Arial"/>
        </w:rPr>
        <w:t>c</w:t>
      </w:r>
      <w:r w:rsidRPr="00F92C54">
        <w:rPr>
          <w:rFonts w:ascii="Arial" w:hAnsi="Arial"/>
        </w:rPr>
        <w:t xml:space="preserve">olumn </w:t>
      </w:r>
      <w:r w:rsidR="009234EB">
        <w:rPr>
          <w:rFonts w:ascii="Arial" w:hAnsi="Arial"/>
        </w:rPr>
        <w:t>g</w:t>
      </w:r>
      <w:r w:rsidRPr="00F92C54">
        <w:rPr>
          <w:rFonts w:ascii="Arial" w:hAnsi="Arial"/>
        </w:rPr>
        <w:t>raph</w:t>
      </w:r>
    </w:p>
    <w:p w:rsidR="00C17234" w:rsidRPr="00F92C54" w:rsidRDefault="00C17234" w:rsidP="00B73AE6">
      <w:pPr>
        <w:pStyle w:val="Questionbeforebox"/>
      </w:pPr>
      <w:r w:rsidRPr="00F92C54">
        <w:rPr>
          <w:b/>
        </w:rPr>
        <w:t>Factual</w:t>
      </w:r>
      <w:r w:rsidR="002F1EF4" w:rsidRPr="00F92C54">
        <w:t xml:space="preserve">: </w:t>
      </w:r>
      <w:r w:rsidR="0078784A" w:rsidRPr="00F92C54">
        <w:t xml:space="preserve">Which </w:t>
      </w:r>
      <w:r w:rsidR="0078784A" w:rsidRPr="00B73AE6">
        <w:t>typologies</w:t>
      </w:r>
      <w:r w:rsidR="0078784A" w:rsidRPr="00F92C54">
        <w:t xml:space="preserve"> are</w:t>
      </w:r>
      <w:r w:rsidRPr="00F92C54">
        <w:t xml:space="preserve"> most strongly experienced and least strongly experienced?</w:t>
      </w:r>
    </w:p>
    <w:p w:rsidR="00B73AE6" w:rsidRDefault="009234EB" w:rsidP="00B73AE6">
      <w:pPr>
        <w:framePr w:w="9915" w:h="1575" w:hSpace="180" w:wrap="around" w:vAnchor="text" w:hAnchor="page" w:x="921" w:y="1"/>
        <w:pBdr>
          <w:top w:val="single" w:sz="6" w:space="1" w:color="auto"/>
          <w:left w:val="single" w:sz="6" w:space="1" w:color="auto"/>
          <w:bottom w:val="single" w:sz="6" w:space="1" w:color="auto"/>
          <w:right w:val="single" w:sz="6" w:space="1" w:color="auto"/>
        </w:pBd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A02A29" w:rsidRDefault="00C17234" w:rsidP="00292CD0">
      <w:pPr>
        <w:pStyle w:val="ECSIbodytext"/>
        <w:spacing w:after="0" w:line="240" w:lineRule="auto"/>
        <w:rPr>
          <w:sz w:val="16"/>
          <w:szCs w:val="16"/>
        </w:rPr>
      </w:pPr>
    </w:p>
    <w:p w:rsidR="00C17234" w:rsidRPr="00F92C54" w:rsidRDefault="00C17234" w:rsidP="00B73AE6">
      <w:pPr>
        <w:pStyle w:val="Questionbeforebox"/>
      </w:pPr>
      <w:r w:rsidRPr="00F92C54">
        <w:rPr>
          <w:b/>
        </w:rPr>
        <w:t>Ideal</w:t>
      </w:r>
      <w:r w:rsidRPr="00F92C54">
        <w:t>: In what areas do respondents at your school indicate increasing support or decreasing resistance?</w:t>
      </w:r>
    </w:p>
    <w:p w:rsidR="00C17234" w:rsidRPr="00B73AE6" w:rsidRDefault="00C17234" w:rsidP="00A02A29">
      <w:pPr>
        <w:pStyle w:val="ECSIH5"/>
        <w:spacing w:after="60"/>
        <w:rPr>
          <w:b w:val="0"/>
        </w:rPr>
      </w:pPr>
      <w:r w:rsidRPr="00B73AE6">
        <w:rPr>
          <w:b w:val="0"/>
        </w:rPr>
        <w:t xml:space="preserve">Increasing </w:t>
      </w:r>
      <w:r w:rsidR="009234EB">
        <w:rPr>
          <w:b w:val="0"/>
        </w:rPr>
        <w:t>s</w:t>
      </w:r>
      <w:r w:rsidRPr="00B73AE6">
        <w:rPr>
          <w:b w:val="0"/>
        </w:rPr>
        <w:t>upport:</w:t>
      </w:r>
    </w:p>
    <w:p w:rsidR="00B73AE6" w:rsidRPr="009234EB" w:rsidRDefault="00B73AE6" w:rsidP="00B73AE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A02A29" w:rsidRDefault="00C17234" w:rsidP="00292CD0">
      <w:pPr>
        <w:pStyle w:val="gap"/>
        <w:rPr>
          <w:sz w:val="16"/>
          <w:szCs w:val="16"/>
        </w:rPr>
      </w:pPr>
    </w:p>
    <w:p w:rsidR="00C17234" w:rsidRPr="00B73AE6" w:rsidRDefault="00C17234" w:rsidP="00A02A29">
      <w:pPr>
        <w:pStyle w:val="ECSIH5"/>
        <w:spacing w:after="60"/>
        <w:rPr>
          <w:b w:val="0"/>
        </w:rPr>
      </w:pPr>
      <w:r w:rsidRPr="00B73AE6">
        <w:rPr>
          <w:b w:val="0"/>
        </w:rPr>
        <w:t xml:space="preserve">Decreasing </w:t>
      </w:r>
      <w:r w:rsidR="009234EB">
        <w:rPr>
          <w:b w:val="0"/>
        </w:rPr>
        <w:t>r</w:t>
      </w:r>
      <w:r w:rsidRPr="00B73AE6">
        <w:rPr>
          <w:b w:val="0"/>
        </w:rPr>
        <w:t>esistance:</w:t>
      </w:r>
    </w:p>
    <w:p w:rsidR="00B73AE6" w:rsidRPr="009234EB" w:rsidRDefault="00B73AE6" w:rsidP="00B73AE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A02A29" w:rsidRDefault="00C17234" w:rsidP="00292CD0">
      <w:pPr>
        <w:pStyle w:val="gap"/>
        <w:rPr>
          <w:sz w:val="16"/>
          <w:szCs w:val="16"/>
        </w:rPr>
      </w:pPr>
    </w:p>
    <w:p w:rsidR="002437F3" w:rsidRDefault="002437F3" w:rsidP="00B73AE6">
      <w:pPr>
        <w:pStyle w:val="Questionbeforebox"/>
      </w:pPr>
      <w:r w:rsidRPr="00F92C54">
        <w:t xml:space="preserve">The key relationship in the Victoria Scale is the relationship between </w:t>
      </w:r>
      <w:r w:rsidRPr="00F92C54">
        <w:rPr>
          <w:i/>
        </w:rPr>
        <w:t>Dialogue</w:t>
      </w:r>
      <w:r w:rsidR="0078784A" w:rsidRPr="00F92C54">
        <w:rPr>
          <w:i/>
        </w:rPr>
        <w:t xml:space="preserve"> School</w:t>
      </w:r>
      <w:r w:rsidRPr="00F92C54">
        <w:t xml:space="preserve"> and </w:t>
      </w:r>
      <w:r w:rsidRPr="00F92C54">
        <w:rPr>
          <w:i/>
        </w:rPr>
        <w:t>Colourful</w:t>
      </w:r>
      <w:r w:rsidR="002F1EF4" w:rsidRPr="00F92C54">
        <w:t xml:space="preserve"> </w:t>
      </w:r>
      <w:r w:rsidR="0078784A" w:rsidRPr="00F92C54">
        <w:rPr>
          <w:i/>
        </w:rPr>
        <w:t>School</w:t>
      </w:r>
      <w:r w:rsidR="0078784A" w:rsidRPr="00F92C54">
        <w:t xml:space="preserve"> </w:t>
      </w:r>
      <w:r w:rsidR="002F1EF4" w:rsidRPr="00F92C54">
        <w:t>typologies</w:t>
      </w:r>
      <w:r w:rsidRPr="00F92C54">
        <w:t xml:space="preserve">. </w:t>
      </w:r>
      <w:r w:rsidR="00384663" w:rsidRPr="00F92C54">
        <w:t>Which typology is stronger in your data?</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B73AE6" w:rsidRPr="00B73AE6" w:rsidRDefault="00B73AE6" w:rsidP="00292CD0">
      <w:pPr>
        <w:pStyle w:val="gap"/>
      </w:pPr>
    </w:p>
    <w:p w:rsidR="006E1CB9" w:rsidRPr="00F92C54" w:rsidRDefault="006E1CB9" w:rsidP="0078784A">
      <w:pPr>
        <w:pStyle w:val="ECSIH6"/>
        <w:rPr>
          <w:rFonts w:ascii="Arial" w:hAnsi="Arial"/>
        </w:rPr>
      </w:pPr>
      <w:r w:rsidRPr="00F92C54">
        <w:rPr>
          <w:rFonts w:ascii="Arial" w:hAnsi="Arial"/>
        </w:rPr>
        <w:t xml:space="preserve">Compare each belief style with its indicative range </w:t>
      </w:r>
    </w:p>
    <w:p w:rsidR="00995711" w:rsidRPr="00F92C54" w:rsidRDefault="0078784A" w:rsidP="00B73AE6">
      <w:pPr>
        <w:pStyle w:val="Questionbeforebox"/>
      </w:pPr>
      <w:r w:rsidRPr="00F92C54">
        <w:t xml:space="preserve">How do your data for </w:t>
      </w:r>
      <w:r w:rsidR="00995711" w:rsidRPr="00B73AE6">
        <w:t>Dialogue</w:t>
      </w:r>
      <w:r w:rsidRPr="00F92C54">
        <w:rPr>
          <w:i/>
        </w:rPr>
        <w:t xml:space="preserve"> School</w:t>
      </w:r>
      <w:r w:rsidR="00995711" w:rsidRPr="00F92C54">
        <w:t xml:space="preserve"> </w:t>
      </w:r>
      <w:r w:rsidRPr="00F92C54">
        <w:t>compare with</w:t>
      </w:r>
      <w:r w:rsidR="00995711" w:rsidRPr="00F92C54">
        <w:t xml:space="preserve"> the </w:t>
      </w:r>
      <w:r w:rsidR="000A3BE4" w:rsidRPr="00F92C54">
        <w:t>s</w:t>
      </w:r>
      <w:r w:rsidR="00995711" w:rsidRPr="00F92C54">
        <w:t>tudent indicative ranges?</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A02A29" w:rsidRPr="00A02A29" w:rsidRDefault="00A02A29" w:rsidP="00A02A29">
      <w:pPr>
        <w:pStyle w:val="Questionbeforebox"/>
        <w:spacing w:before="0" w:after="0" w:line="240" w:lineRule="auto"/>
        <w:rPr>
          <w:sz w:val="16"/>
          <w:szCs w:val="16"/>
        </w:rPr>
      </w:pPr>
    </w:p>
    <w:p w:rsidR="006E1CB9" w:rsidRPr="00F92C54" w:rsidRDefault="004064DF" w:rsidP="00A02A29">
      <w:pPr>
        <w:pStyle w:val="Questionbeforebox"/>
      </w:pPr>
      <w:r w:rsidRPr="00F92C54">
        <w:t xml:space="preserve">Examine your </w:t>
      </w:r>
      <w:r w:rsidR="006E1CB9" w:rsidRPr="00F92C54">
        <w:t>current</w:t>
      </w:r>
      <w:r w:rsidR="0078784A" w:rsidRPr="00F92C54">
        <w:t>/factual</w:t>
      </w:r>
      <w:r w:rsidR="006E1CB9" w:rsidRPr="00F92C54">
        <w:t xml:space="preserve"> column-graph data (blue). What can you say about </w:t>
      </w:r>
      <w:r w:rsidR="0078784A" w:rsidRPr="00F92C54">
        <w:t>the data</w:t>
      </w:r>
      <w:r w:rsidR="006E1CB9" w:rsidRPr="00F92C54">
        <w:t xml:space="preserve"> in relation to the </w:t>
      </w:r>
      <w:r w:rsidR="006E1CB9" w:rsidRPr="00B73AE6">
        <w:t>indicative</w:t>
      </w:r>
      <w:r w:rsidR="006E1CB9" w:rsidRPr="00F92C54">
        <w:t xml:space="preserve"> ranges?</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6E1CB9" w:rsidRPr="00F92C54" w:rsidRDefault="006E1CB9" w:rsidP="00292CD0">
      <w:pPr>
        <w:pStyle w:val="gap"/>
      </w:pPr>
    </w:p>
    <w:p w:rsidR="006E1CB9" w:rsidRPr="00F92C54" w:rsidRDefault="006E1CB9" w:rsidP="00B73AE6">
      <w:pPr>
        <w:pStyle w:val="Questionbeforebox"/>
      </w:pPr>
      <w:r w:rsidRPr="00B73AE6">
        <w:t>Examin</w:t>
      </w:r>
      <w:r w:rsidR="004064DF" w:rsidRPr="00B73AE6">
        <w:t>e</w:t>
      </w:r>
      <w:r w:rsidR="004064DF" w:rsidRPr="00F92C54">
        <w:t xml:space="preserve"> your ideal/</w:t>
      </w:r>
      <w:r w:rsidR="000A3BE4" w:rsidRPr="00F92C54">
        <w:t>normative column</w:t>
      </w:r>
      <w:r w:rsidR="0078784A" w:rsidRPr="00F92C54">
        <w:t>-</w:t>
      </w:r>
      <w:r w:rsidRPr="00F92C54">
        <w:t xml:space="preserve">graph data (green). What can you say about </w:t>
      </w:r>
      <w:r w:rsidR="0078784A" w:rsidRPr="00F92C54">
        <w:t>the data</w:t>
      </w:r>
      <w:r w:rsidRPr="00F92C54">
        <w:t xml:space="preserve"> in relation to the indicative </w:t>
      </w:r>
      <w:r w:rsidRPr="00B73AE6">
        <w:t>ranges</w:t>
      </w:r>
      <w:r w:rsidRPr="00F92C54">
        <w:t>?</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6E1CB9" w:rsidRPr="00F92C54" w:rsidRDefault="006E1CB9" w:rsidP="00292CD0">
      <w:pPr>
        <w:pStyle w:val="gap"/>
      </w:pPr>
    </w:p>
    <w:p w:rsidR="00C17234" w:rsidRPr="00F92C54" w:rsidRDefault="00C17234" w:rsidP="0078784A">
      <w:pPr>
        <w:pStyle w:val="ECSIH6"/>
        <w:rPr>
          <w:rFonts w:ascii="Arial" w:hAnsi="Arial"/>
        </w:rPr>
      </w:pPr>
      <w:r w:rsidRPr="00F92C54">
        <w:rPr>
          <w:rFonts w:ascii="Arial" w:hAnsi="Arial"/>
        </w:rPr>
        <w:t>Linking the column graphs and the traffic light graphs</w:t>
      </w:r>
    </w:p>
    <w:p w:rsidR="00C17234" w:rsidRPr="00F92C54" w:rsidRDefault="00C17234" w:rsidP="00B73AE6">
      <w:pPr>
        <w:pStyle w:val="Questionbeforebox"/>
      </w:pPr>
      <w:r w:rsidRPr="00F92C54">
        <w:t>Where are the strong areas of agreement in the traffic</w:t>
      </w:r>
      <w:r w:rsidR="0078784A" w:rsidRPr="00F92C54">
        <w:t>-light graphs</w:t>
      </w:r>
      <w:r w:rsidRPr="00F92C54">
        <w:t xml:space="preserve"> (i.e. lots of green)</w:t>
      </w:r>
      <w:r w:rsidR="0078784A" w:rsidRPr="00F92C54">
        <w:t>?</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F92C54" w:rsidRDefault="00C17234" w:rsidP="00292CD0">
      <w:pPr>
        <w:pStyle w:val="gap"/>
      </w:pPr>
    </w:p>
    <w:p w:rsidR="00C17234" w:rsidRPr="00F92C54" w:rsidRDefault="00C17234" w:rsidP="00B73AE6">
      <w:pPr>
        <w:pStyle w:val="Questionbeforebox"/>
      </w:pPr>
      <w:r w:rsidRPr="00F92C54">
        <w:t>Are there any</w:t>
      </w:r>
      <w:r w:rsidR="0078784A" w:rsidRPr="00F92C54">
        <w:t xml:space="preserve"> areas of debate or uncertainty</w:t>
      </w:r>
      <w:r w:rsidRPr="00F92C54">
        <w:t xml:space="preserve"> </w:t>
      </w:r>
      <w:r w:rsidR="00C23A5E" w:rsidRPr="00F92C54">
        <w:t>(i.e. indicated by a large area of orange)</w:t>
      </w:r>
      <w:r w:rsidR="0078784A" w:rsidRPr="00F92C54">
        <w:t>?</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F92C54" w:rsidRDefault="00C17234" w:rsidP="00292CD0">
      <w:pPr>
        <w:pStyle w:val="gap"/>
      </w:pPr>
    </w:p>
    <w:p w:rsidR="004409B3" w:rsidRPr="00F92C54" w:rsidRDefault="00F17EC9" w:rsidP="00B73AE6">
      <w:pPr>
        <w:pStyle w:val="Questionbeforebox"/>
      </w:pPr>
      <w:r w:rsidRPr="00F92C54">
        <w:t xml:space="preserve">Are there any areas which might be cause for concern (e.g. </w:t>
      </w:r>
      <w:r w:rsidR="0078784A" w:rsidRPr="00F92C54">
        <w:t>a</w:t>
      </w:r>
      <w:r w:rsidR="004409B3" w:rsidRPr="00F92C54">
        <w:t xml:space="preserve"> strong rejection </w:t>
      </w:r>
      <w:r w:rsidR="00DD270B">
        <w:t>–</w:t>
      </w:r>
      <w:r w:rsidR="00847769" w:rsidRPr="00F92C54">
        <w:t xml:space="preserve"> </w:t>
      </w:r>
      <w:r w:rsidR="004409B3" w:rsidRPr="00F92C54">
        <w:t xml:space="preserve">red) </w:t>
      </w:r>
      <w:r w:rsidR="00847769" w:rsidRPr="00F92C54">
        <w:t>for the</w:t>
      </w:r>
      <w:r w:rsidR="004409B3" w:rsidRPr="00F92C54">
        <w:t xml:space="preserve"> </w:t>
      </w:r>
      <w:r w:rsidR="00C17234" w:rsidRPr="00F92C54">
        <w:rPr>
          <w:i/>
        </w:rPr>
        <w:t>Dialogue</w:t>
      </w:r>
      <w:r w:rsidR="0078784A" w:rsidRPr="00F92C54">
        <w:rPr>
          <w:i/>
        </w:rPr>
        <w:t xml:space="preserve"> School</w:t>
      </w:r>
      <w:r w:rsidR="00C17234" w:rsidRPr="00F92C54">
        <w:t xml:space="preserve"> </w:t>
      </w:r>
      <w:r w:rsidR="004409B3" w:rsidRPr="00F92C54">
        <w:t xml:space="preserve">or a large body of ‘undecideds’ (orange) in </w:t>
      </w:r>
      <w:r w:rsidR="00C17234" w:rsidRPr="00F92C54">
        <w:rPr>
          <w:i/>
        </w:rPr>
        <w:t>Dialogue</w:t>
      </w:r>
      <w:r w:rsidR="0078784A" w:rsidRPr="00F92C54">
        <w:t xml:space="preserve"> </w:t>
      </w:r>
      <w:r w:rsidR="0078784A" w:rsidRPr="00F92C54">
        <w:rPr>
          <w:i/>
        </w:rPr>
        <w:t>School</w:t>
      </w:r>
      <w:r w:rsidR="0078784A" w:rsidRPr="00F92C54">
        <w:t>,</w:t>
      </w:r>
      <w:r w:rsidR="00995711" w:rsidRPr="00F92C54">
        <w:t xml:space="preserve"> </w:t>
      </w:r>
      <w:r w:rsidR="0078784A" w:rsidRPr="00F92C54">
        <w:t>l</w:t>
      </w:r>
      <w:r w:rsidR="004409B3" w:rsidRPr="00F92C54">
        <w:t xml:space="preserve">ots of ‘undecideds’ (orange) or agreement (green) in </w:t>
      </w:r>
      <w:r w:rsidR="00C17234" w:rsidRPr="00F92C54">
        <w:rPr>
          <w:i/>
        </w:rPr>
        <w:t>Colourless</w:t>
      </w:r>
      <w:r w:rsidR="0078784A" w:rsidRPr="00F92C54">
        <w:rPr>
          <w:i/>
        </w:rPr>
        <w:t xml:space="preserve"> School</w:t>
      </w:r>
      <w:r w:rsidR="004409B3" w:rsidRPr="00F92C54">
        <w:t xml:space="preserve"> or </w:t>
      </w:r>
      <w:r w:rsidR="004409B3" w:rsidRPr="00F92C54">
        <w:rPr>
          <w:i/>
        </w:rPr>
        <w:t>Colourful</w:t>
      </w:r>
      <w:r w:rsidR="0078784A" w:rsidRPr="00F92C54">
        <w:rPr>
          <w:i/>
        </w:rPr>
        <w:t xml:space="preserve"> School)</w:t>
      </w:r>
      <w:r w:rsidR="004409B3" w:rsidRPr="00F92C54">
        <w:t>?</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F92C54" w:rsidRDefault="00C17234" w:rsidP="00A02A29">
      <w:pPr>
        <w:pStyle w:val="BodyText"/>
      </w:pPr>
    </w:p>
    <w:p w:rsidR="00C17234" w:rsidRPr="00F92C54" w:rsidRDefault="00C17234" w:rsidP="0078784A">
      <w:pPr>
        <w:pStyle w:val="ECSIH6"/>
        <w:rPr>
          <w:rFonts w:ascii="Arial" w:hAnsi="Arial"/>
        </w:rPr>
      </w:pPr>
      <w:r w:rsidRPr="00F92C54">
        <w:rPr>
          <w:rFonts w:ascii="Arial" w:hAnsi="Arial"/>
        </w:rPr>
        <w:t>Comparing factual and ideal scores</w:t>
      </w:r>
    </w:p>
    <w:p w:rsidR="00C17234" w:rsidRPr="00F92C54" w:rsidRDefault="00C17234" w:rsidP="00292CD0">
      <w:pPr>
        <w:pStyle w:val="Questionbeforebox"/>
      </w:pPr>
      <w:r w:rsidRPr="00F92C54">
        <w:t xml:space="preserve">When you compare the </w:t>
      </w:r>
      <w:r w:rsidR="0078784A" w:rsidRPr="00F92C54">
        <w:rPr>
          <w:i/>
        </w:rPr>
        <w:t>current</w:t>
      </w:r>
      <w:r w:rsidRPr="00F92C54">
        <w:t xml:space="preserve"> and the </w:t>
      </w:r>
      <w:r w:rsidRPr="00F92C54">
        <w:rPr>
          <w:i/>
        </w:rPr>
        <w:t>ideal</w:t>
      </w:r>
      <w:r w:rsidRPr="00F92C54">
        <w:t xml:space="preserve"> scores, </w:t>
      </w:r>
      <w:r w:rsidR="004064DF" w:rsidRPr="00F92C54">
        <w:t>where is support increasing and</w:t>
      </w:r>
      <w:r w:rsidRPr="00F92C54">
        <w:t xml:space="preserve">/or decreasing among the </w:t>
      </w:r>
      <w:r w:rsidR="000847F9" w:rsidRPr="00F92C54">
        <w:t>s</w:t>
      </w:r>
      <w:r w:rsidR="00995711" w:rsidRPr="00F92C54">
        <w:t>tudents</w:t>
      </w:r>
      <w:r w:rsidRPr="00F92C54">
        <w:t>? Where is the greatest shift in preference?</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F92C54" w:rsidRDefault="00C17234" w:rsidP="00292CD0">
      <w:pPr>
        <w:pStyle w:val="gap"/>
      </w:pPr>
    </w:p>
    <w:p w:rsidR="00A02A29" w:rsidRDefault="00A02A29" w:rsidP="00292CD0">
      <w:pPr>
        <w:pStyle w:val="Questionbeforebox"/>
      </w:pPr>
    </w:p>
    <w:p w:rsidR="00A02A29" w:rsidRDefault="00A02A29" w:rsidP="00292CD0">
      <w:pPr>
        <w:pStyle w:val="Questionbeforebox"/>
      </w:pPr>
    </w:p>
    <w:p w:rsidR="00A02A29" w:rsidRDefault="00A02A29" w:rsidP="00292CD0">
      <w:pPr>
        <w:pStyle w:val="Questionbeforebox"/>
      </w:pPr>
    </w:p>
    <w:p w:rsidR="0078784A" w:rsidRPr="00F92C54" w:rsidRDefault="0078784A" w:rsidP="00292CD0">
      <w:pPr>
        <w:pStyle w:val="Questionbeforebox"/>
      </w:pPr>
      <w:r w:rsidRPr="00F92C54">
        <w:lastRenderedPageBreak/>
        <w:t>What are the students saying about the current reality and their preference for the future?</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78784A" w:rsidRPr="00F92C54" w:rsidRDefault="0078784A" w:rsidP="00292CD0">
      <w:pPr>
        <w:pStyle w:val="gap"/>
      </w:pPr>
    </w:p>
    <w:p w:rsidR="00D6180C" w:rsidRPr="00F92C54" w:rsidRDefault="00D6180C" w:rsidP="00292CD0">
      <w:pPr>
        <w:pStyle w:val="Questionbeforebox"/>
      </w:pPr>
      <w:r w:rsidRPr="00F92C54">
        <w:t>What do you make of the data? What is pleasing, surprising, confronting or challenging?</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D6180C" w:rsidRPr="00F92C54" w:rsidRDefault="00D6180C" w:rsidP="00292CD0">
      <w:pPr>
        <w:pStyle w:val="gap"/>
      </w:pPr>
    </w:p>
    <w:p w:rsidR="00C17234" w:rsidRPr="00F92C54" w:rsidRDefault="00995711" w:rsidP="00292CD0">
      <w:pPr>
        <w:pStyle w:val="Questionbeforebox"/>
      </w:pPr>
      <w:r w:rsidRPr="00F92C54">
        <w:t xml:space="preserve">How would you describe your school’s data in relation to the ECSI preferred </w:t>
      </w:r>
      <w:r w:rsidR="00C17234" w:rsidRPr="00F92C54">
        <w:t xml:space="preserve">position (i.e. </w:t>
      </w:r>
      <w:r w:rsidR="00C17234" w:rsidRPr="00F92C54">
        <w:rPr>
          <w:i/>
        </w:rPr>
        <w:t>Dialogue</w:t>
      </w:r>
      <w:r w:rsidR="0078784A" w:rsidRPr="00F92C54">
        <w:rPr>
          <w:i/>
        </w:rPr>
        <w:t xml:space="preserve"> School</w:t>
      </w:r>
      <w:r w:rsidR="00C17234" w:rsidRPr="00F92C54">
        <w:t xml:space="preserve">)? </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C17234" w:rsidRPr="00F92C54" w:rsidRDefault="00C17234" w:rsidP="00292CD0">
      <w:pPr>
        <w:pStyle w:val="gap"/>
      </w:pPr>
    </w:p>
    <w:p w:rsidR="00995711" w:rsidRPr="00F92C54" w:rsidRDefault="0078784A" w:rsidP="00292CD0">
      <w:pPr>
        <w:pStyle w:val="Questionbeforebox"/>
      </w:pPr>
      <w:r w:rsidRPr="00F92C54">
        <w:t>W</w:t>
      </w:r>
      <w:r w:rsidR="00995711" w:rsidRPr="00F92C54">
        <w:t xml:space="preserve">hat might be some things that </w:t>
      </w:r>
      <w:r w:rsidR="008A6121" w:rsidRPr="00F92C54">
        <w:t xml:space="preserve">could </w:t>
      </w:r>
      <w:r w:rsidR="00995711" w:rsidRPr="00F92C54">
        <w:t xml:space="preserve">support or hinder your school in </w:t>
      </w:r>
      <w:r w:rsidRPr="00F92C54">
        <w:t>moving towards the ECSI preferred position</w:t>
      </w:r>
      <w:r w:rsidR="00995711" w:rsidRPr="00F92C54">
        <w:t>?</w:t>
      </w:r>
    </w:p>
    <w:p w:rsidR="00872779" w:rsidRPr="009234EB"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p w:rsidR="00995711" w:rsidRPr="00F92C54" w:rsidRDefault="00995711" w:rsidP="00F14DD9">
      <w:pPr>
        <w:pStyle w:val="ECSIbodytext"/>
      </w:pPr>
    </w:p>
    <w:p w:rsidR="00292CD0" w:rsidRDefault="00292CD0">
      <w:pPr>
        <w:spacing w:after="200" w:line="276" w:lineRule="auto"/>
        <w:rPr>
          <w:rFonts w:ascii="Arial" w:eastAsia="Times New Roman" w:hAnsi="Arial" w:cstheme="minorHAnsi"/>
          <w:b/>
          <w:color w:val="0093A1"/>
          <w:sz w:val="20"/>
          <w:szCs w:val="21"/>
          <w:lang w:eastAsia="en-US"/>
        </w:rPr>
      </w:pPr>
      <w:bookmarkStart w:id="32" w:name="_Toc498512942"/>
      <w:r>
        <w:br w:type="page"/>
      </w:r>
    </w:p>
    <w:p w:rsidR="00C17234" w:rsidRPr="00F92C54" w:rsidRDefault="00995711" w:rsidP="00292CD0">
      <w:pPr>
        <w:pStyle w:val="ECSIH3"/>
      </w:pPr>
      <w:r w:rsidRPr="00F92C54">
        <w:lastRenderedPageBreak/>
        <w:t xml:space="preserve">Reading and </w:t>
      </w:r>
      <w:r w:rsidR="00872779">
        <w:t>i</w:t>
      </w:r>
      <w:r w:rsidR="00C17234" w:rsidRPr="00F92C54">
        <w:t xml:space="preserve">nterpreting </w:t>
      </w:r>
      <w:r w:rsidR="00292CD0" w:rsidRPr="00F92C54">
        <w:t xml:space="preserve">ADULT </w:t>
      </w:r>
      <w:r w:rsidR="00872779">
        <w:t>s</w:t>
      </w:r>
      <w:r w:rsidR="00C17234" w:rsidRPr="00F92C54">
        <w:t xml:space="preserve">urvey </w:t>
      </w:r>
      <w:r w:rsidR="00872779">
        <w:t>r</w:t>
      </w:r>
      <w:r w:rsidR="00C17234" w:rsidRPr="00F92C54">
        <w:t>esults</w:t>
      </w:r>
      <w:bookmarkEnd w:id="32"/>
    </w:p>
    <w:p w:rsidR="00995711" w:rsidRPr="00292CD0" w:rsidRDefault="00D6180C" w:rsidP="00292CD0">
      <w:pPr>
        <w:pStyle w:val="ECSIbodytext"/>
        <w:spacing w:after="60"/>
        <w:rPr>
          <w:i/>
        </w:rPr>
      </w:pPr>
      <w:r w:rsidRPr="00292CD0">
        <w:rPr>
          <w:i/>
        </w:rPr>
        <w:t xml:space="preserve">Figure 6: </w:t>
      </w:r>
      <w:r w:rsidR="00995711" w:rsidRPr="00292CD0">
        <w:rPr>
          <w:i/>
        </w:rPr>
        <w:t xml:space="preserve">Indicative </w:t>
      </w:r>
      <w:r w:rsidR="00872779">
        <w:rPr>
          <w:i/>
        </w:rPr>
        <w:t>s</w:t>
      </w:r>
      <w:r w:rsidR="00995711" w:rsidRPr="00292CD0">
        <w:rPr>
          <w:i/>
        </w:rPr>
        <w:t xml:space="preserve">coring </w:t>
      </w:r>
      <w:r w:rsidR="00872779">
        <w:rPr>
          <w:i/>
        </w:rPr>
        <w:t>r</w:t>
      </w:r>
      <w:r w:rsidR="00995711" w:rsidRPr="00292CD0">
        <w:rPr>
          <w:i/>
        </w:rPr>
        <w:t xml:space="preserve">ange – </w:t>
      </w:r>
      <w:r w:rsidR="00872779">
        <w:rPr>
          <w:i/>
        </w:rPr>
        <w:t>a</w:t>
      </w:r>
      <w:r w:rsidR="00B9574A" w:rsidRPr="00292CD0">
        <w:rPr>
          <w:i/>
        </w:rPr>
        <w:t xml:space="preserve">pproximate for </w:t>
      </w:r>
      <w:r w:rsidR="00872779">
        <w:rPr>
          <w:i/>
        </w:rPr>
        <w:t>a</w:t>
      </w:r>
      <w:r w:rsidR="00995711" w:rsidRPr="00292CD0">
        <w:rPr>
          <w:i/>
        </w:rPr>
        <w:t>dults</w:t>
      </w:r>
      <w:r w:rsidRPr="00292CD0">
        <w:rPr>
          <w:i/>
        </w:rPr>
        <w:t xml:space="preserve"> (Victoria Scale)</w:t>
      </w:r>
    </w:p>
    <w:tbl>
      <w:tblPr>
        <w:tblStyle w:val="TableGrid2"/>
        <w:tblW w:w="0" w:type="auto"/>
        <w:tblLook w:val="04A0" w:firstRow="1" w:lastRow="0" w:firstColumn="1" w:lastColumn="0" w:noHBand="0" w:noVBand="1"/>
      </w:tblPr>
      <w:tblGrid>
        <w:gridCol w:w="988"/>
        <w:gridCol w:w="1984"/>
        <w:gridCol w:w="2268"/>
        <w:gridCol w:w="2693"/>
        <w:gridCol w:w="2127"/>
      </w:tblGrid>
      <w:tr w:rsidR="009B6CAB" w:rsidRPr="00292CD0" w:rsidTr="001D58A2">
        <w:trPr>
          <w:trHeight w:val="401"/>
        </w:trPr>
        <w:tc>
          <w:tcPr>
            <w:tcW w:w="988" w:type="dxa"/>
            <w:shd w:val="clear" w:color="auto" w:fill="0093A1"/>
            <w:vAlign w:val="center"/>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p>
        </w:tc>
        <w:tc>
          <w:tcPr>
            <w:tcW w:w="1984" w:type="dxa"/>
            <w:shd w:val="clear" w:color="auto" w:fill="0093A1"/>
            <w:vAlign w:val="center"/>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b/>
                <w:color w:val="FFFFFF"/>
                <w:sz w:val="20"/>
                <w:szCs w:val="20"/>
                <w:lang w:val="en-AU" w:eastAsia="en-US"/>
              </w:rPr>
              <w:t>Monologue School</w:t>
            </w:r>
          </w:p>
        </w:tc>
        <w:tc>
          <w:tcPr>
            <w:tcW w:w="2268" w:type="dxa"/>
            <w:shd w:val="clear" w:color="auto" w:fill="0093A1"/>
            <w:vAlign w:val="center"/>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b/>
                <w:color w:val="FFFFFF"/>
                <w:sz w:val="20"/>
                <w:szCs w:val="20"/>
                <w:lang w:val="en-AU" w:eastAsia="en-US"/>
              </w:rPr>
              <w:t>Dialogue School</w:t>
            </w:r>
          </w:p>
        </w:tc>
        <w:tc>
          <w:tcPr>
            <w:tcW w:w="2693" w:type="dxa"/>
            <w:shd w:val="clear" w:color="auto" w:fill="0093A1"/>
            <w:vAlign w:val="center"/>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b/>
                <w:color w:val="FFFFFF"/>
                <w:w w:val="95"/>
                <w:sz w:val="20"/>
                <w:szCs w:val="20"/>
                <w:lang w:val="en-AU" w:eastAsia="en-US"/>
              </w:rPr>
              <w:t xml:space="preserve">Colourful </w:t>
            </w:r>
            <w:r w:rsidRPr="00292CD0">
              <w:rPr>
                <w:rFonts w:ascii="Arial" w:eastAsia="Calibri" w:hAnsi="Arial" w:cs="Times New Roman"/>
                <w:b/>
                <w:color w:val="FFFFFF"/>
                <w:sz w:val="20"/>
                <w:szCs w:val="20"/>
                <w:lang w:val="en-AU" w:eastAsia="en-US"/>
              </w:rPr>
              <w:t>School</w:t>
            </w:r>
          </w:p>
        </w:tc>
        <w:tc>
          <w:tcPr>
            <w:tcW w:w="2127" w:type="dxa"/>
            <w:shd w:val="clear" w:color="auto" w:fill="0093A1"/>
            <w:vAlign w:val="center"/>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b/>
                <w:color w:val="FFFFFF"/>
                <w:w w:val="95"/>
                <w:sz w:val="20"/>
                <w:szCs w:val="20"/>
                <w:lang w:val="en-AU" w:eastAsia="en-US"/>
              </w:rPr>
              <w:t xml:space="preserve">Colourless </w:t>
            </w:r>
            <w:r w:rsidRPr="00292CD0">
              <w:rPr>
                <w:rFonts w:ascii="Arial" w:eastAsia="Calibri" w:hAnsi="Arial" w:cs="Times New Roman"/>
                <w:b/>
                <w:color w:val="FFFFFF"/>
                <w:sz w:val="20"/>
                <w:szCs w:val="20"/>
                <w:lang w:val="en-AU" w:eastAsia="en-US"/>
              </w:rPr>
              <w:t>School</w:t>
            </w:r>
          </w:p>
        </w:tc>
      </w:tr>
      <w:tr w:rsidR="009B6CAB" w:rsidRPr="00292CD0" w:rsidTr="001D58A2">
        <w:tc>
          <w:tcPr>
            <w:tcW w:w="988"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Current</w:t>
            </w:r>
          </w:p>
        </w:tc>
        <w:tc>
          <w:tcPr>
            <w:tcW w:w="1984"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Below 3.0</w:t>
            </w:r>
          </w:p>
        </w:tc>
        <w:tc>
          <w:tcPr>
            <w:tcW w:w="2268"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Above 5.0</w:t>
            </w:r>
          </w:p>
        </w:tc>
        <w:tc>
          <w:tcPr>
            <w:tcW w:w="2693"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2.5 – 3.5</w:t>
            </w:r>
          </w:p>
        </w:tc>
        <w:tc>
          <w:tcPr>
            <w:tcW w:w="2127"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Below 3.5</w:t>
            </w:r>
          </w:p>
        </w:tc>
      </w:tr>
      <w:tr w:rsidR="009B6CAB" w:rsidRPr="00292CD0" w:rsidTr="001D58A2">
        <w:tc>
          <w:tcPr>
            <w:tcW w:w="988"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Ideal</w:t>
            </w:r>
          </w:p>
        </w:tc>
        <w:tc>
          <w:tcPr>
            <w:tcW w:w="1984"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1.5 – 3.0</w:t>
            </w:r>
          </w:p>
        </w:tc>
        <w:tc>
          <w:tcPr>
            <w:tcW w:w="2268" w:type="dxa"/>
            <w:shd w:val="clear" w:color="auto" w:fill="F2F2F2" w:themeFill="background1" w:themeFillShade="F2"/>
          </w:tcPr>
          <w:p w:rsidR="003B7DBC" w:rsidRPr="00292CD0" w:rsidRDefault="003B7DBC"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Above 5.5</w:t>
            </w:r>
          </w:p>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the higher the better</w:t>
            </w:r>
          </w:p>
        </w:tc>
        <w:tc>
          <w:tcPr>
            <w:tcW w:w="2693" w:type="dxa"/>
            <w:shd w:val="clear" w:color="auto" w:fill="F2F2F2" w:themeFill="background1" w:themeFillShade="F2"/>
          </w:tcPr>
          <w:p w:rsidR="009B6CAB" w:rsidRPr="00292CD0" w:rsidRDefault="009B6CAB" w:rsidP="001D58A2">
            <w:pPr>
              <w:spacing w:before="60" w:after="60" w:line="288" w:lineRule="auto"/>
              <w:ind w:right="103"/>
              <w:mirrorIndents/>
              <w:rPr>
                <w:rFonts w:ascii="Arial" w:eastAsia="Calibri" w:hAnsi="Arial" w:cs="Times New Roman"/>
                <w:color w:val="414042"/>
                <w:w w:val="95"/>
                <w:sz w:val="20"/>
                <w:szCs w:val="20"/>
                <w:lang w:val="en-AU" w:eastAsia="en-US"/>
              </w:rPr>
            </w:pPr>
            <w:r w:rsidRPr="00292CD0">
              <w:rPr>
                <w:rFonts w:ascii="Arial" w:eastAsia="Calibri" w:hAnsi="Arial" w:cs="Times New Roman"/>
                <w:color w:val="414042"/>
                <w:sz w:val="20"/>
                <w:szCs w:val="20"/>
                <w:lang w:val="en-AU" w:eastAsia="en-US"/>
              </w:rPr>
              <w:t>2.5– 3.5</w:t>
            </w:r>
          </w:p>
          <w:p w:rsidR="003B7DBC" w:rsidRPr="00292CD0" w:rsidRDefault="003B7DBC" w:rsidP="001D58A2">
            <w:pPr>
              <w:spacing w:before="60" w:after="60" w:line="288" w:lineRule="auto"/>
              <w:ind w:right="103"/>
              <w:mirrorIndents/>
              <w:rPr>
                <w:rFonts w:ascii="Arial" w:eastAsia="Calibri" w:hAnsi="Arial" w:cs="Times New Roman"/>
                <w:sz w:val="20"/>
                <w:szCs w:val="20"/>
                <w:lang w:val="en-AU" w:eastAsia="en-US"/>
              </w:rPr>
            </w:pPr>
            <w:r w:rsidRPr="00B26616">
              <w:rPr>
                <w:rFonts w:ascii="Arial" w:eastAsia="Calibri" w:hAnsi="Arial" w:cs="Times New Roman"/>
                <w:color w:val="414042"/>
                <w:sz w:val="20"/>
                <w:szCs w:val="20"/>
                <w:lang w:val="en-AU" w:eastAsia="en-US"/>
              </w:rPr>
              <w:t>could be up to 4.0 if combined with a strong preference for the</w:t>
            </w:r>
            <w:r w:rsidRPr="00292CD0">
              <w:rPr>
                <w:rFonts w:ascii="Arial" w:eastAsia="Calibri" w:hAnsi="Arial" w:cs="Times New Roman"/>
                <w:color w:val="414042"/>
                <w:w w:val="95"/>
                <w:sz w:val="20"/>
                <w:szCs w:val="20"/>
                <w:lang w:val="en-AU" w:eastAsia="en-US"/>
              </w:rPr>
              <w:t xml:space="preserve"> </w:t>
            </w:r>
            <w:r w:rsidR="00D6180C" w:rsidRPr="00B26616">
              <w:rPr>
                <w:rFonts w:ascii="Arial" w:eastAsia="Calibri" w:hAnsi="Arial" w:cs="Arial"/>
                <w:i/>
                <w:color w:val="414042"/>
                <w:sz w:val="20"/>
                <w:szCs w:val="20"/>
                <w:lang w:val="en-AU" w:eastAsia="en-US"/>
              </w:rPr>
              <w:t>Dialogue S</w:t>
            </w:r>
            <w:r w:rsidRPr="00B26616">
              <w:rPr>
                <w:rFonts w:ascii="Arial" w:eastAsia="Calibri" w:hAnsi="Arial" w:cs="Arial"/>
                <w:i/>
                <w:color w:val="414042"/>
                <w:sz w:val="20"/>
                <w:szCs w:val="20"/>
                <w:lang w:val="en-AU" w:eastAsia="en-US"/>
              </w:rPr>
              <w:t>chool</w:t>
            </w:r>
          </w:p>
        </w:tc>
        <w:tc>
          <w:tcPr>
            <w:tcW w:w="2127" w:type="dxa"/>
            <w:shd w:val="clear" w:color="auto" w:fill="F2F2F2" w:themeFill="background1" w:themeFillShade="F2"/>
          </w:tcPr>
          <w:p w:rsidR="009B6CAB" w:rsidRPr="00292CD0" w:rsidRDefault="009B6CAB" w:rsidP="001D58A2">
            <w:pPr>
              <w:spacing w:before="60" w:after="60" w:line="288" w:lineRule="auto"/>
              <w:mirrorIndents/>
              <w:rPr>
                <w:rFonts w:ascii="Arial" w:eastAsia="Calibri" w:hAnsi="Arial" w:cs="Times New Roman"/>
                <w:color w:val="414042"/>
                <w:sz w:val="20"/>
                <w:szCs w:val="20"/>
                <w:lang w:val="en-AU" w:eastAsia="en-US"/>
              </w:rPr>
            </w:pPr>
            <w:r w:rsidRPr="00292CD0">
              <w:rPr>
                <w:rFonts w:ascii="Arial" w:eastAsia="Calibri" w:hAnsi="Arial" w:cs="Times New Roman"/>
                <w:color w:val="414042"/>
                <w:sz w:val="20"/>
                <w:szCs w:val="20"/>
                <w:lang w:val="en-AU" w:eastAsia="en-US"/>
              </w:rPr>
              <w:t>The lower</w:t>
            </w:r>
            <w:r w:rsidRPr="00292CD0">
              <w:rPr>
                <w:rFonts w:ascii="Arial" w:eastAsia="Calibri" w:hAnsi="Arial" w:cs="Times New Roman"/>
                <w:color w:val="414042"/>
                <w:w w:val="96"/>
                <w:sz w:val="20"/>
                <w:szCs w:val="20"/>
                <w:lang w:val="en-AU" w:eastAsia="en-US"/>
              </w:rPr>
              <w:t xml:space="preserve"> </w:t>
            </w:r>
            <w:r w:rsidRPr="00292CD0">
              <w:rPr>
                <w:rFonts w:ascii="Arial" w:eastAsia="Calibri" w:hAnsi="Arial" w:cs="Times New Roman"/>
                <w:color w:val="414042"/>
                <w:sz w:val="20"/>
                <w:szCs w:val="20"/>
                <w:lang w:val="en-AU" w:eastAsia="en-US"/>
              </w:rPr>
              <w:t>the better</w:t>
            </w:r>
          </w:p>
        </w:tc>
      </w:tr>
    </w:tbl>
    <w:p w:rsidR="009B6CAB" w:rsidRPr="00F92C54" w:rsidRDefault="009B6CAB" w:rsidP="00326F1D">
      <w:pPr>
        <w:spacing w:line="288" w:lineRule="auto"/>
        <w:rPr>
          <w:rFonts w:ascii="Arial" w:hAnsi="Arial"/>
          <w:i/>
          <w:color w:val="0093A1"/>
        </w:rPr>
      </w:pPr>
    </w:p>
    <w:p w:rsidR="00C17234" w:rsidRPr="00F92C54" w:rsidRDefault="00C17234" w:rsidP="00D6180C">
      <w:pPr>
        <w:pStyle w:val="ECSIH6"/>
        <w:rPr>
          <w:rFonts w:ascii="Arial" w:hAnsi="Arial"/>
        </w:rPr>
      </w:pPr>
      <w:r w:rsidRPr="00F92C54">
        <w:rPr>
          <w:rFonts w:ascii="Arial" w:hAnsi="Arial"/>
        </w:rPr>
        <w:t>Look at your ADULT survey results for the Victoria Scale</w:t>
      </w:r>
    </w:p>
    <w:p w:rsidR="00C17234" w:rsidRPr="00F92C54" w:rsidRDefault="00C17234" w:rsidP="00F14DD9">
      <w:pPr>
        <w:pStyle w:val="ECSIbodytext"/>
      </w:pPr>
      <w:r w:rsidRPr="00F92C54">
        <w:t>In the table below write the name and the current</w:t>
      </w:r>
      <w:r w:rsidR="00D6180C" w:rsidRPr="00F92C54">
        <w:t xml:space="preserve"> (factual</w:t>
      </w:r>
      <w:r w:rsidRPr="00F92C54">
        <w:t xml:space="preserve">) </w:t>
      </w:r>
      <w:r w:rsidR="006E1CB9" w:rsidRPr="00F92C54">
        <w:t xml:space="preserve">score </w:t>
      </w:r>
      <w:r w:rsidRPr="00F92C54">
        <w:t xml:space="preserve">for each of the four school types, or typologies, from the most strongly experienced to the least strongly experienced. Next, list the </w:t>
      </w:r>
      <w:r w:rsidR="00D6180C" w:rsidRPr="00F92C54">
        <w:rPr>
          <w:b/>
        </w:rPr>
        <w:t>adult</w:t>
      </w:r>
      <w:r w:rsidRPr="00F92C54">
        <w:t xml:space="preserve"> ideal (normative) scores for each school type.</w:t>
      </w:r>
    </w:p>
    <w:tbl>
      <w:tblPr>
        <w:tblStyle w:val="TableGrid"/>
        <w:tblW w:w="0" w:type="auto"/>
        <w:tblInd w:w="-5" w:type="dxa"/>
        <w:tblLook w:val="04A0" w:firstRow="1" w:lastRow="0" w:firstColumn="1" w:lastColumn="0" w:noHBand="0" w:noVBand="1"/>
      </w:tblPr>
      <w:tblGrid>
        <w:gridCol w:w="991"/>
        <w:gridCol w:w="4963"/>
        <w:gridCol w:w="2126"/>
        <w:gridCol w:w="2119"/>
      </w:tblGrid>
      <w:tr w:rsidR="00C17234" w:rsidRPr="00F92C54" w:rsidTr="001D58A2">
        <w:tc>
          <w:tcPr>
            <w:tcW w:w="991" w:type="dxa"/>
            <w:shd w:val="clear" w:color="auto" w:fill="0093A1"/>
          </w:tcPr>
          <w:p w:rsidR="00C17234" w:rsidRPr="001D58A2" w:rsidRDefault="00C17234" w:rsidP="00326F1D">
            <w:pPr>
              <w:spacing w:line="288" w:lineRule="auto"/>
              <w:rPr>
                <w:rFonts w:ascii="Arial" w:hAnsi="Arial"/>
                <w:color w:val="FF0000"/>
                <w:sz w:val="20"/>
                <w:szCs w:val="20"/>
              </w:rPr>
            </w:pPr>
          </w:p>
        </w:tc>
        <w:tc>
          <w:tcPr>
            <w:tcW w:w="4963" w:type="dxa"/>
            <w:shd w:val="clear" w:color="auto" w:fill="0093A1"/>
          </w:tcPr>
          <w:p w:rsidR="00C17234" w:rsidRPr="001D58A2" w:rsidRDefault="003B7DBC" w:rsidP="00326F1D">
            <w:pPr>
              <w:spacing w:line="288" w:lineRule="auto"/>
              <w:jc w:val="center"/>
              <w:rPr>
                <w:rFonts w:ascii="Arial" w:hAnsi="Arial"/>
                <w:b/>
                <w:color w:val="FFFFFF" w:themeColor="background1"/>
                <w:sz w:val="20"/>
                <w:szCs w:val="20"/>
              </w:rPr>
            </w:pPr>
            <w:r w:rsidRPr="001D58A2">
              <w:rPr>
                <w:rFonts w:ascii="Arial" w:hAnsi="Arial"/>
                <w:b/>
                <w:color w:val="FFFFFF" w:themeColor="background1"/>
                <w:sz w:val="20"/>
                <w:szCs w:val="20"/>
              </w:rPr>
              <w:t xml:space="preserve">Typology </w:t>
            </w:r>
            <w:r w:rsidRPr="001D58A2">
              <w:rPr>
                <w:rFonts w:ascii="Arial" w:hAnsi="Arial"/>
                <w:color w:val="FFFFFF" w:themeColor="background1"/>
                <w:sz w:val="20"/>
                <w:szCs w:val="20"/>
              </w:rPr>
              <w:t>(Dialogue</w:t>
            </w:r>
            <w:r w:rsidR="00D6180C" w:rsidRPr="001D58A2">
              <w:rPr>
                <w:rFonts w:ascii="Arial" w:hAnsi="Arial"/>
                <w:color w:val="FFFFFF" w:themeColor="background1"/>
                <w:sz w:val="20"/>
                <w:szCs w:val="20"/>
              </w:rPr>
              <w:t xml:space="preserve"> School</w:t>
            </w:r>
            <w:r w:rsidRPr="001D58A2">
              <w:rPr>
                <w:rFonts w:ascii="Arial" w:hAnsi="Arial"/>
                <w:color w:val="FFFFFF" w:themeColor="background1"/>
                <w:sz w:val="20"/>
                <w:szCs w:val="20"/>
              </w:rPr>
              <w:t>, Monologue</w:t>
            </w:r>
            <w:r w:rsidR="00D6180C" w:rsidRPr="001D58A2">
              <w:rPr>
                <w:rFonts w:ascii="Arial" w:hAnsi="Arial"/>
                <w:color w:val="FFFFFF" w:themeColor="background1"/>
                <w:sz w:val="20"/>
                <w:szCs w:val="20"/>
              </w:rPr>
              <w:t xml:space="preserve"> School</w:t>
            </w:r>
            <w:r w:rsidRPr="001D58A2">
              <w:rPr>
                <w:rFonts w:ascii="Arial" w:hAnsi="Arial"/>
                <w:color w:val="FFFFFF" w:themeColor="background1"/>
                <w:sz w:val="20"/>
                <w:szCs w:val="20"/>
              </w:rPr>
              <w:t>, etc.)</w:t>
            </w:r>
          </w:p>
        </w:tc>
        <w:tc>
          <w:tcPr>
            <w:tcW w:w="2126" w:type="dxa"/>
            <w:shd w:val="clear" w:color="auto" w:fill="0093A1"/>
          </w:tcPr>
          <w:p w:rsidR="00C17234" w:rsidRPr="001D58A2" w:rsidRDefault="00C17234" w:rsidP="00872779">
            <w:pPr>
              <w:spacing w:line="288" w:lineRule="auto"/>
              <w:jc w:val="center"/>
              <w:rPr>
                <w:rFonts w:ascii="Arial" w:hAnsi="Arial"/>
                <w:b/>
                <w:color w:val="FFFFFF" w:themeColor="background1"/>
                <w:sz w:val="20"/>
                <w:szCs w:val="20"/>
              </w:rPr>
            </w:pPr>
            <w:r w:rsidRPr="001D58A2">
              <w:rPr>
                <w:rFonts w:ascii="Arial" w:hAnsi="Arial"/>
                <w:b/>
                <w:color w:val="FFFFFF" w:themeColor="background1"/>
                <w:sz w:val="20"/>
                <w:szCs w:val="20"/>
              </w:rPr>
              <w:t>Current Score</w:t>
            </w:r>
          </w:p>
        </w:tc>
        <w:tc>
          <w:tcPr>
            <w:tcW w:w="2119" w:type="dxa"/>
            <w:shd w:val="clear" w:color="auto" w:fill="0093A1"/>
          </w:tcPr>
          <w:p w:rsidR="00C17234" w:rsidRPr="001D58A2" w:rsidRDefault="00C17234" w:rsidP="00872779">
            <w:pPr>
              <w:spacing w:line="288" w:lineRule="auto"/>
              <w:jc w:val="center"/>
              <w:rPr>
                <w:rFonts w:ascii="Arial" w:hAnsi="Arial"/>
                <w:b/>
                <w:color w:val="FFFFFF" w:themeColor="background1"/>
                <w:sz w:val="20"/>
                <w:szCs w:val="20"/>
              </w:rPr>
            </w:pPr>
            <w:r w:rsidRPr="001D58A2">
              <w:rPr>
                <w:rFonts w:ascii="Arial" w:hAnsi="Arial"/>
                <w:b/>
                <w:color w:val="FFFFFF" w:themeColor="background1"/>
                <w:sz w:val="20"/>
                <w:szCs w:val="20"/>
              </w:rPr>
              <w:t>Ideal Score</w:t>
            </w:r>
          </w:p>
        </w:tc>
      </w:tr>
      <w:tr w:rsidR="00C17234" w:rsidRPr="00F92C54" w:rsidTr="001D58A2">
        <w:tc>
          <w:tcPr>
            <w:tcW w:w="991" w:type="dxa"/>
          </w:tcPr>
          <w:p w:rsidR="00C17234" w:rsidRPr="001D58A2" w:rsidRDefault="00D6180C" w:rsidP="00326F1D">
            <w:pPr>
              <w:spacing w:line="288" w:lineRule="auto"/>
              <w:rPr>
                <w:rFonts w:ascii="Arial" w:hAnsi="Arial"/>
                <w:sz w:val="20"/>
                <w:szCs w:val="20"/>
              </w:rPr>
            </w:pPr>
            <w:r w:rsidRPr="001D58A2">
              <w:rPr>
                <w:rFonts w:ascii="Arial" w:hAnsi="Arial"/>
                <w:sz w:val="20"/>
                <w:szCs w:val="20"/>
              </w:rPr>
              <w:t>1st</w:t>
            </w:r>
          </w:p>
        </w:tc>
        <w:tc>
          <w:tcPr>
            <w:tcW w:w="4963" w:type="dxa"/>
          </w:tcPr>
          <w:p w:rsidR="00C17234" w:rsidRPr="00872779" w:rsidRDefault="00872779" w:rsidP="00872779">
            <w:pPr>
              <w:rPr>
                <w:rFonts w:ascii="Arial" w:hAnsi="Arial" w:cs="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19"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F92C54" w:rsidTr="001D58A2">
        <w:tc>
          <w:tcPr>
            <w:tcW w:w="991" w:type="dxa"/>
          </w:tcPr>
          <w:p w:rsidR="00C17234" w:rsidRPr="001D58A2" w:rsidRDefault="00C17234" w:rsidP="00326F1D">
            <w:pPr>
              <w:spacing w:line="288" w:lineRule="auto"/>
              <w:rPr>
                <w:rFonts w:ascii="Arial" w:hAnsi="Arial"/>
                <w:sz w:val="20"/>
                <w:szCs w:val="20"/>
              </w:rPr>
            </w:pPr>
            <w:r w:rsidRPr="001D58A2">
              <w:rPr>
                <w:rFonts w:ascii="Arial" w:hAnsi="Arial"/>
                <w:sz w:val="20"/>
                <w:szCs w:val="20"/>
              </w:rPr>
              <w:t>2nd</w:t>
            </w:r>
          </w:p>
        </w:tc>
        <w:tc>
          <w:tcPr>
            <w:tcW w:w="4963" w:type="dxa"/>
          </w:tcPr>
          <w:p w:rsidR="00C17234" w:rsidRPr="001D58A2" w:rsidRDefault="00872779" w:rsidP="00326F1D">
            <w:pPr>
              <w:spacing w:line="288" w:lineRule="auto"/>
              <w:rPr>
                <w:rFonts w:ascii="Arial" w:hAnsi="Arial"/>
                <w:color w:val="FF0000"/>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19"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F92C54" w:rsidTr="001D58A2">
        <w:tc>
          <w:tcPr>
            <w:tcW w:w="991" w:type="dxa"/>
          </w:tcPr>
          <w:p w:rsidR="00C17234" w:rsidRPr="001D58A2" w:rsidRDefault="00C17234" w:rsidP="00326F1D">
            <w:pPr>
              <w:spacing w:line="288" w:lineRule="auto"/>
              <w:rPr>
                <w:rFonts w:ascii="Arial" w:hAnsi="Arial"/>
                <w:sz w:val="20"/>
                <w:szCs w:val="20"/>
              </w:rPr>
            </w:pPr>
            <w:r w:rsidRPr="001D58A2">
              <w:rPr>
                <w:rFonts w:ascii="Arial" w:hAnsi="Arial"/>
                <w:sz w:val="20"/>
                <w:szCs w:val="20"/>
              </w:rPr>
              <w:t>3rd</w:t>
            </w:r>
          </w:p>
        </w:tc>
        <w:tc>
          <w:tcPr>
            <w:tcW w:w="4963" w:type="dxa"/>
          </w:tcPr>
          <w:p w:rsidR="00C17234" w:rsidRPr="001D58A2" w:rsidRDefault="00872779" w:rsidP="00326F1D">
            <w:pPr>
              <w:spacing w:line="288" w:lineRule="auto"/>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19"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r w:rsidR="00C17234" w:rsidRPr="00F92C54" w:rsidTr="001D58A2">
        <w:tc>
          <w:tcPr>
            <w:tcW w:w="991" w:type="dxa"/>
          </w:tcPr>
          <w:p w:rsidR="00C17234" w:rsidRPr="001D58A2" w:rsidRDefault="00D6180C" w:rsidP="00326F1D">
            <w:pPr>
              <w:spacing w:line="288" w:lineRule="auto"/>
              <w:rPr>
                <w:rFonts w:ascii="Arial" w:hAnsi="Arial"/>
                <w:sz w:val="20"/>
                <w:szCs w:val="20"/>
              </w:rPr>
            </w:pPr>
            <w:r w:rsidRPr="001D58A2">
              <w:rPr>
                <w:rFonts w:ascii="Arial" w:hAnsi="Arial"/>
                <w:sz w:val="20"/>
                <w:szCs w:val="20"/>
              </w:rPr>
              <w:t>4th</w:t>
            </w:r>
          </w:p>
        </w:tc>
        <w:tc>
          <w:tcPr>
            <w:tcW w:w="4963" w:type="dxa"/>
          </w:tcPr>
          <w:p w:rsidR="00C17234" w:rsidRPr="001D58A2" w:rsidRDefault="00872779" w:rsidP="00326F1D">
            <w:pPr>
              <w:spacing w:line="288" w:lineRule="auto"/>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26"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c>
          <w:tcPr>
            <w:tcW w:w="2119" w:type="dxa"/>
          </w:tcPr>
          <w:p w:rsidR="00C17234" w:rsidRPr="001D58A2" w:rsidRDefault="00872779" w:rsidP="00872779">
            <w:pPr>
              <w:spacing w:line="288" w:lineRule="auto"/>
              <w:jc w:val="center"/>
              <w:rPr>
                <w:rFonts w:ascii="Arial" w:hAnsi="Arial"/>
                <w:sz w:val="20"/>
                <w:szCs w:val="20"/>
              </w:rPr>
            </w:pPr>
            <w:r w:rsidRPr="009234EB">
              <w:rPr>
                <w:rFonts w:ascii="Arial" w:hAnsi="Arial" w:cs="Arial"/>
                <w:sz w:val="20"/>
                <w:szCs w:val="20"/>
              </w:rPr>
              <w:fldChar w:fldCharType="begin">
                <w:ffData>
                  <w:name w:val="Text1"/>
                  <w:enabled/>
                  <w:calcOnExit w:val="0"/>
                  <w:textInput/>
                </w:ffData>
              </w:fldChar>
            </w:r>
            <w:r w:rsidRPr="009234EB">
              <w:rPr>
                <w:rFonts w:ascii="Arial" w:hAnsi="Arial" w:cs="Arial"/>
                <w:sz w:val="20"/>
                <w:szCs w:val="20"/>
              </w:rPr>
              <w:instrText xml:space="preserve"> FORMTEXT </w:instrText>
            </w:r>
            <w:r w:rsidRPr="009234EB">
              <w:rPr>
                <w:rFonts w:ascii="Arial" w:hAnsi="Arial" w:cs="Arial"/>
                <w:sz w:val="20"/>
                <w:szCs w:val="20"/>
              </w:rPr>
            </w:r>
            <w:r w:rsidRPr="009234EB">
              <w:rPr>
                <w:rFonts w:ascii="Arial" w:hAnsi="Arial" w:cs="Arial"/>
                <w:sz w:val="20"/>
                <w:szCs w:val="20"/>
              </w:rPr>
              <w:fldChar w:fldCharType="separate"/>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t> </w:t>
            </w:r>
            <w:r w:rsidRPr="009234EB">
              <w:rPr>
                <w:rFonts w:ascii="Arial" w:hAnsi="Arial" w:cs="Arial"/>
                <w:sz w:val="20"/>
                <w:szCs w:val="20"/>
              </w:rPr>
              <w:fldChar w:fldCharType="end"/>
            </w:r>
          </w:p>
        </w:tc>
      </w:tr>
    </w:tbl>
    <w:p w:rsidR="00C17234" w:rsidRPr="00F92C54" w:rsidRDefault="00C17234" w:rsidP="00326F1D">
      <w:pPr>
        <w:spacing w:line="288" w:lineRule="auto"/>
        <w:rPr>
          <w:rFonts w:ascii="Arial" w:hAnsi="Arial"/>
        </w:rPr>
      </w:pPr>
    </w:p>
    <w:p w:rsidR="00C17234" w:rsidRPr="00F92C54" w:rsidRDefault="00C17234" w:rsidP="00D6180C">
      <w:pPr>
        <w:pStyle w:val="ECSIH6"/>
        <w:rPr>
          <w:rFonts w:ascii="Arial" w:hAnsi="Arial"/>
        </w:rPr>
      </w:pPr>
      <w:r w:rsidRPr="00F92C54">
        <w:rPr>
          <w:rFonts w:ascii="Arial" w:hAnsi="Arial"/>
        </w:rPr>
        <w:t>Using the column graphs</w:t>
      </w:r>
    </w:p>
    <w:p w:rsidR="00C17234" w:rsidRPr="00F92C54" w:rsidRDefault="00C17234" w:rsidP="00192235">
      <w:pPr>
        <w:pStyle w:val="Questionbeforebox"/>
      </w:pPr>
      <w:r w:rsidRPr="00F92C54">
        <w:rPr>
          <w:b/>
        </w:rPr>
        <w:t>Factual</w:t>
      </w:r>
      <w:r w:rsidRPr="00F92C54">
        <w:t>: Wh</w:t>
      </w:r>
      <w:r w:rsidR="00D6180C" w:rsidRPr="00F92C54">
        <w:t>ich typologies are</w:t>
      </w:r>
      <w:r w:rsidRPr="00F92C54">
        <w:t xml:space="preserve"> most strongly experienced and least strongly experienced?</w:t>
      </w:r>
    </w:p>
    <w:p w:rsidR="00E86107" w:rsidRPr="00872779" w:rsidRDefault="00E86107" w:rsidP="00E86107">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9489C" w:rsidRPr="00F92C54" w:rsidRDefault="00E9489C" w:rsidP="00E86107">
      <w:pPr>
        <w:pStyle w:val="gap"/>
      </w:pPr>
    </w:p>
    <w:p w:rsidR="00F17EC9" w:rsidRPr="00F92C54" w:rsidRDefault="00C17234" w:rsidP="00192235">
      <w:pPr>
        <w:pStyle w:val="Questionbeforebox"/>
      </w:pPr>
      <w:r w:rsidRPr="00F92C54">
        <w:rPr>
          <w:b/>
        </w:rPr>
        <w:t>Ideal</w:t>
      </w:r>
      <w:r w:rsidRPr="00F92C54">
        <w:t xml:space="preserve">: </w:t>
      </w:r>
      <w:r w:rsidR="00F17EC9" w:rsidRPr="00F92C54">
        <w:t xml:space="preserve">In what areas do respondents at your school indicate increasing support or decreasing resistance? </w:t>
      </w:r>
    </w:p>
    <w:p w:rsidR="00F17EC9" w:rsidRPr="00E86107" w:rsidRDefault="00F17EC9" w:rsidP="00E86107">
      <w:pPr>
        <w:pStyle w:val="ECSIH5"/>
        <w:rPr>
          <w:b w:val="0"/>
        </w:rPr>
      </w:pPr>
      <w:r w:rsidRPr="00E86107">
        <w:rPr>
          <w:b w:val="0"/>
        </w:rPr>
        <w:t xml:space="preserve">Increasing </w:t>
      </w:r>
      <w:r w:rsidR="00872779">
        <w:rPr>
          <w:b w:val="0"/>
        </w:rPr>
        <w:t>s</w:t>
      </w:r>
      <w:r w:rsidRPr="00E86107">
        <w:rPr>
          <w:b w:val="0"/>
        </w:rPr>
        <w:t>upport: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E86107">
      <w:pPr>
        <w:pStyle w:val="gap"/>
      </w:pPr>
    </w:p>
    <w:p w:rsidR="00F17EC9" w:rsidRPr="00E86107" w:rsidRDefault="00F17EC9" w:rsidP="00E86107">
      <w:pPr>
        <w:pStyle w:val="ECSIH5"/>
        <w:rPr>
          <w:b w:val="0"/>
        </w:rPr>
      </w:pPr>
      <w:r w:rsidRPr="00E86107">
        <w:rPr>
          <w:b w:val="0"/>
        </w:rPr>
        <w:t xml:space="preserve">Decreasing </w:t>
      </w:r>
      <w:r w:rsidR="00872779">
        <w:rPr>
          <w:b w:val="0"/>
        </w:rPr>
        <w:t>r</w:t>
      </w:r>
      <w:r w:rsidRPr="00E86107">
        <w:rPr>
          <w:b w:val="0"/>
        </w:rPr>
        <w:t xml:space="preserve">esistance: </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A02A29" w:rsidRDefault="00A02A29" w:rsidP="00E86107">
      <w:pPr>
        <w:pStyle w:val="Questionbeforebox"/>
      </w:pPr>
    </w:p>
    <w:p w:rsidR="00F17EC9" w:rsidRPr="00F92C54" w:rsidRDefault="00F17EC9" w:rsidP="00E86107">
      <w:pPr>
        <w:pStyle w:val="Questionbeforebox"/>
      </w:pPr>
      <w:r w:rsidRPr="00F92C54">
        <w:lastRenderedPageBreak/>
        <w:t xml:space="preserve">The key relationship in the </w:t>
      </w:r>
      <w:r w:rsidRPr="00F92C54">
        <w:rPr>
          <w:i/>
        </w:rPr>
        <w:t>Victoria Scale</w:t>
      </w:r>
      <w:r w:rsidRPr="00F92C54">
        <w:t xml:space="preserve"> is the relationship between </w:t>
      </w:r>
      <w:r w:rsidRPr="00F92C54">
        <w:rPr>
          <w:i/>
        </w:rPr>
        <w:t>Dialogue</w:t>
      </w:r>
      <w:r w:rsidR="00D6180C" w:rsidRPr="00F92C54">
        <w:rPr>
          <w:i/>
        </w:rPr>
        <w:t xml:space="preserve"> School</w:t>
      </w:r>
      <w:r w:rsidRPr="00F92C54">
        <w:t xml:space="preserve"> and </w:t>
      </w:r>
      <w:r w:rsidRPr="00F92C54">
        <w:rPr>
          <w:i/>
        </w:rPr>
        <w:t>Colourful</w:t>
      </w:r>
      <w:r w:rsidR="00D6180C" w:rsidRPr="00F92C54">
        <w:rPr>
          <w:i/>
        </w:rPr>
        <w:t xml:space="preserve"> School</w:t>
      </w:r>
      <w:r w:rsidRPr="00F92C54">
        <w:t xml:space="preserve">. </w:t>
      </w:r>
      <w:r w:rsidR="00E86107">
        <w:br/>
      </w:r>
      <w:r w:rsidRPr="00F92C54">
        <w:t xml:space="preserve">Which </w:t>
      </w:r>
      <w:r w:rsidR="00D6180C" w:rsidRPr="00F92C54">
        <w:t xml:space="preserve">typology </w:t>
      </w:r>
      <w:r w:rsidR="005A216F" w:rsidRPr="00F92C54">
        <w:t>is strongest</w:t>
      </w:r>
      <w:r w:rsidRPr="00F92C54">
        <w:t xml:space="preserve"> in your data?</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Default="00E86107" w:rsidP="0011217D">
      <w:pPr>
        <w:pStyle w:val="ECSIH6"/>
        <w:rPr>
          <w:rFonts w:ascii="Arial" w:hAnsi="Arial"/>
        </w:rPr>
      </w:pPr>
    </w:p>
    <w:p w:rsidR="00F17EC9" w:rsidRPr="00F92C54" w:rsidRDefault="00F17EC9" w:rsidP="0011217D">
      <w:pPr>
        <w:pStyle w:val="ECSIH6"/>
        <w:rPr>
          <w:rFonts w:ascii="Arial" w:hAnsi="Arial"/>
        </w:rPr>
      </w:pPr>
      <w:r w:rsidRPr="00F92C54">
        <w:rPr>
          <w:rFonts w:ascii="Arial" w:hAnsi="Arial"/>
        </w:rPr>
        <w:t xml:space="preserve">Compare each belief style with its indicative range </w:t>
      </w:r>
    </w:p>
    <w:p w:rsidR="00F17EC9" w:rsidRPr="00F92C54" w:rsidRDefault="00B93F45" w:rsidP="00E86107">
      <w:pPr>
        <w:pStyle w:val="Questionbeforebox"/>
      </w:pPr>
      <w:r w:rsidRPr="00F92C54">
        <w:t>How do your data for</w:t>
      </w:r>
      <w:r w:rsidR="00F17EC9" w:rsidRPr="00F92C54">
        <w:t xml:space="preserve"> </w:t>
      </w:r>
      <w:r w:rsidR="00F17EC9" w:rsidRPr="00F92C54">
        <w:rPr>
          <w:i/>
        </w:rPr>
        <w:t>Dialogue</w:t>
      </w:r>
      <w:r w:rsidRPr="00F92C54">
        <w:t xml:space="preserve"> </w:t>
      </w:r>
      <w:r w:rsidRPr="00F92C54">
        <w:rPr>
          <w:i/>
        </w:rPr>
        <w:t>School</w:t>
      </w:r>
      <w:r w:rsidRPr="00F92C54">
        <w:t xml:space="preserve"> compare</w:t>
      </w:r>
      <w:r w:rsidR="00F17EC9" w:rsidRPr="00F92C54">
        <w:t xml:space="preserve"> </w:t>
      </w:r>
      <w:r w:rsidR="000847F9" w:rsidRPr="00F92C54">
        <w:t>to the a</w:t>
      </w:r>
      <w:r w:rsidR="00F17EC9" w:rsidRPr="00F92C54">
        <w:t>dult indicative ranges?</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E86107">
      <w:pPr>
        <w:pStyle w:val="gap"/>
      </w:pPr>
    </w:p>
    <w:p w:rsidR="00F17EC9" w:rsidRPr="00F92C54" w:rsidRDefault="004064DF" w:rsidP="00E86107">
      <w:pPr>
        <w:pStyle w:val="Questionbeforebox"/>
      </w:pPr>
      <w:r w:rsidRPr="00F92C54">
        <w:t xml:space="preserve">Examine your </w:t>
      </w:r>
      <w:r w:rsidR="00B93F45" w:rsidRPr="00F92C54">
        <w:t xml:space="preserve">current/factual </w:t>
      </w:r>
      <w:r w:rsidR="00F17EC9" w:rsidRPr="00F92C54">
        <w:t>column-graph data (blue). What can you say about it in relation to the indicative ranges?</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E86107">
      <w:pPr>
        <w:pStyle w:val="gap"/>
      </w:pPr>
    </w:p>
    <w:p w:rsidR="00F17EC9" w:rsidRPr="00F92C54" w:rsidRDefault="004064DF" w:rsidP="00E86107">
      <w:pPr>
        <w:pStyle w:val="Questionbeforebox"/>
      </w:pPr>
      <w:r w:rsidRPr="00F92C54">
        <w:t>Examine your ideal/</w:t>
      </w:r>
      <w:r w:rsidR="00F17EC9" w:rsidRPr="00F92C54">
        <w:t>normative column-graph data (green). What can you say about it in relation to the indicative ranges?</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F14DD9">
      <w:pPr>
        <w:pStyle w:val="ECSIbodytext"/>
      </w:pPr>
    </w:p>
    <w:p w:rsidR="00C17234" w:rsidRPr="00F92C54" w:rsidRDefault="00C17234" w:rsidP="00B93F45">
      <w:pPr>
        <w:pStyle w:val="ECSIH6"/>
        <w:rPr>
          <w:rFonts w:ascii="Arial" w:hAnsi="Arial"/>
        </w:rPr>
      </w:pPr>
      <w:r w:rsidRPr="00F92C54">
        <w:rPr>
          <w:rFonts w:ascii="Arial" w:hAnsi="Arial"/>
        </w:rPr>
        <w:t>Linking the column graphs and the traffic light graphs</w:t>
      </w:r>
    </w:p>
    <w:p w:rsidR="00C17234" w:rsidRPr="00F92C54" w:rsidRDefault="00C17234" w:rsidP="00E86107">
      <w:pPr>
        <w:pStyle w:val="Questionbeforebox"/>
      </w:pPr>
      <w:r w:rsidRPr="00F92C54">
        <w:t>Where are the strong areas of agreement in the traffic</w:t>
      </w:r>
      <w:r w:rsidR="00B93F45" w:rsidRPr="00F92C54">
        <w:t>-</w:t>
      </w:r>
      <w:r w:rsidRPr="00F92C54">
        <w:t>light graphs (i.e. lots of green)</w:t>
      </w:r>
      <w:r w:rsidR="00B93F45" w:rsidRPr="00F92C54">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9489C" w:rsidRPr="00F92C54" w:rsidRDefault="00E9489C" w:rsidP="00E86107">
      <w:pPr>
        <w:pStyle w:val="gap"/>
      </w:pPr>
    </w:p>
    <w:p w:rsidR="00A02A29" w:rsidRDefault="00A02A29" w:rsidP="00E86107">
      <w:pPr>
        <w:pStyle w:val="Questionbeforebox"/>
      </w:pPr>
    </w:p>
    <w:p w:rsidR="00A02A29" w:rsidRDefault="00A02A29" w:rsidP="00E86107">
      <w:pPr>
        <w:pStyle w:val="Questionbeforebox"/>
      </w:pPr>
    </w:p>
    <w:p w:rsidR="00A02A29" w:rsidRDefault="00A02A29" w:rsidP="00E86107">
      <w:pPr>
        <w:pStyle w:val="Questionbeforebox"/>
      </w:pPr>
    </w:p>
    <w:p w:rsidR="00A02A29" w:rsidRDefault="00A02A29" w:rsidP="00E86107">
      <w:pPr>
        <w:pStyle w:val="Questionbeforebox"/>
      </w:pPr>
    </w:p>
    <w:p w:rsidR="00C17234" w:rsidRPr="00E86107" w:rsidRDefault="00C17234" w:rsidP="00E86107">
      <w:pPr>
        <w:pStyle w:val="Questionbeforebox"/>
      </w:pPr>
      <w:r w:rsidRPr="00E86107">
        <w:lastRenderedPageBreak/>
        <w:t xml:space="preserve">Are there any </w:t>
      </w:r>
      <w:r w:rsidR="00B93F45" w:rsidRPr="00E86107">
        <w:t xml:space="preserve">areas </w:t>
      </w:r>
      <w:r w:rsidRPr="00E86107">
        <w:t xml:space="preserve">of debate or uncertainty </w:t>
      </w:r>
      <w:r w:rsidR="00C23A5E" w:rsidRPr="00E86107">
        <w:t>(i.e. indicated by a large area of orange)</w:t>
      </w:r>
      <w:r w:rsidR="00B93F45" w:rsidRPr="00E86107">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Default="00E86107" w:rsidP="00E86107">
      <w:pPr>
        <w:pStyle w:val="gap"/>
      </w:pPr>
    </w:p>
    <w:p w:rsidR="004409B3" w:rsidRPr="00E86107" w:rsidRDefault="004409B3" w:rsidP="00E86107">
      <w:pPr>
        <w:pStyle w:val="Questionbeforebox"/>
      </w:pPr>
      <w:r w:rsidRPr="00E86107">
        <w:t xml:space="preserve">Are there any areas which might be cause for concern (e.g. </w:t>
      </w:r>
      <w:r w:rsidR="00B93F45" w:rsidRPr="00E86107">
        <w:t>a</w:t>
      </w:r>
      <w:r w:rsidR="00847769" w:rsidRPr="00E86107">
        <w:t xml:space="preserve"> strong rejection </w:t>
      </w:r>
      <w:r w:rsidR="00872779">
        <w:t>–</w:t>
      </w:r>
      <w:r w:rsidR="00847769" w:rsidRPr="00E86107">
        <w:t xml:space="preserve"> </w:t>
      </w:r>
      <w:r w:rsidRPr="00E86107">
        <w:t xml:space="preserve">red) </w:t>
      </w:r>
      <w:r w:rsidR="00847769" w:rsidRPr="00E86107">
        <w:t>for the</w:t>
      </w:r>
      <w:r w:rsidRPr="00E86107">
        <w:t xml:space="preserve"> Dialogue</w:t>
      </w:r>
      <w:r w:rsidR="00B93F45" w:rsidRPr="00E86107">
        <w:t xml:space="preserve"> School</w:t>
      </w:r>
      <w:r w:rsidRPr="00E86107">
        <w:t xml:space="preserve"> or a large body of ‘undecideds’ (orange) in Dialogu</w:t>
      </w:r>
      <w:r w:rsidR="00B93F45" w:rsidRPr="00E86107">
        <w:t>e School, l</w:t>
      </w:r>
      <w:r w:rsidRPr="00E86107">
        <w:t>ots of ‘undecideds’ (orange) or agreement (green) in Colourless</w:t>
      </w:r>
      <w:r w:rsidR="00B93F45" w:rsidRPr="00E86107">
        <w:t xml:space="preserve"> School</w:t>
      </w:r>
      <w:r w:rsidRPr="00E86107">
        <w:t xml:space="preserve"> or Colourful</w:t>
      </w:r>
      <w:r w:rsidR="00B93F45" w:rsidRPr="00E86107">
        <w:t xml:space="preserve"> School)</w:t>
      </w:r>
      <w:r w:rsidRPr="00E86107">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E86107">
      <w:pPr>
        <w:pStyle w:val="gap"/>
      </w:pPr>
    </w:p>
    <w:p w:rsidR="00C17234" w:rsidRPr="00F92C54" w:rsidRDefault="00C17234" w:rsidP="00E86107">
      <w:pPr>
        <w:pStyle w:val="ECSIH6"/>
        <w:spacing w:before="120"/>
        <w:rPr>
          <w:rFonts w:ascii="Arial" w:hAnsi="Arial"/>
        </w:rPr>
      </w:pPr>
      <w:r w:rsidRPr="00F92C54">
        <w:rPr>
          <w:rFonts w:ascii="Arial" w:hAnsi="Arial"/>
        </w:rPr>
        <w:t>Comparing factual and ideal scores</w:t>
      </w:r>
    </w:p>
    <w:p w:rsidR="00C17234" w:rsidRPr="00F92C54" w:rsidRDefault="00C17234" w:rsidP="00E86107">
      <w:pPr>
        <w:pStyle w:val="Questionbeforebox"/>
      </w:pPr>
      <w:r w:rsidRPr="00E86107">
        <w:t>When</w:t>
      </w:r>
      <w:r w:rsidRPr="00F92C54">
        <w:t xml:space="preserve"> you compare the </w:t>
      </w:r>
      <w:r w:rsidR="00B93F45" w:rsidRPr="00F92C54">
        <w:rPr>
          <w:i/>
        </w:rPr>
        <w:t>current</w:t>
      </w:r>
      <w:r w:rsidRPr="00F92C54">
        <w:t xml:space="preserve"> and the </w:t>
      </w:r>
      <w:r w:rsidRPr="00F92C54">
        <w:rPr>
          <w:i/>
        </w:rPr>
        <w:t>ideal</w:t>
      </w:r>
      <w:r w:rsidRPr="00F92C54">
        <w:t xml:space="preserve"> scores, where is support increasin</w:t>
      </w:r>
      <w:r w:rsidR="00B93F45" w:rsidRPr="00F92C54">
        <w:t>g and</w:t>
      </w:r>
      <w:r w:rsidR="00F17EC9" w:rsidRPr="00F92C54">
        <w:t>/</w:t>
      </w:r>
      <w:r w:rsidR="000847F9" w:rsidRPr="00F92C54">
        <w:t>or decreasing among the a</w:t>
      </w:r>
      <w:r w:rsidRPr="00F92C54">
        <w:t>dults? Where is the greatest shift in preference?</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9489C" w:rsidRPr="00F92C54" w:rsidRDefault="00E9489C" w:rsidP="00E86107">
      <w:pPr>
        <w:pStyle w:val="gap"/>
      </w:pPr>
    </w:p>
    <w:p w:rsidR="00B93F45" w:rsidRPr="00F92C54" w:rsidRDefault="00B93F45" w:rsidP="00E86107">
      <w:pPr>
        <w:pStyle w:val="Questionbeforebox"/>
      </w:pPr>
      <w:r w:rsidRPr="00F92C54">
        <w:t xml:space="preserve">What are the </w:t>
      </w:r>
      <w:r w:rsidRPr="00E86107">
        <w:t>adults</w:t>
      </w:r>
      <w:r w:rsidRPr="00F92C54">
        <w:t xml:space="preserve"> saying about the current reality and their preference for the future?</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B93F45" w:rsidRPr="00F92C54" w:rsidRDefault="00B93F45" w:rsidP="00E86107">
      <w:pPr>
        <w:pStyle w:val="gap"/>
      </w:pPr>
    </w:p>
    <w:p w:rsidR="00B93F45" w:rsidRPr="00F92C54" w:rsidRDefault="00B93F45" w:rsidP="00E86107">
      <w:pPr>
        <w:pStyle w:val="Questionbeforebox"/>
      </w:pPr>
      <w:r w:rsidRPr="00F92C54">
        <w:t>What do you make of the data? What is pleasing, surprising, confronting or challenging?</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B93F45" w:rsidRPr="00F92C54" w:rsidRDefault="00B93F45" w:rsidP="00E86107">
      <w:pPr>
        <w:pStyle w:val="gap"/>
      </w:pPr>
    </w:p>
    <w:p w:rsidR="00F17EC9" w:rsidRPr="00F92C54" w:rsidRDefault="00F17EC9" w:rsidP="00E86107">
      <w:pPr>
        <w:pStyle w:val="Questionbeforebox"/>
      </w:pPr>
      <w:r w:rsidRPr="00F92C54">
        <w:t xml:space="preserve">How would you describe your school’s data in relation to the ECSI preferred position (i.e. </w:t>
      </w:r>
      <w:r w:rsidRPr="00F92C54">
        <w:rPr>
          <w:i/>
        </w:rPr>
        <w:t>Dialogue</w:t>
      </w:r>
      <w:r w:rsidR="00B93F45" w:rsidRPr="00F92C54">
        <w:rPr>
          <w:i/>
        </w:rPr>
        <w:t xml:space="preserve"> School</w:t>
      </w:r>
      <w:r w:rsidRPr="00F92C54">
        <w:t xml:space="preserve">)? </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Default="00E86107" w:rsidP="00E86107">
      <w:pPr>
        <w:pStyle w:val="gap"/>
      </w:pPr>
    </w:p>
    <w:p w:rsidR="00F17EC9" w:rsidRPr="00F92C54" w:rsidRDefault="00B93F45" w:rsidP="00E86107">
      <w:pPr>
        <w:pStyle w:val="Questionbeforebox"/>
      </w:pPr>
      <w:r w:rsidRPr="00F92C54">
        <w:t>W</w:t>
      </w:r>
      <w:r w:rsidR="00F17EC9" w:rsidRPr="00F92C54">
        <w:t xml:space="preserve">hat might be some things that </w:t>
      </w:r>
      <w:r w:rsidR="008A6121" w:rsidRPr="00F92C54">
        <w:t xml:space="preserve">could </w:t>
      </w:r>
      <w:r w:rsidR="00F17EC9" w:rsidRPr="00F92C54">
        <w:t xml:space="preserve">support or hinder your school in </w:t>
      </w:r>
      <w:r w:rsidRPr="00F92C54">
        <w:t>moving towards the ECSI preferred position</w:t>
      </w:r>
      <w:r w:rsidR="00F17EC9" w:rsidRPr="00F92C54">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F14DD9">
      <w:pPr>
        <w:pStyle w:val="ECSIbodytext"/>
      </w:pPr>
    </w:p>
    <w:p w:rsidR="00C17234" w:rsidRPr="00F92C54" w:rsidRDefault="00C17234" w:rsidP="00E86107">
      <w:pPr>
        <w:pStyle w:val="ECSIH3"/>
      </w:pPr>
      <w:bookmarkStart w:id="33" w:name="_Toc498512943"/>
      <w:r w:rsidRPr="00F92C54">
        <w:t xml:space="preserve">Comparing </w:t>
      </w:r>
      <w:r w:rsidR="00E86107" w:rsidRPr="00F92C54">
        <w:t xml:space="preserve">STUDENT </w:t>
      </w:r>
      <w:r w:rsidR="00623650" w:rsidRPr="00F92C54">
        <w:t xml:space="preserve">and </w:t>
      </w:r>
      <w:r w:rsidR="00E86107" w:rsidRPr="00F92C54">
        <w:t xml:space="preserve">ADULT </w:t>
      </w:r>
      <w:r w:rsidR="00872779">
        <w:t>s</w:t>
      </w:r>
      <w:r w:rsidRPr="00F92C54">
        <w:t xml:space="preserve">urvey </w:t>
      </w:r>
      <w:r w:rsidR="00872779">
        <w:t>r</w:t>
      </w:r>
      <w:r w:rsidRPr="00F92C54">
        <w:t>esults</w:t>
      </w:r>
      <w:bookmarkEnd w:id="33"/>
    </w:p>
    <w:p w:rsidR="00C17234" w:rsidRPr="00F92C54" w:rsidRDefault="00C17234" w:rsidP="00E86107">
      <w:pPr>
        <w:pStyle w:val="Questionbeforebox"/>
      </w:pPr>
      <w:r w:rsidRPr="00F92C54">
        <w:t>What are some of the commonalities and some of the signi</w:t>
      </w:r>
      <w:r w:rsidR="000847F9" w:rsidRPr="00F92C54">
        <w:t>ficant differences between the a</w:t>
      </w:r>
      <w:r w:rsidRPr="00F92C54">
        <w:t>dult and the</w:t>
      </w:r>
      <w:r w:rsidR="000847F9" w:rsidRPr="00F92C54">
        <w:t xml:space="preserve"> s</w:t>
      </w:r>
      <w:r w:rsidR="00F17EC9" w:rsidRPr="00F92C54">
        <w:t>tudent data</w:t>
      </w:r>
      <w:r w:rsidRPr="00F92C54">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9489C" w:rsidRPr="00F92C54" w:rsidRDefault="00E9489C" w:rsidP="00E86107">
      <w:pPr>
        <w:pStyle w:val="gap"/>
      </w:pPr>
    </w:p>
    <w:p w:rsidR="00F17EC9" w:rsidRPr="00F92C54" w:rsidRDefault="00F17EC9" w:rsidP="00E86107">
      <w:pPr>
        <w:pStyle w:val="Questionbeforebox"/>
      </w:pPr>
      <w:r w:rsidRPr="00F92C54">
        <w:t>Why do you think this is?</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Default="00E86107" w:rsidP="00E86107">
      <w:pPr>
        <w:pStyle w:val="gap"/>
      </w:pPr>
    </w:p>
    <w:p w:rsidR="00F17EC9" w:rsidRPr="00F92C54" w:rsidRDefault="00F17EC9" w:rsidP="00E86107">
      <w:pPr>
        <w:pStyle w:val="Questionbeforebox"/>
      </w:pPr>
      <w:r w:rsidRPr="00F92C54">
        <w:t>What might be some implications?</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Default="00E86107" w:rsidP="00E86107">
      <w:pPr>
        <w:pStyle w:val="gap"/>
      </w:pPr>
    </w:p>
    <w:p w:rsidR="00C17234" w:rsidRPr="00F92C54" w:rsidRDefault="00C17234" w:rsidP="00E86107">
      <w:pPr>
        <w:pStyle w:val="Questionbeforebox"/>
      </w:pPr>
      <w:r w:rsidRPr="00F92C54">
        <w:t>What are two or three learnings you take from these survey results?</w:t>
      </w:r>
    </w:p>
    <w:bookmarkStart w:id="34" w:name="_Toc498512944"/>
    <w:p w:rsidR="00241D6D" w:rsidRPr="00872779" w:rsidRDefault="00241D6D" w:rsidP="00241D6D">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86107" w:rsidRPr="000916CE" w:rsidRDefault="00E86107" w:rsidP="000916CE"/>
    <w:p w:rsidR="00E86107" w:rsidRPr="000916CE" w:rsidRDefault="00E86107" w:rsidP="000916CE"/>
    <w:p w:rsidR="00241D6D" w:rsidRDefault="00241D6D">
      <w:pPr>
        <w:spacing w:after="200" w:line="276" w:lineRule="auto"/>
        <w:rPr>
          <w:rFonts w:ascii="Arial" w:eastAsia="Times New Roman" w:hAnsi="Arial" w:cstheme="minorHAnsi"/>
          <w:b/>
          <w:bCs/>
          <w:color w:val="B52D79"/>
          <w:sz w:val="24"/>
          <w:szCs w:val="24"/>
          <w:lang w:eastAsia="en-US"/>
        </w:rPr>
      </w:pPr>
      <w:r>
        <w:br w:type="page"/>
      </w:r>
    </w:p>
    <w:p w:rsidR="00C17234" w:rsidRPr="00F92C54" w:rsidRDefault="00C17234" w:rsidP="00C811F6">
      <w:pPr>
        <w:pStyle w:val="ECSIH3"/>
      </w:pPr>
      <w:r w:rsidRPr="00F92C54">
        <w:lastRenderedPageBreak/>
        <w:t>Reflecting on the Victoria Scale</w:t>
      </w:r>
      <w:bookmarkEnd w:id="34"/>
    </w:p>
    <w:p w:rsidR="00C17234" w:rsidRPr="00F92C54" w:rsidRDefault="00C17234" w:rsidP="00F14DD9">
      <w:pPr>
        <w:pStyle w:val="ECSIbodytext"/>
      </w:pPr>
      <w:r w:rsidRPr="00F92C54">
        <w:t>Reflection, planning, implementation and evaluation are integral to continuous school improvement. In this context:</w:t>
      </w:r>
    </w:p>
    <w:p w:rsidR="005A0516" w:rsidRPr="00F92C54" w:rsidRDefault="00F17EC9" w:rsidP="00C811F6">
      <w:pPr>
        <w:pStyle w:val="Questionbeforebox"/>
      </w:pPr>
      <w:r w:rsidRPr="00F92C54">
        <w:t xml:space="preserve">How </w:t>
      </w:r>
      <w:r w:rsidR="006B4BA1" w:rsidRPr="00F92C54">
        <w:t>do</w:t>
      </w:r>
      <w:r w:rsidR="000A3BE4" w:rsidRPr="00F92C54">
        <w:t xml:space="preserve"> students and a</w:t>
      </w:r>
      <w:r w:rsidRPr="00F92C54">
        <w:t xml:space="preserve">dults </w:t>
      </w:r>
      <w:r w:rsidR="006B4BA1" w:rsidRPr="00F92C54">
        <w:t>currently see your school’s approach to</w:t>
      </w:r>
      <w:r w:rsidR="000A3BE4" w:rsidRPr="00F92C54">
        <w:t xml:space="preserve"> learning?</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C811F6">
      <w:pPr>
        <w:pStyle w:val="gap"/>
      </w:pPr>
    </w:p>
    <w:p w:rsidR="005A0516" w:rsidRPr="00F92C54" w:rsidRDefault="00C17234" w:rsidP="00C811F6">
      <w:pPr>
        <w:pStyle w:val="Questionbeforebox"/>
      </w:pPr>
      <w:r w:rsidRPr="00F92C54">
        <w:t xml:space="preserve">How strong would you say </w:t>
      </w:r>
      <w:r w:rsidRPr="00F92C54">
        <w:rPr>
          <w:i/>
        </w:rPr>
        <w:t>Dialogue</w:t>
      </w:r>
      <w:r w:rsidR="00B93F45" w:rsidRPr="00F92C54">
        <w:rPr>
          <w:i/>
        </w:rPr>
        <w:t xml:space="preserve"> School</w:t>
      </w:r>
      <w:r w:rsidRPr="00F92C54">
        <w:t xml:space="preserve"> </w:t>
      </w:r>
      <w:r w:rsidR="00F17EC9" w:rsidRPr="00F92C54">
        <w:t>is as a style of believing at your school?</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E9489C" w:rsidRPr="00F92C54" w:rsidRDefault="00E9489C" w:rsidP="00C811F6">
      <w:pPr>
        <w:pStyle w:val="gap"/>
      </w:pPr>
    </w:p>
    <w:p w:rsidR="005A0516" w:rsidRPr="00F92C54" w:rsidRDefault="00F17EC9" w:rsidP="00C811F6">
      <w:pPr>
        <w:pStyle w:val="Questionbeforebox"/>
      </w:pPr>
      <w:r w:rsidRPr="00F92C54">
        <w:t>Where would you like it to be in four or five years’ time?</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F17EC9" w:rsidRPr="00F92C54" w:rsidRDefault="00F17EC9" w:rsidP="00C811F6">
      <w:pPr>
        <w:pStyle w:val="gap"/>
      </w:pPr>
    </w:p>
    <w:p w:rsidR="002D0816" w:rsidRPr="00F92C54" w:rsidRDefault="002D0816" w:rsidP="00C811F6">
      <w:pPr>
        <w:pStyle w:val="Questionbeforebox"/>
      </w:pPr>
      <w:r w:rsidRPr="00F92C54">
        <w:t xml:space="preserve">What do these results for the </w:t>
      </w:r>
      <w:r w:rsidRPr="00F92C54">
        <w:rPr>
          <w:i/>
        </w:rPr>
        <w:t xml:space="preserve">Victoria Scale </w:t>
      </w:r>
      <w:r w:rsidRPr="00F92C54">
        <w:t>indicate in relation to the preferred position of</w:t>
      </w:r>
      <w:r w:rsidRPr="00F92C54">
        <w:rPr>
          <w:i/>
        </w:rPr>
        <w:t xml:space="preserve"> Dialogue</w:t>
      </w:r>
      <w:r w:rsidR="00B93F45" w:rsidRPr="00F92C54">
        <w:rPr>
          <w:i/>
        </w:rPr>
        <w:t xml:space="preserve"> School</w:t>
      </w:r>
      <w:r w:rsidRPr="00F92C54">
        <w:t>?</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C17234" w:rsidRPr="00F92C54" w:rsidRDefault="00C17234" w:rsidP="00C811F6">
      <w:pPr>
        <w:pStyle w:val="gap"/>
      </w:pPr>
    </w:p>
    <w:p w:rsidR="00C17234" w:rsidRPr="00F92C54" w:rsidRDefault="006369BB" w:rsidP="00C811F6">
      <w:pPr>
        <w:pStyle w:val="Questionbeforebox"/>
      </w:pPr>
      <w:r w:rsidRPr="00F92C54">
        <w:t xml:space="preserve">Continuous improvement in schools is ultimately dependent on </w:t>
      </w:r>
      <w:r w:rsidR="00B93F45" w:rsidRPr="00F92C54">
        <w:rPr>
          <w:b/>
        </w:rPr>
        <w:t>action</w:t>
      </w:r>
      <w:r w:rsidRPr="00F92C54">
        <w:t xml:space="preserve">. What are some initial thoughts for ways you could work towards developing </w:t>
      </w:r>
      <w:r w:rsidR="00C17234" w:rsidRPr="00F92C54">
        <w:rPr>
          <w:i/>
        </w:rPr>
        <w:t>Dialogue</w:t>
      </w:r>
      <w:r w:rsidR="00C17234" w:rsidRPr="00F92C54">
        <w:t xml:space="preserve"> </w:t>
      </w:r>
      <w:r w:rsidRPr="00F92C54">
        <w:t>with</w:t>
      </w:r>
      <w:r w:rsidR="00C17234" w:rsidRPr="00F92C54">
        <w:t>in your school?</w:t>
      </w:r>
    </w:p>
    <w:p w:rsidR="00872779" w:rsidRPr="00872779" w:rsidRDefault="00872779" w:rsidP="0087277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872779">
        <w:rPr>
          <w:rFonts w:ascii="Arial" w:hAnsi="Arial" w:cs="Arial"/>
          <w:sz w:val="20"/>
          <w:szCs w:val="20"/>
        </w:rPr>
        <w:fldChar w:fldCharType="begin">
          <w:ffData>
            <w:name w:val="Text1"/>
            <w:enabled/>
            <w:calcOnExit w:val="0"/>
            <w:textInput/>
          </w:ffData>
        </w:fldChar>
      </w:r>
      <w:r w:rsidRPr="00872779">
        <w:rPr>
          <w:rFonts w:ascii="Arial" w:hAnsi="Arial" w:cs="Arial"/>
          <w:sz w:val="20"/>
          <w:szCs w:val="20"/>
        </w:rPr>
        <w:instrText xml:space="preserve"> FORMTEXT </w:instrText>
      </w:r>
      <w:r w:rsidRPr="00872779">
        <w:rPr>
          <w:rFonts w:ascii="Arial" w:hAnsi="Arial" w:cs="Arial"/>
          <w:sz w:val="20"/>
          <w:szCs w:val="20"/>
        </w:rPr>
      </w:r>
      <w:r w:rsidRPr="00872779">
        <w:rPr>
          <w:rFonts w:ascii="Arial" w:hAnsi="Arial" w:cs="Arial"/>
          <w:sz w:val="20"/>
          <w:szCs w:val="20"/>
        </w:rPr>
        <w:fldChar w:fldCharType="separate"/>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t> </w:t>
      </w:r>
      <w:r w:rsidRPr="00872779">
        <w:rPr>
          <w:rFonts w:ascii="Arial" w:hAnsi="Arial" w:cs="Arial"/>
          <w:sz w:val="20"/>
          <w:szCs w:val="20"/>
        </w:rPr>
        <w:fldChar w:fldCharType="end"/>
      </w:r>
    </w:p>
    <w:p w:rsidR="008F74E1" w:rsidRPr="00F92C54" w:rsidRDefault="008F74E1" w:rsidP="005A0516">
      <w:pPr>
        <w:spacing w:line="288" w:lineRule="auto"/>
        <w:rPr>
          <w:rFonts w:ascii="Arial" w:hAnsi="Arial"/>
          <w:color w:val="FF0000"/>
        </w:rPr>
      </w:pPr>
    </w:p>
    <w:p w:rsidR="00A521BD" w:rsidRPr="00F92C54" w:rsidRDefault="00A521BD">
      <w:pPr>
        <w:spacing w:after="200" w:line="276" w:lineRule="auto"/>
        <w:rPr>
          <w:rFonts w:ascii="Arial" w:eastAsiaTheme="majorEastAsia" w:hAnsi="Arial" w:cstheme="minorHAnsi"/>
          <w:b/>
          <w:bCs/>
          <w:caps/>
          <w:color w:val="B52D79"/>
          <w:spacing w:val="20"/>
          <w:u w:val="single"/>
        </w:rPr>
      </w:pPr>
      <w:bookmarkStart w:id="35" w:name="_Toc500494945"/>
      <w:r w:rsidRPr="00F92C54">
        <w:rPr>
          <w:rFonts w:ascii="Arial" w:hAnsi="Arial" w:cstheme="minorHAnsi"/>
        </w:rPr>
        <w:br w:type="page"/>
      </w:r>
    </w:p>
    <w:p w:rsidR="008F74E1" w:rsidRPr="00F92C54" w:rsidRDefault="00B93F45" w:rsidP="00D530EB">
      <w:pPr>
        <w:pStyle w:val="ECSIH2"/>
      </w:pPr>
      <w:bookmarkStart w:id="36" w:name="_Toc523827951"/>
      <w:r w:rsidRPr="00F92C54">
        <w:lastRenderedPageBreak/>
        <w:t xml:space="preserve">Range </w:t>
      </w:r>
      <w:r w:rsidR="00872779">
        <w:t>o</w:t>
      </w:r>
      <w:r w:rsidRPr="00F92C54">
        <w:t xml:space="preserve">verview of </w:t>
      </w:r>
      <w:r w:rsidR="00872779">
        <w:t>p</w:t>
      </w:r>
      <w:r w:rsidRPr="00F92C54">
        <w:t xml:space="preserve">ersonal and </w:t>
      </w:r>
      <w:r w:rsidR="00872779">
        <w:t>s</w:t>
      </w:r>
      <w:r w:rsidRPr="00F92C54">
        <w:t xml:space="preserve">chool </w:t>
      </w:r>
      <w:r w:rsidR="00872779">
        <w:t>i</w:t>
      </w:r>
      <w:r w:rsidRPr="00F92C54">
        <w:t>dentity</w:t>
      </w:r>
      <w:bookmarkEnd w:id="35"/>
      <w:bookmarkEnd w:id="36"/>
    </w:p>
    <w:p w:rsidR="008F74E1" w:rsidRPr="00F92C54" w:rsidRDefault="005E4AAC" w:rsidP="00027489">
      <w:pPr>
        <w:pStyle w:val="ECSIbodytext"/>
      </w:pPr>
      <w:r w:rsidRPr="00F92C54">
        <w:t>Things to know before reading and</w:t>
      </w:r>
      <w:r w:rsidR="008F74E1" w:rsidRPr="00F92C54">
        <w:t xml:space="preserve"> interpreting the </w:t>
      </w:r>
      <w:r w:rsidR="005B22A5" w:rsidRPr="00F92C54">
        <w:rPr>
          <w:i/>
        </w:rPr>
        <w:t>R</w:t>
      </w:r>
      <w:r w:rsidR="008F74E1" w:rsidRPr="00F92C54">
        <w:rPr>
          <w:i/>
        </w:rPr>
        <w:t xml:space="preserve">ange </w:t>
      </w:r>
      <w:r w:rsidR="005B22A5" w:rsidRPr="00F92C54">
        <w:rPr>
          <w:i/>
        </w:rPr>
        <w:t>G</w:t>
      </w:r>
      <w:r w:rsidR="008F74E1" w:rsidRPr="00F92C54">
        <w:rPr>
          <w:i/>
        </w:rPr>
        <w:t>raphs</w:t>
      </w:r>
      <w:r w:rsidR="005B22A5" w:rsidRPr="00F92C54">
        <w:rPr>
          <w:i/>
        </w:rPr>
        <w:t>:</w:t>
      </w:r>
      <w:r w:rsidR="008F74E1" w:rsidRPr="00F92C54">
        <w:rPr>
          <w:i/>
        </w:rPr>
        <w:t xml:space="preserve"> Students (C.2) </w:t>
      </w:r>
      <w:r w:rsidR="008F74E1" w:rsidRPr="00F92C54">
        <w:t>and</w:t>
      </w:r>
      <w:r w:rsidR="008F74E1" w:rsidRPr="00F92C54">
        <w:rPr>
          <w:i/>
        </w:rPr>
        <w:t xml:space="preserve"> School Staff (C.4)</w:t>
      </w:r>
      <w:r w:rsidR="005B22A5" w:rsidRPr="00F92C54">
        <w:t xml:space="preserve"> (to review ‘range graphs’ refer to the </w:t>
      </w:r>
      <w:r w:rsidR="005B22A5" w:rsidRPr="00F92C54">
        <w:rPr>
          <w:i/>
        </w:rPr>
        <w:t>Guide</w:t>
      </w:r>
      <w:r w:rsidR="005B22A5" w:rsidRPr="00F92C54">
        <w:t>, p. 13):</w:t>
      </w:r>
    </w:p>
    <w:p w:rsidR="008F74E1" w:rsidRPr="00F92C54" w:rsidRDefault="005B22A5" w:rsidP="004054AD">
      <w:pPr>
        <w:pStyle w:val="ECSIbodytext"/>
        <w:numPr>
          <w:ilvl w:val="0"/>
          <w:numId w:val="9"/>
        </w:numPr>
      </w:pPr>
      <w:r w:rsidRPr="00F92C54">
        <w:t>T</w:t>
      </w:r>
      <w:r w:rsidR="008F74E1" w:rsidRPr="00F92C54">
        <w:t>he numbers 1</w:t>
      </w:r>
      <w:r w:rsidRPr="00F92C54">
        <w:t>–</w:t>
      </w:r>
      <w:r w:rsidR="008F74E1" w:rsidRPr="00F92C54">
        <w:t xml:space="preserve">7 on the </w:t>
      </w:r>
      <w:r w:rsidR="008F74E1" w:rsidRPr="00F92C54">
        <w:rPr>
          <w:b/>
        </w:rPr>
        <w:t>Likert Scale</w:t>
      </w:r>
      <w:r w:rsidRPr="00F92C54">
        <w:rPr>
          <w:b/>
        </w:rPr>
        <w:t xml:space="preserve"> </w:t>
      </w:r>
      <w:r w:rsidRPr="00F92C54">
        <w:t>represent:</w:t>
      </w:r>
      <w:r w:rsidR="008F74E1" w:rsidRPr="00F92C54">
        <w:t xml:space="preserve"> </w:t>
      </w:r>
      <w:r w:rsidR="008F74E1" w:rsidRPr="00F92C54">
        <w:rPr>
          <w:b/>
        </w:rPr>
        <w:t>1</w:t>
      </w:r>
      <w:r w:rsidR="008F74E1" w:rsidRPr="00F92C54">
        <w:t xml:space="preserve"> = Strongly disagree, </w:t>
      </w:r>
      <w:r w:rsidR="008F74E1" w:rsidRPr="00F92C54">
        <w:rPr>
          <w:b/>
        </w:rPr>
        <w:t>7</w:t>
      </w:r>
      <w:r w:rsidR="008F74E1" w:rsidRPr="00F92C54">
        <w:t xml:space="preserve"> = Strongly agree. </w:t>
      </w:r>
      <w:r w:rsidR="008F74E1" w:rsidRPr="00F92C54">
        <w:rPr>
          <w:b/>
        </w:rPr>
        <w:t>4</w:t>
      </w:r>
      <w:r w:rsidR="008F74E1" w:rsidRPr="00F92C54">
        <w:t xml:space="preserve"> = </w:t>
      </w:r>
      <w:r w:rsidRPr="00F92C54">
        <w:t>T</w:t>
      </w:r>
      <w:r w:rsidR="008F74E1" w:rsidRPr="00F92C54">
        <w:t xml:space="preserve">he turning point i.e. </w:t>
      </w:r>
      <w:r w:rsidRPr="00F92C54">
        <w:t>N</w:t>
      </w:r>
      <w:r w:rsidR="008F74E1" w:rsidRPr="00F92C54">
        <w:t>either agree nor disagree</w:t>
      </w:r>
      <w:r w:rsidRPr="00F92C54">
        <w:t>.</w:t>
      </w:r>
      <w:r w:rsidRPr="00F92C54">
        <w:br/>
      </w:r>
      <w:r w:rsidRPr="00F92C54">
        <w:br/>
      </w:r>
      <w:r w:rsidR="008F74E1" w:rsidRPr="00F92C54">
        <w:t>Below 4</w:t>
      </w:r>
      <w:r w:rsidRPr="00F92C54">
        <w:t>,</w:t>
      </w:r>
      <w:r w:rsidR="008F74E1" w:rsidRPr="00F92C54">
        <w:t xml:space="preserve"> use words like </w:t>
      </w:r>
      <w:r w:rsidR="008F74E1" w:rsidRPr="00F92C54">
        <w:rPr>
          <w:i/>
        </w:rPr>
        <w:t>disagree, reject, oppose, resist</w:t>
      </w:r>
      <w:r w:rsidRPr="00F92C54">
        <w:rPr>
          <w:i/>
        </w:rPr>
        <w:t xml:space="preserve">. </w:t>
      </w:r>
      <w:r w:rsidR="008F74E1" w:rsidRPr="00F92C54">
        <w:t>Above 4</w:t>
      </w:r>
      <w:r w:rsidRPr="00F92C54">
        <w:t>,</w:t>
      </w:r>
      <w:r w:rsidR="008F74E1" w:rsidRPr="00F92C54">
        <w:t xml:space="preserve"> use words like </w:t>
      </w:r>
      <w:r w:rsidR="008F74E1" w:rsidRPr="00F92C54">
        <w:rPr>
          <w:i/>
        </w:rPr>
        <w:t xml:space="preserve">agree, prefer, affirm, desire, </w:t>
      </w:r>
      <w:r w:rsidRPr="00F92C54">
        <w:rPr>
          <w:i/>
        </w:rPr>
        <w:t xml:space="preserve">have a </w:t>
      </w:r>
      <w:r w:rsidR="008F74E1" w:rsidRPr="00F92C54">
        <w:rPr>
          <w:i/>
        </w:rPr>
        <w:t>clear choice for</w:t>
      </w:r>
      <w:r w:rsidRPr="00F92C54">
        <w:rPr>
          <w:i/>
        </w:rPr>
        <w:t>.</w:t>
      </w:r>
    </w:p>
    <w:p w:rsidR="008F74E1" w:rsidRPr="00F92C54" w:rsidRDefault="008F74E1" w:rsidP="004054AD">
      <w:pPr>
        <w:pStyle w:val="ECSIbodytext"/>
        <w:numPr>
          <w:ilvl w:val="0"/>
          <w:numId w:val="9"/>
        </w:numPr>
      </w:pPr>
      <w:r w:rsidRPr="00F92C54">
        <w:t xml:space="preserve">The grey triangles </w:t>
      </w:r>
      <w:r w:rsidR="000F3CDD" w:rsidRPr="00F92C54">
        <w:t xml:space="preserve">(previous survey round) </w:t>
      </w:r>
      <w:r w:rsidRPr="00F92C54">
        <w:t xml:space="preserve">and black circles </w:t>
      </w:r>
      <w:r w:rsidR="000F3CDD" w:rsidRPr="00F92C54">
        <w:t xml:space="preserve">(current survey round) </w:t>
      </w:r>
      <w:r w:rsidRPr="00F92C54">
        <w:t>always represent your school’s data</w:t>
      </w:r>
      <w:r w:rsidR="005B22A5" w:rsidRPr="00F92C54">
        <w:t>.</w:t>
      </w:r>
    </w:p>
    <w:p w:rsidR="008F74E1" w:rsidRPr="00F92C54" w:rsidRDefault="008F74E1" w:rsidP="004054AD">
      <w:pPr>
        <w:pStyle w:val="ECSIbodytext"/>
        <w:numPr>
          <w:ilvl w:val="0"/>
          <w:numId w:val="9"/>
        </w:numPr>
      </w:pPr>
      <w:r w:rsidRPr="00F92C54">
        <w:t>The score for all triangles and circles is taken from the centre of the circle/triangle</w:t>
      </w:r>
      <w:r w:rsidR="005B22A5" w:rsidRPr="00F92C54">
        <w:t>.</w:t>
      </w:r>
    </w:p>
    <w:p w:rsidR="000F3CDD" w:rsidRPr="00F92C54" w:rsidRDefault="008F74E1" w:rsidP="004054AD">
      <w:pPr>
        <w:pStyle w:val="ECSIbodytext"/>
        <w:numPr>
          <w:ilvl w:val="0"/>
          <w:numId w:val="9"/>
        </w:numPr>
      </w:pPr>
      <w:r w:rsidRPr="00F92C54">
        <w:t xml:space="preserve">The thin grey lines connect the </w:t>
      </w:r>
      <w:r w:rsidR="000F3CDD" w:rsidRPr="00F92C54">
        <w:rPr>
          <w:i/>
        </w:rPr>
        <w:t>current</w:t>
      </w:r>
      <w:r w:rsidRPr="00F92C54">
        <w:t xml:space="preserve"> </w:t>
      </w:r>
      <w:r w:rsidR="000F3CDD" w:rsidRPr="00F92C54">
        <w:t>to the</w:t>
      </w:r>
      <w:r w:rsidRPr="00F92C54">
        <w:t xml:space="preserve"> </w:t>
      </w:r>
      <w:r w:rsidRPr="00F92C54">
        <w:rPr>
          <w:i/>
        </w:rPr>
        <w:t>ideal</w:t>
      </w:r>
      <w:r w:rsidRPr="00F92C54">
        <w:t xml:space="preserve"> data for the pr</w:t>
      </w:r>
      <w:r w:rsidR="000F3CDD" w:rsidRPr="00F92C54">
        <w:t>evious survey (grey triangles)</w:t>
      </w:r>
      <w:r w:rsidR="005B22A5" w:rsidRPr="00F92C54">
        <w:t>.</w:t>
      </w:r>
    </w:p>
    <w:p w:rsidR="000F3CDD" w:rsidRPr="00F92C54" w:rsidRDefault="008F74E1" w:rsidP="004054AD">
      <w:pPr>
        <w:pStyle w:val="ECSIbodytext"/>
        <w:numPr>
          <w:ilvl w:val="0"/>
          <w:numId w:val="9"/>
        </w:numPr>
      </w:pPr>
      <w:r w:rsidRPr="00F92C54">
        <w:t xml:space="preserve">The thick black lines connect the </w:t>
      </w:r>
      <w:r w:rsidR="000F3CDD" w:rsidRPr="00F92C54">
        <w:rPr>
          <w:i/>
        </w:rPr>
        <w:t>current</w:t>
      </w:r>
      <w:r w:rsidR="000F3CDD" w:rsidRPr="00F92C54">
        <w:t xml:space="preserve"> to the</w:t>
      </w:r>
      <w:r w:rsidRPr="00F92C54">
        <w:t xml:space="preserve"> </w:t>
      </w:r>
      <w:r w:rsidRPr="00F92C54">
        <w:rPr>
          <w:i/>
        </w:rPr>
        <w:t>ideal</w:t>
      </w:r>
      <w:r w:rsidRPr="00F92C54">
        <w:t xml:space="preserve"> data for the current survey (black dots)</w:t>
      </w:r>
      <w:r w:rsidR="005B22A5" w:rsidRPr="00F92C54">
        <w:t>.</w:t>
      </w:r>
    </w:p>
    <w:p w:rsidR="00F13D75" w:rsidRPr="00F92C54" w:rsidRDefault="008F74E1" w:rsidP="004054AD">
      <w:pPr>
        <w:pStyle w:val="ECSIbodytext"/>
        <w:numPr>
          <w:ilvl w:val="0"/>
          <w:numId w:val="9"/>
        </w:numPr>
      </w:pPr>
      <w:r w:rsidRPr="00F92C54">
        <w:t xml:space="preserve">If yours is a primary school, the box-and-whisker graphs always represent the aggregated range of scores for </w:t>
      </w:r>
      <w:r w:rsidRPr="00F92C54">
        <w:rPr>
          <w:b/>
        </w:rPr>
        <w:t>all primary schools in your diocese</w:t>
      </w:r>
      <w:r w:rsidR="00F13D75" w:rsidRPr="00F92C54">
        <w:rPr>
          <w:b/>
        </w:rPr>
        <w:t xml:space="preserve"> </w:t>
      </w:r>
      <w:r w:rsidR="00F13D75" w:rsidRPr="00F92C54">
        <w:rPr>
          <w:i/>
        </w:rPr>
        <w:t>from all research rounds, from 2011 onwards</w:t>
      </w:r>
      <w:r w:rsidR="005B22A5" w:rsidRPr="00F92C54">
        <w:rPr>
          <w:i/>
        </w:rPr>
        <w:t>.</w:t>
      </w:r>
    </w:p>
    <w:p w:rsidR="008F74E1" w:rsidRPr="00F92C54" w:rsidRDefault="008F74E1" w:rsidP="004054AD">
      <w:pPr>
        <w:pStyle w:val="ECSIbodytext"/>
        <w:numPr>
          <w:ilvl w:val="0"/>
          <w:numId w:val="9"/>
        </w:numPr>
      </w:pPr>
      <w:r w:rsidRPr="00F92C54">
        <w:t xml:space="preserve">If yours is a secondary school, the box-and-whisker graphs always represent the aggregated range of scores for </w:t>
      </w:r>
      <w:r w:rsidRPr="00F92C54">
        <w:rPr>
          <w:b/>
        </w:rPr>
        <w:t>all secondary schools in your diocese</w:t>
      </w:r>
      <w:r w:rsidR="004B5421" w:rsidRPr="00F92C54">
        <w:rPr>
          <w:b/>
          <w:i/>
        </w:rPr>
        <w:t xml:space="preserve"> </w:t>
      </w:r>
      <w:r w:rsidR="004B5421" w:rsidRPr="00F92C54">
        <w:rPr>
          <w:i/>
        </w:rPr>
        <w:t>from all research rounds, from 2011 onwards</w:t>
      </w:r>
      <w:r w:rsidR="005B22A5" w:rsidRPr="00F92C54">
        <w:rPr>
          <w:i/>
        </w:rPr>
        <w:t>.</w:t>
      </w:r>
    </w:p>
    <w:p w:rsidR="008F74E1" w:rsidRPr="00F92C54" w:rsidRDefault="008F74E1" w:rsidP="004054AD">
      <w:pPr>
        <w:pStyle w:val="ECSIbodytext"/>
        <w:numPr>
          <w:ilvl w:val="0"/>
          <w:numId w:val="9"/>
        </w:numPr>
      </w:pPr>
      <w:r w:rsidRPr="00F92C54">
        <w:t>When looking at the box-and-whisker graphs you may find yourself comparing your school data</w:t>
      </w:r>
      <w:r w:rsidR="005B22A5" w:rsidRPr="00F92C54">
        <w:t>,</w:t>
      </w:r>
      <w:r w:rsidRPr="00F92C54">
        <w:t xml:space="preserve"> indicated by the grey triangles and black circles</w:t>
      </w:r>
      <w:r w:rsidR="005B22A5" w:rsidRPr="00F92C54">
        <w:t>,</w:t>
      </w:r>
      <w:r w:rsidRPr="00F92C54">
        <w:t xml:space="preserve"> with the diocesan data</w:t>
      </w:r>
      <w:r w:rsidR="005B22A5" w:rsidRPr="00F92C54">
        <w:t>. T</w:t>
      </w:r>
      <w:r w:rsidRPr="00F92C54">
        <w:rPr>
          <w:b/>
        </w:rPr>
        <w:t>his may be interesting but it’s not always helpful!</w:t>
      </w:r>
      <w:r w:rsidRPr="00F92C54">
        <w:t xml:space="preserve"> I</w:t>
      </w:r>
      <w:r w:rsidR="00FF0FAA" w:rsidRPr="00F92C54">
        <w:t>nstead, i</w:t>
      </w:r>
      <w:r w:rsidRPr="00F92C54">
        <w:t xml:space="preserve">t is essential </w:t>
      </w:r>
      <w:r w:rsidR="00FF0FAA" w:rsidRPr="00F92C54">
        <w:t xml:space="preserve">that you </w:t>
      </w:r>
      <w:r w:rsidRPr="00F92C54">
        <w:t xml:space="preserve">take the spread of ECSI data </w:t>
      </w:r>
      <w:r w:rsidR="00FF0FAA" w:rsidRPr="00F92C54">
        <w:t xml:space="preserve">from </w:t>
      </w:r>
      <w:r w:rsidRPr="00F92C54">
        <w:t>across all scales and questionnaires into account</w:t>
      </w:r>
    </w:p>
    <w:p w:rsidR="008F74E1" w:rsidRPr="00F92C54" w:rsidRDefault="008F74E1" w:rsidP="004054AD">
      <w:pPr>
        <w:pStyle w:val="ECSIbodytext"/>
        <w:numPr>
          <w:ilvl w:val="0"/>
          <w:numId w:val="9"/>
        </w:numPr>
      </w:pPr>
      <w:r w:rsidRPr="00F92C54">
        <w:t xml:space="preserve">Both the </w:t>
      </w:r>
      <w:r w:rsidRPr="00F92C54">
        <w:rPr>
          <w:i/>
        </w:rPr>
        <w:t>Melbourne</w:t>
      </w:r>
      <w:r w:rsidR="005B22A5" w:rsidRPr="00F92C54">
        <w:rPr>
          <w:i/>
        </w:rPr>
        <w:t xml:space="preserve"> Scale</w:t>
      </w:r>
      <w:r w:rsidRPr="00F92C54">
        <w:rPr>
          <w:i/>
        </w:rPr>
        <w:t xml:space="preserve"> </w:t>
      </w:r>
      <w:r w:rsidRPr="00F92C54">
        <w:t>and</w:t>
      </w:r>
      <w:r w:rsidRPr="00F92C54">
        <w:rPr>
          <w:i/>
        </w:rPr>
        <w:t xml:space="preserve"> Victoria Scale</w:t>
      </w:r>
      <w:r w:rsidRPr="00F92C54">
        <w:t xml:space="preserve"> use a dual measurement: </w:t>
      </w:r>
      <w:r w:rsidRPr="00F92C54">
        <w:rPr>
          <w:b/>
        </w:rPr>
        <w:t>F</w:t>
      </w:r>
      <w:r w:rsidRPr="00F92C54">
        <w:t xml:space="preserve"> for factual or current and </w:t>
      </w:r>
      <w:r w:rsidRPr="00F92C54">
        <w:rPr>
          <w:b/>
        </w:rPr>
        <w:t>N</w:t>
      </w:r>
      <w:r w:rsidRPr="00F92C54">
        <w:t xml:space="preserve"> for the empirical normative or ideal (</w:t>
      </w:r>
      <w:r w:rsidR="005B22A5" w:rsidRPr="00F92C54">
        <w:t>t</w:t>
      </w:r>
      <w:r w:rsidR="001F45B1" w:rsidRPr="00F92C54">
        <w:t xml:space="preserve">o review ‘dual measurement’ </w:t>
      </w:r>
      <w:r w:rsidR="00FF0FAA" w:rsidRPr="00F92C54">
        <w:t>refer to pp. 1</w:t>
      </w:r>
      <w:r w:rsidR="005B22A5" w:rsidRPr="00F92C54">
        <w:t>1–12</w:t>
      </w:r>
      <w:r w:rsidRPr="00F92C54">
        <w:t xml:space="preserve"> of </w:t>
      </w:r>
      <w:r w:rsidR="005B22A5" w:rsidRPr="00F92C54">
        <w:t>the</w:t>
      </w:r>
      <w:r w:rsidRPr="00F92C54">
        <w:rPr>
          <w:i/>
        </w:rPr>
        <w:t xml:space="preserve"> Guide</w:t>
      </w:r>
      <w:r w:rsidRPr="00F92C54">
        <w:t>)</w:t>
      </w:r>
      <w:r w:rsidR="005B22A5" w:rsidRPr="00F92C54">
        <w:t>.</w:t>
      </w:r>
    </w:p>
    <w:p w:rsidR="005B22A5" w:rsidRPr="00F92C54" w:rsidRDefault="008F74E1" w:rsidP="004054AD">
      <w:pPr>
        <w:pStyle w:val="ECSIbodytext"/>
        <w:numPr>
          <w:ilvl w:val="0"/>
          <w:numId w:val="9"/>
        </w:numPr>
      </w:pPr>
      <w:r w:rsidRPr="00F92C54">
        <w:t xml:space="preserve">The </w:t>
      </w:r>
      <w:r w:rsidRPr="00F92C54">
        <w:rPr>
          <w:i/>
        </w:rPr>
        <w:t>PCB Scale</w:t>
      </w:r>
      <w:r w:rsidRPr="00F92C54">
        <w:t xml:space="preserve"> and </w:t>
      </w:r>
      <w:r w:rsidRPr="00F92C54">
        <w:rPr>
          <w:i/>
        </w:rPr>
        <w:t>Confessionality</w:t>
      </w:r>
      <w:r w:rsidRPr="00F92C54">
        <w:t xml:space="preserve"> in the </w:t>
      </w:r>
      <w:r w:rsidRPr="00F92C54">
        <w:rPr>
          <w:i/>
        </w:rPr>
        <w:t>Melbourne Scale</w:t>
      </w:r>
      <w:r w:rsidRPr="00F92C54">
        <w:t xml:space="preserve"> are only measured at the factual level</w:t>
      </w:r>
      <w:r w:rsidR="005B22A5" w:rsidRPr="00F92C54">
        <w:t>.</w:t>
      </w:r>
    </w:p>
    <w:p w:rsidR="008F74E1" w:rsidRPr="00F92C54" w:rsidRDefault="008F74E1" w:rsidP="00027489">
      <w:pPr>
        <w:pStyle w:val="ECSIbodytext"/>
      </w:pPr>
      <w:r w:rsidRPr="00F92C54">
        <w:br w:type="page"/>
      </w:r>
    </w:p>
    <w:p w:rsidR="0031745F" w:rsidRPr="00F92C54" w:rsidRDefault="00F739D0" w:rsidP="00577896">
      <w:pPr>
        <w:pStyle w:val="ECSIH1"/>
      </w:pPr>
      <w:bookmarkStart w:id="37" w:name="_Toc523827952"/>
      <w:r w:rsidRPr="00F92C54">
        <w:lastRenderedPageBreak/>
        <w:t xml:space="preserve">Process for </w:t>
      </w:r>
      <w:r w:rsidR="00872779">
        <w:t>i</w:t>
      </w:r>
      <w:r w:rsidRPr="00F92C54">
        <w:t xml:space="preserve">nterpreting </w:t>
      </w:r>
      <w:r w:rsidR="00326F1D" w:rsidRPr="00F92C54">
        <w:t>and comparing the RANGE graphs</w:t>
      </w:r>
      <w:r w:rsidR="00DD2603" w:rsidRPr="00F92C54">
        <w:t xml:space="preserve"> – </w:t>
      </w:r>
      <w:r w:rsidRPr="00F92C54">
        <w:t>C.2</w:t>
      </w:r>
      <w:r w:rsidR="00DD2603" w:rsidRPr="00F92C54">
        <w:t xml:space="preserve"> (</w:t>
      </w:r>
      <w:r w:rsidR="00C56EC6">
        <w:t>S</w:t>
      </w:r>
      <w:r w:rsidRPr="00F92C54">
        <w:t>tudents</w:t>
      </w:r>
      <w:r w:rsidR="00DD2603" w:rsidRPr="00F92C54">
        <w:t>)</w:t>
      </w:r>
      <w:r w:rsidRPr="00F92C54">
        <w:t xml:space="preserve"> </w:t>
      </w:r>
      <w:r w:rsidR="00DD2603" w:rsidRPr="00F92C54">
        <w:t>and</w:t>
      </w:r>
      <w:r w:rsidRPr="00F92C54">
        <w:t xml:space="preserve"> C.4</w:t>
      </w:r>
      <w:r w:rsidR="00DD2603" w:rsidRPr="00F92C54">
        <w:t xml:space="preserve"> (</w:t>
      </w:r>
      <w:r w:rsidRPr="00F92C54">
        <w:t>Staff</w:t>
      </w:r>
      <w:r w:rsidR="00DD2603" w:rsidRPr="00F92C54">
        <w:t>)</w:t>
      </w:r>
      <w:bookmarkEnd w:id="37"/>
    </w:p>
    <w:p w:rsidR="00A521BD" w:rsidRPr="00F92C54" w:rsidRDefault="00A521BD" w:rsidP="00577896">
      <w:pPr>
        <w:pStyle w:val="ECSIbodytext"/>
      </w:pPr>
      <w:r w:rsidRPr="00F92C54">
        <w:t>Refer to the following documents:</w:t>
      </w:r>
    </w:p>
    <w:p w:rsidR="00DD2603" w:rsidRPr="00F92C54" w:rsidRDefault="00DD2603" w:rsidP="004054AD">
      <w:pPr>
        <w:pStyle w:val="ECSIbodytext"/>
        <w:numPr>
          <w:ilvl w:val="0"/>
          <w:numId w:val="10"/>
        </w:numPr>
        <w:spacing w:after="120"/>
        <w:ind w:left="357" w:hanging="357"/>
        <w:contextualSpacing/>
      </w:pPr>
      <w:r w:rsidRPr="00F92C54">
        <w:t xml:space="preserve">The </w:t>
      </w:r>
      <w:r w:rsidRPr="00F92C54">
        <w:rPr>
          <w:i/>
        </w:rPr>
        <w:t>Standard Report</w:t>
      </w:r>
      <w:r w:rsidRPr="00F92C54">
        <w:t xml:space="preserve"> – </w:t>
      </w:r>
      <w:r w:rsidRPr="00F92C54">
        <w:rPr>
          <w:b/>
        </w:rPr>
        <w:t>Sections C.2 (Student data) and C.4 (Adult data)</w:t>
      </w:r>
    </w:p>
    <w:p w:rsidR="003138B6" w:rsidRPr="00F92C54" w:rsidRDefault="00A521BD" w:rsidP="004054AD">
      <w:pPr>
        <w:pStyle w:val="ECSIbodytext"/>
        <w:numPr>
          <w:ilvl w:val="0"/>
          <w:numId w:val="10"/>
        </w:numPr>
      </w:pPr>
      <w:r w:rsidRPr="00F92C54">
        <w:t>The</w:t>
      </w:r>
      <w:r w:rsidRPr="00F92C54">
        <w:rPr>
          <w:i/>
        </w:rPr>
        <w:t xml:space="preserve"> Guide</w:t>
      </w:r>
      <w:r w:rsidRPr="00F92C54">
        <w:t xml:space="preserve"> </w:t>
      </w:r>
      <w:r w:rsidR="00DD2603" w:rsidRPr="00F92C54">
        <w:t xml:space="preserve">– </w:t>
      </w:r>
      <w:r w:rsidRPr="00F92C54">
        <w:t>p</w:t>
      </w:r>
      <w:r w:rsidR="00DD2603" w:rsidRPr="00F92C54">
        <w:t>p</w:t>
      </w:r>
      <w:r w:rsidRPr="00F92C54">
        <w:t>.</w:t>
      </w:r>
      <w:r w:rsidR="00DD2603" w:rsidRPr="00F92C54">
        <w:t xml:space="preserve"> 13–14 and </w:t>
      </w:r>
      <w:r w:rsidRPr="00F92C54">
        <w:t>3</w:t>
      </w:r>
      <w:r w:rsidR="005A216F" w:rsidRPr="00F92C54">
        <w:t>5</w:t>
      </w:r>
      <w:r w:rsidRPr="00F92C54">
        <w:t xml:space="preserve"> for information regarding the Range Graphs</w:t>
      </w:r>
      <w:r w:rsidR="00DD2603" w:rsidRPr="00F92C54">
        <w:t>.</w:t>
      </w:r>
    </w:p>
    <w:p w:rsidR="00E225DC" w:rsidRPr="00F92C54" w:rsidRDefault="00DD2603" w:rsidP="00DD2603">
      <w:pPr>
        <w:pStyle w:val="ECSIH3"/>
        <w:rPr>
          <w:color w:val="FF0000"/>
        </w:rPr>
      </w:pPr>
      <w:bookmarkStart w:id="38" w:name="_Toc523827953"/>
      <w:r w:rsidRPr="00F92C54">
        <w:t xml:space="preserve">Range </w:t>
      </w:r>
      <w:r w:rsidR="00C56EC6">
        <w:t>g</w:t>
      </w:r>
      <w:r w:rsidRPr="00F92C54">
        <w:t>raphs for</w:t>
      </w:r>
      <w:r w:rsidR="002437F3" w:rsidRPr="00F92C54">
        <w:t xml:space="preserve"> t</w:t>
      </w:r>
      <w:r w:rsidR="00B86AD5" w:rsidRPr="00F92C54">
        <w:t xml:space="preserve">he </w:t>
      </w:r>
      <w:r w:rsidR="00B86AD5" w:rsidRPr="00F92C54">
        <w:rPr>
          <w:i/>
        </w:rPr>
        <w:t>PCB Scal</w:t>
      </w:r>
      <w:r w:rsidR="005A216F" w:rsidRPr="00F92C54">
        <w:rPr>
          <w:i/>
        </w:rPr>
        <w:t>e</w:t>
      </w:r>
      <w:bookmarkEnd w:id="38"/>
    </w:p>
    <w:p w:rsidR="00E225DC" w:rsidRPr="00F92C54" w:rsidRDefault="00E225DC" w:rsidP="00577896">
      <w:pPr>
        <w:pStyle w:val="ECSIbodytext"/>
      </w:pPr>
      <w:r w:rsidRPr="00F92C54">
        <w:t>Refer to</w:t>
      </w:r>
      <w:r w:rsidR="00A521BD" w:rsidRPr="00F92C54">
        <w:t xml:space="preserve"> the following document</w:t>
      </w:r>
      <w:r w:rsidR="00DD2603" w:rsidRPr="00F92C54">
        <w:t>s</w:t>
      </w:r>
      <w:r w:rsidRPr="00F92C54">
        <w:t>:</w:t>
      </w:r>
    </w:p>
    <w:p w:rsidR="00DD2603" w:rsidRPr="00F92C54" w:rsidRDefault="00DD2603" w:rsidP="004054AD">
      <w:pPr>
        <w:pStyle w:val="ECSIbodytext"/>
        <w:numPr>
          <w:ilvl w:val="0"/>
          <w:numId w:val="11"/>
        </w:numPr>
        <w:ind w:left="357" w:hanging="357"/>
        <w:contextualSpacing/>
      </w:pPr>
      <w:r w:rsidRPr="00F92C54">
        <w:t xml:space="preserve">The </w:t>
      </w:r>
      <w:r w:rsidRPr="00F92C54">
        <w:rPr>
          <w:i/>
        </w:rPr>
        <w:t>Standard Report</w:t>
      </w:r>
      <w:r w:rsidRPr="00F92C54">
        <w:t xml:space="preserve"> – </w:t>
      </w:r>
      <w:r w:rsidRPr="00F92C54">
        <w:rPr>
          <w:b/>
        </w:rPr>
        <w:t>Sections C.2 (Student data) and C.4 (Adult data)</w:t>
      </w:r>
    </w:p>
    <w:p w:rsidR="00E225DC" w:rsidRPr="00F92C54" w:rsidRDefault="00E225DC" w:rsidP="004054AD">
      <w:pPr>
        <w:pStyle w:val="ECSIbodytext"/>
        <w:numPr>
          <w:ilvl w:val="0"/>
          <w:numId w:val="11"/>
        </w:numPr>
      </w:pPr>
      <w:r w:rsidRPr="00F92C54">
        <w:t>The</w:t>
      </w:r>
      <w:r w:rsidRPr="00F92C54">
        <w:rPr>
          <w:i/>
        </w:rPr>
        <w:t xml:space="preserve"> Guide</w:t>
      </w:r>
      <w:r w:rsidRPr="00F92C54">
        <w:t xml:space="preserve"> </w:t>
      </w:r>
      <w:r w:rsidR="00DD2603" w:rsidRPr="00F92C54">
        <w:t xml:space="preserve">– </w:t>
      </w:r>
      <w:r w:rsidRPr="00F92C54">
        <w:t xml:space="preserve">pp. </w:t>
      </w:r>
      <w:r w:rsidR="00DD2603" w:rsidRPr="00F92C54">
        <w:t>15–19</w:t>
      </w:r>
      <w:r w:rsidRPr="00F92C54">
        <w:t xml:space="preserve"> for information regarding the </w:t>
      </w:r>
      <w:r w:rsidRPr="00F92C54">
        <w:rPr>
          <w:i/>
        </w:rPr>
        <w:t>PCB Scale</w:t>
      </w:r>
      <w:r w:rsidR="00DD2603" w:rsidRPr="00F92C54">
        <w:rPr>
          <w:i/>
        </w:rPr>
        <w:t>.</w:t>
      </w:r>
    </w:p>
    <w:p w:rsidR="00DD2603" w:rsidRPr="00F92C54" w:rsidRDefault="00180BF3" w:rsidP="00DD2603">
      <w:pPr>
        <w:pStyle w:val="ECSIH4"/>
        <w:rPr>
          <w:rFonts w:ascii="Arial" w:hAnsi="Arial"/>
        </w:rPr>
      </w:pPr>
      <w:r w:rsidRPr="00F92C54">
        <w:rPr>
          <w:rFonts w:ascii="Arial" w:hAnsi="Arial"/>
          <w:i/>
        </w:rPr>
        <w:t>P</w:t>
      </w:r>
      <w:r w:rsidR="002437F3" w:rsidRPr="00F92C54">
        <w:rPr>
          <w:rFonts w:ascii="Arial" w:hAnsi="Arial"/>
          <w:i/>
        </w:rPr>
        <w:t>ost-Critical Belief</w:t>
      </w:r>
      <w:r w:rsidR="00AE07F5" w:rsidRPr="00F92C54">
        <w:rPr>
          <w:rFonts w:ascii="Arial" w:hAnsi="Arial"/>
          <w:i/>
        </w:rPr>
        <w:t xml:space="preserve"> Scale</w:t>
      </w:r>
      <w:r w:rsidR="002437F3" w:rsidRPr="00F92C54">
        <w:rPr>
          <w:rFonts w:ascii="Arial" w:hAnsi="Arial"/>
        </w:rPr>
        <w:t xml:space="preserve"> </w:t>
      </w:r>
      <w:r w:rsidR="00DD2603" w:rsidRPr="00F92C54">
        <w:rPr>
          <w:rFonts w:ascii="Arial" w:hAnsi="Arial"/>
        </w:rPr>
        <w:t xml:space="preserve">– </w:t>
      </w:r>
      <w:r w:rsidRPr="00F92C54">
        <w:rPr>
          <w:rFonts w:ascii="Arial" w:hAnsi="Arial"/>
        </w:rPr>
        <w:t>S</w:t>
      </w:r>
      <w:r w:rsidR="00B86AD5" w:rsidRPr="00F92C54">
        <w:rPr>
          <w:rFonts w:ascii="Arial" w:hAnsi="Arial"/>
        </w:rPr>
        <w:t>TUDENTS</w:t>
      </w:r>
    </w:p>
    <w:tbl>
      <w:tblPr>
        <w:tblStyle w:val="TableGrid"/>
        <w:tblW w:w="0" w:type="auto"/>
        <w:tblInd w:w="-5" w:type="dxa"/>
        <w:tblLook w:val="04A0" w:firstRow="1" w:lastRow="0" w:firstColumn="1" w:lastColumn="0" w:noHBand="0" w:noVBand="1"/>
      </w:tblPr>
      <w:tblGrid>
        <w:gridCol w:w="2268"/>
        <w:gridCol w:w="1843"/>
        <w:gridCol w:w="1843"/>
        <w:gridCol w:w="1559"/>
        <w:gridCol w:w="2552"/>
      </w:tblGrid>
      <w:tr w:rsidR="002437F3" w:rsidRPr="00577896" w:rsidTr="008262D2">
        <w:tc>
          <w:tcPr>
            <w:tcW w:w="2268" w:type="dxa"/>
            <w:shd w:val="clear" w:color="auto" w:fill="0093A1"/>
            <w:vAlign w:val="center"/>
          </w:tcPr>
          <w:p w:rsidR="002437F3" w:rsidRPr="00577896" w:rsidRDefault="002437F3" w:rsidP="00577896">
            <w:pPr>
              <w:spacing w:before="40" w:after="40" w:line="288" w:lineRule="auto"/>
              <w:jc w:val="center"/>
              <w:rPr>
                <w:rFonts w:ascii="Arial" w:hAnsi="Arial"/>
                <w:color w:val="FF0000"/>
                <w:sz w:val="20"/>
                <w:szCs w:val="20"/>
              </w:rPr>
            </w:pPr>
            <w:r w:rsidRPr="00577896">
              <w:rPr>
                <w:rFonts w:ascii="Arial" w:hAnsi="Arial"/>
                <w:b/>
                <w:color w:val="FFFFFF" w:themeColor="background1"/>
                <w:sz w:val="20"/>
                <w:szCs w:val="20"/>
              </w:rPr>
              <w:t>Attitude/</w:t>
            </w:r>
            <w:r w:rsidR="00577896">
              <w:rPr>
                <w:rFonts w:ascii="Arial" w:hAnsi="Arial"/>
                <w:b/>
                <w:color w:val="FFFFFF" w:themeColor="background1"/>
                <w:sz w:val="20"/>
                <w:szCs w:val="20"/>
              </w:rPr>
              <w:br/>
            </w:r>
            <w:r w:rsidRPr="00577896">
              <w:rPr>
                <w:rFonts w:ascii="Arial" w:hAnsi="Arial"/>
                <w:b/>
                <w:color w:val="FFFFFF" w:themeColor="background1"/>
                <w:sz w:val="20"/>
                <w:szCs w:val="20"/>
              </w:rPr>
              <w:t>Typology</w:t>
            </w:r>
          </w:p>
        </w:tc>
        <w:tc>
          <w:tcPr>
            <w:tcW w:w="1843" w:type="dxa"/>
            <w:shd w:val="clear" w:color="auto" w:fill="0093A1"/>
            <w:vAlign w:val="center"/>
          </w:tcPr>
          <w:p w:rsidR="002437F3" w:rsidRPr="00577896" w:rsidRDefault="002437F3"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843" w:type="dxa"/>
            <w:shd w:val="clear" w:color="auto" w:fill="0093A1"/>
            <w:vAlign w:val="center"/>
          </w:tcPr>
          <w:p w:rsidR="002437F3" w:rsidRPr="00577896" w:rsidRDefault="002437F3"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p>
          <w:p w:rsidR="002437F3" w:rsidRPr="00577896" w:rsidRDefault="002437F3"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Result</w:t>
            </w:r>
          </w:p>
        </w:tc>
        <w:tc>
          <w:tcPr>
            <w:tcW w:w="1559" w:type="dxa"/>
            <w:shd w:val="clear" w:color="auto" w:fill="0093A1"/>
            <w:vAlign w:val="center"/>
          </w:tcPr>
          <w:p w:rsidR="002437F3" w:rsidRPr="00577896" w:rsidRDefault="002437F3"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2552" w:type="dxa"/>
            <w:shd w:val="clear" w:color="auto" w:fill="0093A1"/>
            <w:vAlign w:val="center"/>
          </w:tcPr>
          <w:p w:rsidR="002437F3" w:rsidRPr="00577896" w:rsidRDefault="002437F3" w:rsidP="00577896">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2437F3" w:rsidRPr="00577896" w:rsidTr="008262D2">
        <w:tc>
          <w:tcPr>
            <w:tcW w:w="2268" w:type="dxa"/>
            <w:vAlign w:val="center"/>
          </w:tcPr>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Literal Belief</w:t>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bookmarkStart w:id="39" w:name="Text4"/>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bookmarkEnd w:id="39"/>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vAlign w:val="center"/>
          </w:tcPr>
          <w:p w:rsidR="002437F3" w:rsidRPr="00577896" w:rsidRDefault="00180EFB" w:rsidP="00577896">
            <w:pPr>
              <w:spacing w:before="40" w:after="40" w:line="288" w:lineRule="auto"/>
              <w:rPr>
                <w:rFonts w:ascii="Arial" w:hAnsi="Arial"/>
                <w:sz w:val="20"/>
                <w:szCs w:val="20"/>
              </w:rPr>
            </w:pPr>
            <w:r w:rsidRPr="00577896">
              <w:rPr>
                <w:rFonts w:ascii="Arial" w:hAnsi="Arial"/>
                <w:sz w:val="20"/>
                <w:szCs w:val="20"/>
              </w:rPr>
              <w:t>2.5 – 4</w:t>
            </w:r>
            <w:r w:rsidR="002437F3" w:rsidRPr="00577896">
              <w:rPr>
                <w:rFonts w:ascii="Arial" w:hAnsi="Arial"/>
                <w:sz w:val="20"/>
                <w:szCs w:val="20"/>
              </w:rPr>
              <w:t>.0</w:t>
            </w:r>
          </w:p>
        </w:tc>
      </w:tr>
      <w:tr w:rsidR="002437F3" w:rsidRPr="00577896" w:rsidTr="008262D2">
        <w:tc>
          <w:tcPr>
            <w:tcW w:w="2268" w:type="dxa"/>
            <w:vAlign w:val="center"/>
          </w:tcPr>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External Critique</w:t>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vAlign w:val="center"/>
          </w:tcPr>
          <w:p w:rsidR="002437F3" w:rsidRPr="00577896" w:rsidRDefault="00180EFB" w:rsidP="00577896">
            <w:pPr>
              <w:spacing w:before="40" w:after="40" w:line="288" w:lineRule="auto"/>
              <w:rPr>
                <w:rFonts w:ascii="Arial" w:hAnsi="Arial"/>
                <w:sz w:val="20"/>
                <w:szCs w:val="20"/>
              </w:rPr>
            </w:pPr>
            <w:r w:rsidRPr="00577896">
              <w:rPr>
                <w:rFonts w:ascii="Arial" w:hAnsi="Arial"/>
                <w:color w:val="414042"/>
                <w:sz w:val="20"/>
                <w:szCs w:val="20"/>
              </w:rPr>
              <w:t xml:space="preserve">Approx. 2.5 </w:t>
            </w:r>
            <w:r w:rsidRPr="00577896">
              <w:rPr>
                <w:rFonts w:ascii="Arial" w:hAnsi="Arial"/>
                <w:sz w:val="20"/>
                <w:szCs w:val="20"/>
              </w:rPr>
              <w:t xml:space="preserve">and </w:t>
            </w:r>
            <w:r w:rsidRPr="00577896">
              <w:rPr>
                <w:rFonts w:ascii="Arial" w:hAnsi="Arial"/>
                <w:color w:val="414042"/>
                <w:sz w:val="20"/>
                <w:szCs w:val="20"/>
              </w:rPr>
              <w:t>not above 3.0</w:t>
            </w:r>
          </w:p>
        </w:tc>
      </w:tr>
      <w:tr w:rsidR="002437F3" w:rsidRPr="00577896" w:rsidTr="008262D2">
        <w:tc>
          <w:tcPr>
            <w:tcW w:w="2268" w:type="dxa"/>
            <w:tcBorders>
              <w:bottom w:val="single" w:sz="4" w:space="0" w:color="auto"/>
            </w:tcBorders>
            <w:vAlign w:val="center"/>
          </w:tcPr>
          <w:p w:rsidR="002437F3" w:rsidRPr="00577896" w:rsidRDefault="002437F3" w:rsidP="00577896">
            <w:pPr>
              <w:spacing w:before="40" w:after="40" w:line="288" w:lineRule="auto"/>
              <w:rPr>
                <w:rFonts w:ascii="Arial" w:hAnsi="Arial"/>
                <w:sz w:val="20"/>
                <w:szCs w:val="20"/>
              </w:rPr>
            </w:pPr>
          </w:p>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Relativism</w:t>
            </w:r>
          </w:p>
          <w:p w:rsidR="002437F3" w:rsidRPr="00577896" w:rsidRDefault="002437F3" w:rsidP="00577896">
            <w:pPr>
              <w:spacing w:before="40" w:after="40" w:line="288" w:lineRule="auto"/>
              <w:rPr>
                <w:rFonts w:ascii="Arial" w:hAnsi="Arial"/>
                <w:sz w:val="20"/>
                <w:szCs w:val="20"/>
              </w:rPr>
            </w:pPr>
          </w:p>
        </w:tc>
        <w:tc>
          <w:tcPr>
            <w:tcW w:w="1843"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tcBorders>
              <w:bottom w:val="single" w:sz="4" w:space="0" w:color="auto"/>
            </w:tcBorders>
            <w:vAlign w:val="center"/>
          </w:tcPr>
          <w:p w:rsidR="002437F3" w:rsidRPr="00577896" w:rsidRDefault="00180EFB" w:rsidP="00577896">
            <w:pPr>
              <w:pStyle w:val="TableParagraph"/>
              <w:spacing w:before="40" w:after="40" w:line="288" w:lineRule="auto"/>
              <w:ind w:right="213"/>
              <w:mirrorIndents/>
              <w:rPr>
                <w:color w:val="414042"/>
                <w:sz w:val="20"/>
                <w:szCs w:val="20"/>
                <w:lang w:val="en-AU"/>
              </w:rPr>
            </w:pPr>
            <w:r w:rsidRPr="00577896">
              <w:rPr>
                <w:color w:val="414042"/>
                <w:sz w:val="20"/>
                <w:szCs w:val="20"/>
                <w:lang w:val="en-AU"/>
              </w:rPr>
              <w:t xml:space="preserve">Above 4.0 </w:t>
            </w:r>
            <w:r w:rsidR="00577896">
              <w:rPr>
                <w:color w:val="414042"/>
                <w:sz w:val="20"/>
                <w:szCs w:val="20"/>
                <w:lang w:val="en-AU"/>
              </w:rPr>
              <w:br/>
            </w:r>
            <w:r w:rsidRPr="00577896">
              <w:rPr>
                <w:color w:val="414042"/>
                <w:sz w:val="20"/>
                <w:szCs w:val="20"/>
              </w:rPr>
              <w:t>but always lower than</w:t>
            </w:r>
            <w:r w:rsidRPr="00577896">
              <w:rPr>
                <w:color w:val="414042"/>
                <w:w w:val="97"/>
                <w:sz w:val="20"/>
                <w:szCs w:val="20"/>
              </w:rPr>
              <w:t xml:space="preserve"> </w:t>
            </w:r>
            <w:r w:rsidRPr="00577896">
              <w:rPr>
                <w:color w:val="414042"/>
                <w:sz w:val="20"/>
                <w:szCs w:val="20"/>
              </w:rPr>
              <w:t>Post-Critical Belief</w:t>
            </w:r>
          </w:p>
        </w:tc>
      </w:tr>
      <w:tr w:rsidR="002437F3" w:rsidRPr="00577896" w:rsidTr="008262D2">
        <w:tc>
          <w:tcPr>
            <w:tcW w:w="2268" w:type="dxa"/>
            <w:shd w:val="clear" w:color="auto" w:fill="F2F2F2" w:themeFill="background1" w:themeFillShade="F2"/>
            <w:vAlign w:val="center"/>
          </w:tcPr>
          <w:p w:rsidR="002437F3" w:rsidRPr="00577896" w:rsidRDefault="00E225DC" w:rsidP="00577896">
            <w:pPr>
              <w:spacing w:before="40" w:after="40" w:line="288" w:lineRule="auto"/>
              <w:rPr>
                <w:rFonts w:ascii="Arial" w:hAnsi="Arial"/>
                <w:b/>
                <w:sz w:val="20"/>
                <w:szCs w:val="20"/>
              </w:rPr>
            </w:pPr>
            <w:r w:rsidRPr="00577896">
              <w:rPr>
                <w:rFonts w:ascii="Arial" w:hAnsi="Arial"/>
                <w:b/>
                <w:sz w:val="20"/>
                <w:szCs w:val="20"/>
              </w:rPr>
              <w:t>Post-</w:t>
            </w:r>
            <w:r w:rsidR="002437F3" w:rsidRPr="00577896">
              <w:rPr>
                <w:rFonts w:ascii="Arial" w:hAnsi="Arial"/>
                <w:b/>
                <w:sz w:val="20"/>
                <w:szCs w:val="20"/>
              </w:rPr>
              <w:t>Critical Belief</w:t>
            </w:r>
          </w:p>
        </w:tc>
        <w:tc>
          <w:tcPr>
            <w:tcW w:w="1843"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shd w:val="clear" w:color="auto" w:fill="F2F2F2" w:themeFill="background1" w:themeFillShade="F2"/>
            <w:vAlign w:val="center"/>
          </w:tcPr>
          <w:p w:rsidR="002437F3" w:rsidRPr="00577896" w:rsidRDefault="005E4AAC" w:rsidP="00577896">
            <w:pPr>
              <w:spacing w:before="40" w:after="40" w:line="288" w:lineRule="auto"/>
              <w:rPr>
                <w:rFonts w:ascii="Arial" w:hAnsi="Arial"/>
                <w:b/>
                <w:sz w:val="20"/>
                <w:szCs w:val="20"/>
              </w:rPr>
            </w:pPr>
            <w:r w:rsidRPr="00577896">
              <w:rPr>
                <w:rFonts w:ascii="Arial" w:hAnsi="Arial"/>
                <w:b/>
                <w:color w:val="414042"/>
                <w:sz w:val="20"/>
                <w:szCs w:val="20"/>
              </w:rPr>
              <w:t>Above</w:t>
            </w:r>
            <w:r w:rsidR="00180EFB" w:rsidRPr="00577896">
              <w:rPr>
                <w:rFonts w:ascii="Arial" w:hAnsi="Arial"/>
                <w:b/>
                <w:color w:val="414042"/>
                <w:sz w:val="20"/>
                <w:szCs w:val="20"/>
              </w:rPr>
              <w:t xml:space="preserve"> 5.0</w:t>
            </w:r>
          </w:p>
        </w:tc>
      </w:tr>
    </w:tbl>
    <w:p w:rsidR="002437F3" w:rsidRPr="00F92C54" w:rsidRDefault="002437F3" w:rsidP="00577896">
      <w:pPr>
        <w:pStyle w:val="gap"/>
      </w:pPr>
    </w:p>
    <w:p w:rsidR="00180BF3" w:rsidRPr="00F92C54" w:rsidRDefault="00180BF3" w:rsidP="00577896">
      <w:pPr>
        <w:pStyle w:val="Questionbeforebox"/>
      </w:pPr>
      <w:r w:rsidRPr="00F92C54">
        <w:t>What do you notice when comparing the current survey with the previous survey?</w:t>
      </w:r>
    </w:p>
    <w:p w:rsidR="00577896" w:rsidRPr="00C56EC6" w:rsidRDefault="00577896" w:rsidP="0057789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180BF3" w:rsidRPr="00F92C54" w:rsidRDefault="00180BF3" w:rsidP="00577896">
      <w:pPr>
        <w:pStyle w:val="gap"/>
      </w:pPr>
    </w:p>
    <w:p w:rsidR="00180BF3" w:rsidRPr="00F92C54" w:rsidRDefault="00180BF3" w:rsidP="00DD2603">
      <w:pPr>
        <w:pStyle w:val="ECSIH4"/>
        <w:rPr>
          <w:rFonts w:ascii="Arial" w:hAnsi="Arial"/>
        </w:rPr>
      </w:pPr>
      <w:r w:rsidRPr="00F92C54">
        <w:rPr>
          <w:rFonts w:ascii="Arial" w:hAnsi="Arial"/>
          <w:i/>
        </w:rPr>
        <w:t>P</w:t>
      </w:r>
      <w:r w:rsidR="003138B6" w:rsidRPr="00F92C54">
        <w:rPr>
          <w:rFonts w:ascii="Arial" w:hAnsi="Arial"/>
          <w:i/>
        </w:rPr>
        <w:t>ost-</w:t>
      </w:r>
      <w:r w:rsidR="002437F3" w:rsidRPr="00F92C54">
        <w:rPr>
          <w:rFonts w:ascii="Arial" w:hAnsi="Arial"/>
          <w:i/>
        </w:rPr>
        <w:t>Critical Belief</w:t>
      </w:r>
      <w:r w:rsidRPr="00F92C54">
        <w:rPr>
          <w:rFonts w:ascii="Arial" w:hAnsi="Arial"/>
          <w:i/>
        </w:rPr>
        <w:t xml:space="preserve"> </w:t>
      </w:r>
      <w:r w:rsidR="00AE07F5" w:rsidRPr="00F92C54">
        <w:rPr>
          <w:rFonts w:ascii="Arial" w:hAnsi="Arial"/>
          <w:i/>
        </w:rPr>
        <w:t>Scale</w:t>
      </w:r>
      <w:r w:rsidR="00AE07F5" w:rsidRPr="00F92C54">
        <w:rPr>
          <w:rFonts w:ascii="Arial" w:hAnsi="Arial"/>
        </w:rPr>
        <w:t xml:space="preserve"> </w:t>
      </w:r>
      <w:r w:rsidR="00DD2603" w:rsidRPr="00F92C54">
        <w:rPr>
          <w:rFonts w:ascii="Arial" w:hAnsi="Arial"/>
        </w:rPr>
        <w:t xml:space="preserve">– </w:t>
      </w:r>
      <w:r w:rsidRPr="00F92C54">
        <w:rPr>
          <w:rFonts w:ascii="Arial" w:hAnsi="Arial"/>
        </w:rPr>
        <w:t>A</w:t>
      </w:r>
      <w:r w:rsidR="00B86AD5" w:rsidRPr="00F92C54">
        <w:rPr>
          <w:rFonts w:ascii="Arial" w:hAnsi="Arial"/>
        </w:rPr>
        <w:t>DULTS</w:t>
      </w:r>
    </w:p>
    <w:tbl>
      <w:tblPr>
        <w:tblStyle w:val="TableGrid"/>
        <w:tblW w:w="0" w:type="auto"/>
        <w:tblInd w:w="-5" w:type="dxa"/>
        <w:tblLook w:val="04A0" w:firstRow="1" w:lastRow="0" w:firstColumn="1" w:lastColumn="0" w:noHBand="0" w:noVBand="1"/>
      </w:tblPr>
      <w:tblGrid>
        <w:gridCol w:w="2268"/>
        <w:gridCol w:w="1843"/>
        <w:gridCol w:w="1843"/>
        <w:gridCol w:w="1559"/>
        <w:gridCol w:w="2552"/>
      </w:tblGrid>
      <w:tr w:rsidR="002437F3" w:rsidRPr="00577896" w:rsidTr="008262D2">
        <w:tc>
          <w:tcPr>
            <w:tcW w:w="2268" w:type="dxa"/>
            <w:shd w:val="clear" w:color="auto" w:fill="0093A1"/>
            <w:vAlign w:val="center"/>
          </w:tcPr>
          <w:p w:rsidR="002437F3" w:rsidRPr="00577896" w:rsidRDefault="002437F3" w:rsidP="00577896">
            <w:pPr>
              <w:spacing w:before="40" w:after="40" w:line="288" w:lineRule="auto"/>
              <w:jc w:val="center"/>
              <w:rPr>
                <w:rFonts w:ascii="Arial" w:hAnsi="Arial"/>
                <w:color w:val="FF0000"/>
                <w:sz w:val="20"/>
                <w:szCs w:val="20"/>
              </w:rPr>
            </w:pPr>
            <w:r w:rsidRPr="00577896">
              <w:rPr>
                <w:rFonts w:ascii="Arial" w:hAnsi="Arial"/>
                <w:b/>
                <w:color w:val="FFFFFF" w:themeColor="background1"/>
                <w:sz w:val="20"/>
                <w:szCs w:val="20"/>
              </w:rPr>
              <w:t>Attitude/</w:t>
            </w:r>
            <w:r w:rsidR="00577896">
              <w:rPr>
                <w:rFonts w:ascii="Arial" w:hAnsi="Arial"/>
                <w:b/>
                <w:color w:val="FFFFFF" w:themeColor="background1"/>
                <w:sz w:val="20"/>
                <w:szCs w:val="20"/>
              </w:rPr>
              <w:br/>
            </w:r>
            <w:r w:rsidRPr="00577896">
              <w:rPr>
                <w:rFonts w:ascii="Arial" w:hAnsi="Arial"/>
                <w:b/>
                <w:color w:val="FFFFFF" w:themeColor="background1"/>
                <w:sz w:val="20"/>
                <w:szCs w:val="20"/>
              </w:rPr>
              <w:t>Typology</w:t>
            </w:r>
          </w:p>
        </w:tc>
        <w:tc>
          <w:tcPr>
            <w:tcW w:w="1843" w:type="dxa"/>
            <w:shd w:val="clear" w:color="auto" w:fill="0093A1"/>
            <w:vAlign w:val="center"/>
          </w:tcPr>
          <w:p w:rsidR="002437F3" w:rsidRPr="00577896" w:rsidRDefault="002437F3"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843" w:type="dxa"/>
            <w:shd w:val="clear" w:color="auto" w:fill="0093A1"/>
            <w:vAlign w:val="center"/>
          </w:tcPr>
          <w:p w:rsidR="002437F3" w:rsidRPr="00577896" w:rsidRDefault="002437F3"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559" w:type="dxa"/>
            <w:shd w:val="clear" w:color="auto" w:fill="0093A1"/>
            <w:vAlign w:val="center"/>
          </w:tcPr>
          <w:p w:rsidR="002437F3" w:rsidRPr="00577896" w:rsidRDefault="002437F3"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2552" w:type="dxa"/>
            <w:shd w:val="clear" w:color="auto" w:fill="0093A1"/>
            <w:vAlign w:val="center"/>
          </w:tcPr>
          <w:p w:rsidR="002437F3" w:rsidRPr="00577896" w:rsidRDefault="002437F3" w:rsidP="00577896">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2437F3" w:rsidRPr="00577896" w:rsidTr="008262D2">
        <w:tc>
          <w:tcPr>
            <w:tcW w:w="2268" w:type="dxa"/>
            <w:vAlign w:val="center"/>
          </w:tcPr>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Literal Belief</w:t>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vAlign w:val="center"/>
          </w:tcPr>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 xml:space="preserve">2.5 – 3.5 </w:t>
            </w:r>
          </w:p>
        </w:tc>
      </w:tr>
      <w:tr w:rsidR="002437F3" w:rsidRPr="00577896" w:rsidTr="008262D2">
        <w:tc>
          <w:tcPr>
            <w:tcW w:w="2268" w:type="dxa"/>
            <w:vAlign w:val="center"/>
          </w:tcPr>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External Critique</w:t>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vAlign w:val="center"/>
          </w:tcPr>
          <w:p w:rsidR="002437F3" w:rsidRPr="00577896" w:rsidRDefault="004A54FB" w:rsidP="00577896">
            <w:pPr>
              <w:spacing w:before="40" w:after="40" w:line="288" w:lineRule="auto"/>
              <w:rPr>
                <w:rFonts w:ascii="Arial" w:hAnsi="Arial"/>
                <w:sz w:val="20"/>
                <w:szCs w:val="20"/>
              </w:rPr>
            </w:pPr>
            <w:r w:rsidRPr="00577896">
              <w:rPr>
                <w:rFonts w:ascii="Arial" w:hAnsi="Arial"/>
                <w:color w:val="414042"/>
                <w:sz w:val="20"/>
                <w:szCs w:val="20"/>
              </w:rPr>
              <w:t xml:space="preserve">Approx. 2.0 </w:t>
            </w:r>
            <w:r w:rsidRPr="00577896">
              <w:rPr>
                <w:rFonts w:ascii="Arial" w:hAnsi="Arial"/>
                <w:sz w:val="20"/>
                <w:szCs w:val="20"/>
              </w:rPr>
              <w:t xml:space="preserve">and </w:t>
            </w:r>
            <w:r w:rsidRPr="00577896">
              <w:rPr>
                <w:rFonts w:ascii="Arial" w:hAnsi="Arial"/>
                <w:color w:val="414042"/>
                <w:sz w:val="20"/>
                <w:szCs w:val="20"/>
              </w:rPr>
              <w:t>not</w:t>
            </w:r>
            <w:r w:rsidR="00987B1B">
              <w:rPr>
                <w:rFonts w:ascii="Arial" w:hAnsi="Arial"/>
                <w:color w:val="414042"/>
                <w:sz w:val="20"/>
                <w:szCs w:val="20"/>
              </w:rPr>
              <w:t xml:space="preserve"> </w:t>
            </w:r>
            <w:r w:rsidRPr="00577896">
              <w:rPr>
                <w:rFonts w:ascii="Arial" w:hAnsi="Arial"/>
                <w:color w:val="414042"/>
                <w:sz w:val="20"/>
                <w:szCs w:val="20"/>
              </w:rPr>
              <w:t>above 3.0</w:t>
            </w:r>
          </w:p>
        </w:tc>
      </w:tr>
      <w:tr w:rsidR="002437F3" w:rsidRPr="00577896" w:rsidTr="008262D2">
        <w:tc>
          <w:tcPr>
            <w:tcW w:w="2268" w:type="dxa"/>
            <w:tcBorders>
              <w:bottom w:val="single" w:sz="4" w:space="0" w:color="auto"/>
            </w:tcBorders>
            <w:vAlign w:val="center"/>
          </w:tcPr>
          <w:p w:rsidR="002437F3" w:rsidRPr="00577896" w:rsidRDefault="002437F3" w:rsidP="00577896">
            <w:pPr>
              <w:spacing w:before="40" w:after="40" w:line="288" w:lineRule="auto"/>
              <w:rPr>
                <w:rFonts w:ascii="Arial" w:hAnsi="Arial"/>
                <w:sz w:val="20"/>
                <w:szCs w:val="20"/>
              </w:rPr>
            </w:pPr>
          </w:p>
          <w:p w:rsidR="002437F3" w:rsidRPr="00577896" w:rsidRDefault="002437F3" w:rsidP="00577896">
            <w:pPr>
              <w:spacing w:before="40" w:after="40" w:line="288" w:lineRule="auto"/>
              <w:rPr>
                <w:rFonts w:ascii="Arial" w:hAnsi="Arial"/>
                <w:sz w:val="20"/>
                <w:szCs w:val="20"/>
              </w:rPr>
            </w:pPr>
            <w:r w:rsidRPr="00577896">
              <w:rPr>
                <w:rFonts w:ascii="Arial" w:hAnsi="Arial"/>
                <w:sz w:val="20"/>
                <w:szCs w:val="20"/>
              </w:rPr>
              <w:t>Relativism</w:t>
            </w:r>
          </w:p>
          <w:p w:rsidR="002437F3" w:rsidRPr="00577896" w:rsidRDefault="002437F3" w:rsidP="00577896">
            <w:pPr>
              <w:spacing w:before="40" w:after="40" w:line="288" w:lineRule="auto"/>
              <w:rPr>
                <w:rFonts w:ascii="Arial" w:hAnsi="Arial"/>
                <w:sz w:val="20"/>
                <w:szCs w:val="20"/>
              </w:rPr>
            </w:pPr>
          </w:p>
        </w:tc>
        <w:tc>
          <w:tcPr>
            <w:tcW w:w="1843"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tcBorders>
              <w:bottom w:val="single" w:sz="4" w:space="0" w:color="auto"/>
            </w:tcBorders>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tcBorders>
              <w:bottom w:val="single" w:sz="4" w:space="0" w:color="auto"/>
            </w:tcBorders>
            <w:vAlign w:val="center"/>
          </w:tcPr>
          <w:p w:rsidR="002437F3" w:rsidRPr="00577896" w:rsidRDefault="004A54FB" w:rsidP="00577896">
            <w:pPr>
              <w:pStyle w:val="TableParagraph"/>
              <w:spacing w:before="40" w:after="40" w:line="288" w:lineRule="auto"/>
              <w:ind w:right="213"/>
              <w:mirrorIndents/>
              <w:rPr>
                <w:sz w:val="20"/>
                <w:szCs w:val="20"/>
              </w:rPr>
            </w:pPr>
            <w:r w:rsidRPr="00577896">
              <w:rPr>
                <w:color w:val="414042"/>
                <w:sz w:val="20"/>
                <w:szCs w:val="20"/>
                <w:lang w:val="en-AU"/>
              </w:rPr>
              <w:t xml:space="preserve">Above 4.0 </w:t>
            </w:r>
            <w:r w:rsidR="00577896">
              <w:rPr>
                <w:color w:val="414042"/>
                <w:sz w:val="20"/>
                <w:szCs w:val="20"/>
                <w:lang w:val="en-AU"/>
              </w:rPr>
              <w:br/>
            </w:r>
            <w:r w:rsidRPr="00577896">
              <w:rPr>
                <w:color w:val="414042"/>
                <w:sz w:val="20"/>
                <w:szCs w:val="20"/>
              </w:rPr>
              <w:t>but always lower than</w:t>
            </w:r>
            <w:r w:rsidRPr="00577896">
              <w:rPr>
                <w:color w:val="414042"/>
                <w:w w:val="97"/>
                <w:sz w:val="20"/>
                <w:szCs w:val="20"/>
              </w:rPr>
              <w:t xml:space="preserve"> </w:t>
            </w:r>
            <w:r w:rsidRPr="00577896">
              <w:rPr>
                <w:color w:val="414042"/>
                <w:sz w:val="20"/>
                <w:szCs w:val="20"/>
              </w:rPr>
              <w:t>Post-Critical Belief</w:t>
            </w:r>
          </w:p>
        </w:tc>
      </w:tr>
      <w:tr w:rsidR="002437F3" w:rsidRPr="00577896" w:rsidTr="008262D2">
        <w:tc>
          <w:tcPr>
            <w:tcW w:w="2268" w:type="dxa"/>
            <w:shd w:val="clear" w:color="auto" w:fill="F2F2F2" w:themeFill="background1" w:themeFillShade="F2"/>
            <w:vAlign w:val="center"/>
          </w:tcPr>
          <w:p w:rsidR="002437F3" w:rsidRPr="00577896" w:rsidRDefault="00E225DC" w:rsidP="00577896">
            <w:pPr>
              <w:spacing w:before="40" w:after="40" w:line="288" w:lineRule="auto"/>
              <w:rPr>
                <w:rFonts w:ascii="Arial" w:hAnsi="Arial"/>
                <w:b/>
                <w:sz w:val="20"/>
                <w:szCs w:val="20"/>
              </w:rPr>
            </w:pPr>
            <w:r w:rsidRPr="00577896">
              <w:rPr>
                <w:rFonts w:ascii="Arial" w:hAnsi="Arial"/>
                <w:b/>
                <w:sz w:val="20"/>
                <w:szCs w:val="20"/>
              </w:rPr>
              <w:t>Post-</w:t>
            </w:r>
            <w:r w:rsidR="002437F3" w:rsidRPr="00577896">
              <w:rPr>
                <w:rFonts w:ascii="Arial" w:hAnsi="Arial"/>
                <w:b/>
                <w:sz w:val="20"/>
                <w:szCs w:val="20"/>
              </w:rPr>
              <w:t>Critical Belief</w:t>
            </w:r>
          </w:p>
        </w:tc>
        <w:tc>
          <w:tcPr>
            <w:tcW w:w="1843"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559" w:type="dxa"/>
            <w:shd w:val="clear" w:color="auto" w:fill="F2F2F2" w:themeFill="background1" w:themeFillShade="F2"/>
            <w:vAlign w:val="center"/>
          </w:tcPr>
          <w:p w:rsidR="002437F3"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552" w:type="dxa"/>
            <w:shd w:val="clear" w:color="auto" w:fill="F2F2F2" w:themeFill="background1" w:themeFillShade="F2"/>
            <w:vAlign w:val="center"/>
          </w:tcPr>
          <w:p w:rsidR="002437F3" w:rsidRPr="00577896" w:rsidRDefault="005E4AAC" w:rsidP="00577896">
            <w:pPr>
              <w:spacing w:before="40" w:after="40" w:line="288" w:lineRule="auto"/>
              <w:rPr>
                <w:rFonts w:ascii="Arial" w:hAnsi="Arial"/>
                <w:b/>
                <w:sz w:val="20"/>
                <w:szCs w:val="20"/>
              </w:rPr>
            </w:pPr>
            <w:r w:rsidRPr="00577896">
              <w:rPr>
                <w:rFonts w:ascii="Arial" w:hAnsi="Arial"/>
                <w:b/>
                <w:sz w:val="20"/>
                <w:szCs w:val="20"/>
              </w:rPr>
              <w:t>Above</w:t>
            </w:r>
            <w:r w:rsidR="002437F3" w:rsidRPr="00577896">
              <w:rPr>
                <w:rFonts w:ascii="Arial" w:hAnsi="Arial"/>
                <w:b/>
                <w:sz w:val="20"/>
                <w:szCs w:val="20"/>
              </w:rPr>
              <w:t xml:space="preserve"> 5.0</w:t>
            </w:r>
          </w:p>
        </w:tc>
      </w:tr>
    </w:tbl>
    <w:p w:rsidR="00D27C62" w:rsidRDefault="00D27C62">
      <w:pPr>
        <w:spacing w:after="200" w:line="276" w:lineRule="auto"/>
        <w:rPr>
          <w:rFonts w:ascii="Arial" w:hAnsi="Arial"/>
        </w:rPr>
      </w:pPr>
    </w:p>
    <w:p w:rsidR="00D27C62" w:rsidRDefault="00D27C62">
      <w:pPr>
        <w:spacing w:after="200" w:line="276" w:lineRule="auto"/>
        <w:rPr>
          <w:rFonts w:ascii="Arial" w:hAnsi="Arial"/>
        </w:rPr>
      </w:pPr>
    </w:p>
    <w:p w:rsidR="00180BF3" w:rsidRPr="00F92C54" w:rsidRDefault="00180BF3" w:rsidP="00577896">
      <w:pPr>
        <w:pStyle w:val="Questionbeforebox"/>
      </w:pPr>
      <w:r w:rsidRPr="00F92C54">
        <w:lastRenderedPageBreak/>
        <w:t>What do you notice when comparing the current survey with the previous survey?</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180BF3" w:rsidRPr="00F92C54" w:rsidRDefault="00180BF3" w:rsidP="00577896">
      <w:pPr>
        <w:pStyle w:val="gap"/>
      </w:pPr>
    </w:p>
    <w:p w:rsidR="00B86AD5" w:rsidRPr="00F92C54" w:rsidRDefault="00DD2603" w:rsidP="00DD2603">
      <w:pPr>
        <w:pStyle w:val="ECSIH3"/>
      </w:pPr>
      <w:bookmarkStart w:id="40" w:name="_Toc523827954"/>
      <w:r w:rsidRPr="00F92C54">
        <w:t xml:space="preserve">Range </w:t>
      </w:r>
      <w:r w:rsidR="00C56EC6">
        <w:t>g</w:t>
      </w:r>
      <w:r w:rsidRPr="00F92C54">
        <w:t>raphs for</w:t>
      </w:r>
      <w:r w:rsidR="00365A5D" w:rsidRPr="00F92C54">
        <w:t xml:space="preserve"> t</w:t>
      </w:r>
      <w:r w:rsidR="00B86AD5" w:rsidRPr="00F92C54">
        <w:t xml:space="preserve">he </w:t>
      </w:r>
      <w:r w:rsidR="00B86AD5" w:rsidRPr="00F92C54">
        <w:rPr>
          <w:i/>
        </w:rPr>
        <w:t>Melbourne Scale</w:t>
      </w:r>
      <w:bookmarkEnd w:id="40"/>
    </w:p>
    <w:p w:rsidR="00B4011C" w:rsidRPr="00F92C54" w:rsidRDefault="00B4011C" w:rsidP="00577896">
      <w:pPr>
        <w:pStyle w:val="ECSIbodytext"/>
      </w:pPr>
      <w:r w:rsidRPr="00F92C54">
        <w:t>Refer to the following document</w:t>
      </w:r>
      <w:r w:rsidR="00DD2603" w:rsidRPr="00F92C54">
        <w:t>s</w:t>
      </w:r>
      <w:r w:rsidRPr="00F92C54">
        <w:t>:</w:t>
      </w:r>
    </w:p>
    <w:p w:rsidR="00DD2603" w:rsidRPr="00F92C54" w:rsidRDefault="00DD2603" w:rsidP="004054AD">
      <w:pPr>
        <w:pStyle w:val="ECSIbodytext"/>
        <w:numPr>
          <w:ilvl w:val="0"/>
          <w:numId w:val="12"/>
        </w:numPr>
        <w:ind w:left="357" w:hanging="357"/>
        <w:contextualSpacing/>
      </w:pPr>
      <w:r w:rsidRPr="00F92C54">
        <w:t xml:space="preserve">The </w:t>
      </w:r>
      <w:r w:rsidRPr="00F92C54">
        <w:rPr>
          <w:i/>
        </w:rPr>
        <w:t>Standard Report</w:t>
      </w:r>
      <w:r w:rsidRPr="00F92C54">
        <w:t xml:space="preserve"> – </w:t>
      </w:r>
      <w:r w:rsidRPr="00F92C54">
        <w:rPr>
          <w:b/>
        </w:rPr>
        <w:t>Sections C.2 (Student data) and C.4 (Adult data)</w:t>
      </w:r>
    </w:p>
    <w:p w:rsidR="00B4011C" w:rsidRPr="00F92C54" w:rsidRDefault="00B4011C" w:rsidP="004054AD">
      <w:pPr>
        <w:pStyle w:val="ECSIbodytext"/>
        <w:numPr>
          <w:ilvl w:val="0"/>
          <w:numId w:val="12"/>
        </w:numPr>
      </w:pPr>
      <w:r w:rsidRPr="00F92C54">
        <w:t>The</w:t>
      </w:r>
      <w:r w:rsidRPr="00F92C54">
        <w:rPr>
          <w:i/>
        </w:rPr>
        <w:t xml:space="preserve"> Guide</w:t>
      </w:r>
      <w:r w:rsidRPr="00F92C54">
        <w:t xml:space="preserve"> </w:t>
      </w:r>
      <w:r w:rsidR="00AE07F5" w:rsidRPr="00F92C54">
        <w:t xml:space="preserve">– </w:t>
      </w:r>
      <w:r w:rsidRPr="00F92C54">
        <w:t>pp. 2</w:t>
      </w:r>
      <w:r w:rsidR="00DD2603" w:rsidRPr="00F92C54">
        <w:t>0</w:t>
      </w:r>
      <w:r w:rsidR="00AE07F5" w:rsidRPr="00F92C54">
        <w:t>–</w:t>
      </w:r>
      <w:r w:rsidRPr="00F92C54">
        <w:t>2</w:t>
      </w:r>
      <w:r w:rsidR="00DD2603" w:rsidRPr="00F92C54">
        <w:t>6</w:t>
      </w:r>
      <w:r w:rsidRPr="00F92C54">
        <w:t xml:space="preserve"> for information regarding the </w:t>
      </w:r>
      <w:r w:rsidRPr="00F92C54">
        <w:rPr>
          <w:i/>
        </w:rPr>
        <w:t>Melbourne Scale</w:t>
      </w:r>
      <w:r w:rsidR="00DD2603" w:rsidRPr="00F92C54">
        <w:rPr>
          <w:i/>
        </w:rPr>
        <w:t>.</w:t>
      </w:r>
    </w:p>
    <w:p w:rsidR="00B86AD5" w:rsidRPr="00F92C54" w:rsidRDefault="003138B6" w:rsidP="00DD2603">
      <w:pPr>
        <w:pStyle w:val="ECSIH4"/>
        <w:rPr>
          <w:rFonts w:ascii="Arial" w:hAnsi="Arial"/>
        </w:rPr>
      </w:pPr>
      <w:r w:rsidRPr="00F92C54">
        <w:rPr>
          <w:rFonts w:ascii="Arial" w:hAnsi="Arial"/>
          <w:i/>
        </w:rPr>
        <w:t>Melbourne Scale</w:t>
      </w:r>
      <w:r w:rsidR="00DD2603" w:rsidRPr="00F92C54">
        <w:rPr>
          <w:rFonts w:ascii="Arial" w:hAnsi="Arial"/>
        </w:rPr>
        <w:t xml:space="preserve"> – </w:t>
      </w:r>
      <w:r w:rsidR="00577896" w:rsidRPr="00F92C54">
        <w:rPr>
          <w:rFonts w:ascii="Arial" w:hAnsi="Arial"/>
        </w:rPr>
        <w:t xml:space="preserve">STUDENT </w:t>
      </w:r>
      <w:r w:rsidR="00C56EC6">
        <w:rPr>
          <w:rFonts w:ascii="Arial" w:hAnsi="Arial"/>
        </w:rPr>
        <w:t>c</w:t>
      </w:r>
      <w:r w:rsidR="004C2852" w:rsidRPr="00F92C54">
        <w:rPr>
          <w:rFonts w:ascii="Arial" w:hAnsi="Arial"/>
        </w:rPr>
        <w:t>urrent</w:t>
      </w:r>
      <w:r w:rsidR="00B86AD5" w:rsidRPr="00F92C54">
        <w:rPr>
          <w:rFonts w:ascii="Arial" w:hAnsi="Arial"/>
        </w:rPr>
        <w:t xml:space="preserve"> </w:t>
      </w:r>
      <w:r w:rsidR="00C56EC6">
        <w:rPr>
          <w:rFonts w:ascii="Arial" w:hAnsi="Arial"/>
        </w:rPr>
        <w:t>r</w:t>
      </w:r>
      <w:r w:rsidR="00B86AD5" w:rsidRPr="00F92C54">
        <w:rPr>
          <w:rFonts w:ascii="Arial" w:hAnsi="Arial"/>
        </w:rPr>
        <w:t>esults</w:t>
      </w:r>
    </w:p>
    <w:tbl>
      <w:tblPr>
        <w:tblStyle w:val="TableGrid"/>
        <w:tblW w:w="10065" w:type="dxa"/>
        <w:tblInd w:w="-5" w:type="dxa"/>
        <w:tblLook w:val="04A0" w:firstRow="1" w:lastRow="0" w:firstColumn="1" w:lastColumn="0" w:noHBand="0" w:noVBand="1"/>
      </w:tblPr>
      <w:tblGrid>
        <w:gridCol w:w="2470"/>
        <w:gridCol w:w="1862"/>
        <w:gridCol w:w="1852"/>
        <w:gridCol w:w="1754"/>
        <w:gridCol w:w="2127"/>
      </w:tblGrid>
      <w:tr w:rsidR="00365A5D" w:rsidRPr="00577896" w:rsidTr="008262D2">
        <w:tc>
          <w:tcPr>
            <w:tcW w:w="2470" w:type="dxa"/>
            <w:shd w:val="clear" w:color="auto" w:fill="0093A1"/>
            <w:vAlign w:val="center"/>
          </w:tcPr>
          <w:p w:rsidR="00365A5D" w:rsidRPr="00577896" w:rsidRDefault="00365A5D" w:rsidP="00577896">
            <w:pPr>
              <w:spacing w:before="40" w:after="40" w:line="288" w:lineRule="auto"/>
              <w:rPr>
                <w:rFonts w:ascii="Arial" w:hAnsi="Arial"/>
                <w:color w:val="FF0000"/>
                <w:sz w:val="20"/>
                <w:szCs w:val="20"/>
              </w:rPr>
            </w:pPr>
            <w:r w:rsidRPr="00577896">
              <w:rPr>
                <w:rFonts w:ascii="Arial" w:hAnsi="Arial"/>
                <w:b/>
                <w:color w:val="FFFFFF" w:themeColor="background1"/>
                <w:sz w:val="20"/>
                <w:szCs w:val="20"/>
              </w:rPr>
              <w:t>Attitude/Typology</w:t>
            </w:r>
          </w:p>
        </w:tc>
        <w:tc>
          <w:tcPr>
            <w:tcW w:w="186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85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754" w:type="dxa"/>
            <w:shd w:val="clear" w:color="auto" w:fill="0093A1"/>
            <w:vAlign w:val="center"/>
          </w:tcPr>
          <w:p w:rsidR="00365A5D" w:rsidRPr="00577896" w:rsidRDefault="00365A5D"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2127" w:type="dxa"/>
            <w:shd w:val="clear" w:color="auto" w:fill="0093A1"/>
            <w:vAlign w:val="center"/>
          </w:tcPr>
          <w:p w:rsidR="00365A5D" w:rsidRPr="00577896" w:rsidRDefault="00365A5D" w:rsidP="00577896">
            <w:pPr>
              <w:spacing w:before="40" w:after="40" w:line="288" w:lineRule="auto"/>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Secularisation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2.0</w:t>
            </w:r>
            <w:r w:rsidR="004A54FB" w:rsidRPr="00577896">
              <w:rPr>
                <w:rFonts w:ascii="Arial" w:hAnsi="Arial"/>
                <w:sz w:val="20"/>
                <w:szCs w:val="20"/>
              </w:rPr>
              <w:t xml:space="preserve"> – 3</w:t>
            </w:r>
            <w:r w:rsidRPr="00577896">
              <w:rPr>
                <w:rFonts w:ascii="Arial" w:hAnsi="Arial"/>
                <w:sz w:val="20"/>
                <w:szCs w:val="20"/>
              </w:rPr>
              <w:t xml:space="preserve">.25 </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Reconfessionalisation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3.5 – 5.0</w:t>
            </w:r>
          </w:p>
        </w:tc>
      </w:tr>
      <w:tr w:rsidR="00365A5D" w:rsidRPr="00577896" w:rsidTr="008262D2">
        <w:tc>
          <w:tcPr>
            <w:tcW w:w="2470"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Christian</w:t>
            </w:r>
            <w:r w:rsidR="00DD2603" w:rsidRPr="00577896">
              <w:rPr>
                <w:rFonts w:ascii="Arial" w:hAnsi="Arial"/>
                <w:sz w:val="20"/>
                <w:szCs w:val="20"/>
              </w:rPr>
              <w:t xml:space="preserve"> Values</w:t>
            </w:r>
            <w:r w:rsidRPr="00577896">
              <w:rPr>
                <w:rFonts w:ascii="Arial" w:hAnsi="Arial"/>
                <w:sz w:val="20"/>
                <w:szCs w:val="20"/>
              </w:rPr>
              <w:t xml:space="preserve"> Education </w:t>
            </w:r>
          </w:p>
        </w:tc>
        <w:tc>
          <w:tcPr>
            <w:tcW w:w="186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4</w:t>
            </w:r>
            <w:r w:rsidR="004A54FB" w:rsidRPr="00577896">
              <w:rPr>
                <w:rFonts w:ascii="Arial" w:hAnsi="Arial"/>
                <w:sz w:val="20"/>
                <w:szCs w:val="20"/>
              </w:rPr>
              <w:t>.0</w:t>
            </w:r>
            <w:r w:rsidRPr="00577896">
              <w:rPr>
                <w:rFonts w:ascii="Arial" w:hAnsi="Arial"/>
                <w:sz w:val="20"/>
                <w:szCs w:val="20"/>
              </w:rPr>
              <w:t xml:space="preserve"> – 5.25</w:t>
            </w:r>
          </w:p>
        </w:tc>
      </w:tr>
      <w:tr w:rsidR="00365A5D" w:rsidRPr="00577896" w:rsidTr="008262D2">
        <w:tc>
          <w:tcPr>
            <w:tcW w:w="2470" w:type="dxa"/>
            <w:shd w:val="clear" w:color="0093A1"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Recontextualisation</w:t>
            </w:r>
          </w:p>
        </w:tc>
        <w:tc>
          <w:tcPr>
            <w:tcW w:w="1862" w:type="dxa"/>
            <w:shd w:val="clear" w:color="0093A1"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shd w:val="clear" w:color="0093A1"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shd w:val="clear" w:color="0093A1"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shd w:val="clear" w:color="0093A1"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More than 4.75</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Confessionality</w:t>
            </w:r>
          </w:p>
          <w:p w:rsidR="00365A5D" w:rsidRPr="00577896" w:rsidRDefault="00365A5D" w:rsidP="00577896">
            <w:pPr>
              <w:spacing w:before="40" w:after="40" w:line="288" w:lineRule="auto"/>
              <w:rPr>
                <w:rFonts w:ascii="Arial" w:hAnsi="Arial"/>
                <w:sz w:val="20"/>
                <w:szCs w:val="20"/>
              </w:rPr>
            </w:pPr>
          </w:p>
        </w:tc>
        <w:tc>
          <w:tcPr>
            <w:tcW w:w="1862" w:type="dxa"/>
            <w:shd w:val="clear" w:color="auto" w:fill="auto"/>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vAlign w:val="center"/>
          </w:tcPr>
          <w:p w:rsidR="00365A5D" w:rsidRPr="00577896" w:rsidRDefault="005A0516" w:rsidP="00577896">
            <w:pPr>
              <w:spacing w:before="40" w:after="40" w:line="288" w:lineRule="auto"/>
              <w:rPr>
                <w:rFonts w:ascii="Arial" w:hAnsi="Arial"/>
                <w:sz w:val="20"/>
                <w:szCs w:val="20"/>
              </w:rPr>
            </w:pPr>
            <w:r w:rsidRPr="00577896">
              <w:rPr>
                <w:rFonts w:ascii="Arial" w:eastAsia="Calibri" w:hAnsi="Arial" w:cs="Times New Roman"/>
                <w:color w:val="414042"/>
                <w:sz w:val="20"/>
                <w:szCs w:val="20"/>
                <w:lang w:eastAsia="en-US"/>
              </w:rPr>
              <w:t>No indicative score</w:t>
            </w:r>
          </w:p>
        </w:tc>
      </w:tr>
    </w:tbl>
    <w:p w:rsidR="00365A5D" w:rsidRPr="00F92C54" w:rsidRDefault="00365A5D" w:rsidP="00326F1D">
      <w:pPr>
        <w:spacing w:line="288" w:lineRule="auto"/>
        <w:rPr>
          <w:rFonts w:ascii="Arial" w:hAnsi="Arial"/>
        </w:rPr>
      </w:pPr>
    </w:p>
    <w:p w:rsidR="00B86AD5" w:rsidRPr="00F92C54" w:rsidRDefault="00B86AD5" w:rsidP="00577896">
      <w:pPr>
        <w:pStyle w:val="Questionbeforebox"/>
      </w:pPr>
      <w:r w:rsidRPr="00F92C54">
        <w:t xml:space="preserve">What do you notice when comparing the </w:t>
      </w:r>
      <w:r w:rsidR="004C2852" w:rsidRPr="00F92C54">
        <w:t>current</w:t>
      </w:r>
      <w:r w:rsidRPr="00F92C54">
        <w:t xml:space="preserve"> scores in the previous </w:t>
      </w:r>
      <w:r w:rsidR="00AE44D1" w:rsidRPr="00F92C54">
        <w:t xml:space="preserve">survey </w:t>
      </w:r>
      <w:r w:rsidRPr="00F92C54">
        <w:t>and the current survey?</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86AD5" w:rsidRPr="00F92C54" w:rsidRDefault="00B86AD5" w:rsidP="00577896">
      <w:pPr>
        <w:pStyle w:val="gap"/>
      </w:pPr>
    </w:p>
    <w:p w:rsidR="00B86AD5" w:rsidRPr="00F92C54" w:rsidRDefault="003138B6" w:rsidP="00DD2603">
      <w:pPr>
        <w:pStyle w:val="ECSIH4"/>
        <w:rPr>
          <w:rFonts w:ascii="Arial" w:hAnsi="Arial"/>
        </w:rPr>
      </w:pPr>
      <w:r w:rsidRPr="00F92C54">
        <w:rPr>
          <w:rFonts w:ascii="Arial" w:hAnsi="Arial"/>
          <w:i/>
        </w:rPr>
        <w:t>Melbourne Scale</w:t>
      </w:r>
      <w:r w:rsidR="00DD2603" w:rsidRPr="00F92C54">
        <w:rPr>
          <w:rFonts w:ascii="Arial" w:hAnsi="Arial"/>
        </w:rPr>
        <w:t xml:space="preserve"> </w:t>
      </w:r>
      <w:r w:rsidR="005A216F" w:rsidRPr="00F92C54">
        <w:rPr>
          <w:rFonts w:ascii="Arial" w:hAnsi="Arial"/>
        </w:rPr>
        <w:t xml:space="preserve">– </w:t>
      </w:r>
      <w:r w:rsidR="00577896" w:rsidRPr="00F92C54">
        <w:rPr>
          <w:rFonts w:ascii="Arial" w:hAnsi="Arial"/>
        </w:rPr>
        <w:t xml:space="preserve">STUDENT </w:t>
      </w:r>
      <w:r w:rsidR="00C56EC6">
        <w:rPr>
          <w:rFonts w:ascii="Arial" w:hAnsi="Arial"/>
        </w:rPr>
        <w:t>i</w:t>
      </w:r>
      <w:r w:rsidR="004C2852" w:rsidRPr="00F92C54">
        <w:rPr>
          <w:rFonts w:ascii="Arial" w:hAnsi="Arial"/>
        </w:rPr>
        <w:t>deal</w:t>
      </w:r>
      <w:r w:rsidR="00B86AD5" w:rsidRPr="00F92C54">
        <w:rPr>
          <w:rFonts w:ascii="Arial" w:hAnsi="Arial"/>
        </w:rPr>
        <w:t xml:space="preserve"> </w:t>
      </w:r>
      <w:r w:rsidR="00C56EC6">
        <w:rPr>
          <w:rFonts w:ascii="Arial" w:hAnsi="Arial"/>
        </w:rPr>
        <w:t>r</w:t>
      </w:r>
      <w:r w:rsidR="00B86AD5" w:rsidRPr="00F92C54">
        <w:rPr>
          <w:rFonts w:ascii="Arial" w:hAnsi="Arial"/>
        </w:rPr>
        <w:t>esults</w:t>
      </w:r>
    </w:p>
    <w:tbl>
      <w:tblPr>
        <w:tblStyle w:val="TableGrid"/>
        <w:tblW w:w="10060" w:type="dxa"/>
        <w:tblLook w:val="04A0" w:firstRow="1" w:lastRow="0" w:firstColumn="1" w:lastColumn="0" w:noHBand="0" w:noVBand="1"/>
      </w:tblPr>
      <w:tblGrid>
        <w:gridCol w:w="2470"/>
        <w:gridCol w:w="1862"/>
        <w:gridCol w:w="1852"/>
        <w:gridCol w:w="1608"/>
        <w:gridCol w:w="2268"/>
      </w:tblGrid>
      <w:tr w:rsidR="00365A5D" w:rsidRPr="00577896" w:rsidTr="008262D2">
        <w:tc>
          <w:tcPr>
            <w:tcW w:w="2470" w:type="dxa"/>
            <w:shd w:val="clear" w:color="auto" w:fill="0093A1"/>
            <w:vAlign w:val="center"/>
          </w:tcPr>
          <w:p w:rsidR="00365A5D" w:rsidRPr="00577896" w:rsidRDefault="00365A5D" w:rsidP="00577896">
            <w:pPr>
              <w:spacing w:before="40" w:after="40" w:line="288" w:lineRule="auto"/>
              <w:rPr>
                <w:rFonts w:ascii="Arial" w:hAnsi="Arial"/>
                <w:color w:val="FF0000"/>
                <w:sz w:val="20"/>
                <w:szCs w:val="20"/>
              </w:rPr>
            </w:pPr>
            <w:r w:rsidRPr="00577896">
              <w:rPr>
                <w:rFonts w:ascii="Arial" w:hAnsi="Arial"/>
                <w:b/>
                <w:color w:val="FFFFFF" w:themeColor="background1"/>
                <w:sz w:val="20"/>
                <w:szCs w:val="20"/>
              </w:rPr>
              <w:t>Attitude/Typology</w:t>
            </w:r>
          </w:p>
        </w:tc>
        <w:tc>
          <w:tcPr>
            <w:tcW w:w="186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85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608" w:type="dxa"/>
            <w:shd w:val="clear" w:color="auto" w:fill="0093A1"/>
            <w:vAlign w:val="center"/>
          </w:tcPr>
          <w:p w:rsidR="00365A5D" w:rsidRPr="00577896" w:rsidRDefault="00365A5D"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2268" w:type="dxa"/>
            <w:shd w:val="clear" w:color="auto" w:fill="0093A1"/>
            <w:vAlign w:val="center"/>
          </w:tcPr>
          <w:p w:rsidR="00365A5D" w:rsidRPr="00577896" w:rsidRDefault="00365A5D" w:rsidP="00577896">
            <w:pPr>
              <w:spacing w:before="40" w:after="40" w:line="288" w:lineRule="auto"/>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Secularisation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608"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268" w:type="dxa"/>
            <w:vAlign w:val="center"/>
          </w:tcPr>
          <w:p w:rsidR="00365A5D" w:rsidRPr="00577896" w:rsidRDefault="005A0516" w:rsidP="00577896">
            <w:pPr>
              <w:spacing w:before="40" w:after="40" w:line="288" w:lineRule="auto"/>
              <w:rPr>
                <w:rFonts w:ascii="Arial" w:hAnsi="Arial"/>
                <w:sz w:val="20"/>
                <w:szCs w:val="20"/>
              </w:rPr>
            </w:pPr>
            <w:r w:rsidRPr="00577896">
              <w:rPr>
                <w:rFonts w:ascii="Arial" w:hAnsi="Arial"/>
                <w:sz w:val="20"/>
                <w:szCs w:val="20"/>
              </w:rPr>
              <w:t>2.0 – 3</w:t>
            </w:r>
            <w:r w:rsidR="00365A5D" w:rsidRPr="00577896">
              <w:rPr>
                <w:rFonts w:ascii="Arial" w:hAnsi="Arial"/>
                <w:sz w:val="20"/>
                <w:szCs w:val="20"/>
              </w:rPr>
              <w:t xml:space="preserve">.25 </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Reconfessionalisation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608"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268"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3.0 – 4.5</w:t>
            </w:r>
          </w:p>
        </w:tc>
      </w:tr>
      <w:tr w:rsidR="00365A5D" w:rsidRPr="00577896" w:rsidTr="008262D2">
        <w:tc>
          <w:tcPr>
            <w:tcW w:w="2470"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Christian</w:t>
            </w:r>
            <w:r w:rsidR="00DD2603" w:rsidRPr="00577896">
              <w:rPr>
                <w:rFonts w:ascii="Arial" w:hAnsi="Arial"/>
                <w:sz w:val="20"/>
                <w:szCs w:val="20"/>
              </w:rPr>
              <w:t xml:space="preserve"> Values</w:t>
            </w:r>
            <w:r w:rsidRPr="00577896">
              <w:rPr>
                <w:rFonts w:ascii="Arial" w:hAnsi="Arial"/>
                <w:sz w:val="20"/>
                <w:szCs w:val="20"/>
              </w:rPr>
              <w:t xml:space="preserve"> Education </w:t>
            </w:r>
          </w:p>
        </w:tc>
        <w:tc>
          <w:tcPr>
            <w:tcW w:w="186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608"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268"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3.25 – 5.0</w:t>
            </w:r>
          </w:p>
        </w:tc>
      </w:tr>
      <w:tr w:rsidR="00365A5D" w:rsidRPr="00577896" w:rsidTr="008262D2">
        <w:tc>
          <w:tcPr>
            <w:tcW w:w="2470" w:type="dxa"/>
            <w:shd w:val="clear" w:color="auto"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Recontextualisation</w:t>
            </w:r>
          </w:p>
        </w:tc>
        <w:tc>
          <w:tcPr>
            <w:tcW w:w="186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608"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268" w:type="dxa"/>
            <w:shd w:val="clear" w:color="auto" w:fill="F2F2F2" w:themeFill="background1" w:themeFillShade="F2"/>
            <w:vAlign w:val="center"/>
          </w:tcPr>
          <w:p w:rsidR="005A0516" w:rsidRPr="00577896" w:rsidRDefault="005A0516" w:rsidP="00577896">
            <w:pPr>
              <w:spacing w:before="40" w:after="40" w:line="288" w:lineRule="auto"/>
              <w:mirrorIndents/>
              <w:rPr>
                <w:rFonts w:ascii="Arial" w:eastAsia="Calibri" w:hAnsi="Arial" w:cs="Times New Roman"/>
                <w:b/>
                <w:color w:val="414042"/>
                <w:sz w:val="20"/>
                <w:szCs w:val="20"/>
                <w:lang w:eastAsia="en-US"/>
              </w:rPr>
            </w:pPr>
            <w:r w:rsidRPr="00577896">
              <w:rPr>
                <w:rFonts w:ascii="Arial" w:eastAsia="Calibri" w:hAnsi="Arial" w:cs="Times New Roman"/>
                <w:b/>
                <w:color w:val="414042"/>
                <w:sz w:val="20"/>
                <w:szCs w:val="20"/>
                <w:lang w:eastAsia="en-US"/>
              </w:rPr>
              <w:t xml:space="preserve">More than 5.0 </w:t>
            </w:r>
          </w:p>
          <w:p w:rsidR="00365A5D" w:rsidRPr="00577896" w:rsidRDefault="005A0516" w:rsidP="00577896">
            <w:pPr>
              <w:spacing w:before="40" w:after="40" w:line="288" w:lineRule="auto"/>
              <w:rPr>
                <w:rFonts w:ascii="Arial" w:hAnsi="Arial"/>
                <w:sz w:val="20"/>
                <w:szCs w:val="20"/>
              </w:rPr>
            </w:pPr>
            <w:r w:rsidRPr="00577896">
              <w:rPr>
                <w:rFonts w:ascii="Arial" w:eastAsia="Calibri" w:hAnsi="Arial" w:cs="Times New Roman"/>
                <w:color w:val="414042"/>
                <w:sz w:val="20"/>
                <w:szCs w:val="20"/>
                <w:lang w:eastAsia="en-US"/>
              </w:rPr>
              <w:t>The higher the better</w:t>
            </w:r>
          </w:p>
        </w:tc>
      </w:tr>
    </w:tbl>
    <w:p w:rsidR="00365A5D" w:rsidRPr="00F92C54" w:rsidRDefault="00365A5D" w:rsidP="00326F1D">
      <w:pPr>
        <w:spacing w:line="288" w:lineRule="auto"/>
        <w:rPr>
          <w:rFonts w:ascii="Arial" w:hAnsi="Arial"/>
        </w:rPr>
      </w:pPr>
    </w:p>
    <w:p w:rsidR="00D27C62" w:rsidRDefault="00D27C62" w:rsidP="00577896">
      <w:pPr>
        <w:pStyle w:val="Questionbeforebox"/>
      </w:pPr>
    </w:p>
    <w:p w:rsidR="00D27C62" w:rsidRDefault="00D27C62" w:rsidP="00577896">
      <w:pPr>
        <w:pStyle w:val="Questionbeforebox"/>
      </w:pPr>
    </w:p>
    <w:p w:rsidR="00B86AD5" w:rsidRPr="00F92C54" w:rsidRDefault="00B86AD5" w:rsidP="00577896">
      <w:pPr>
        <w:pStyle w:val="Questionbeforebox"/>
      </w:pPr>
      <w:r w:rsidRPr="00F92C54">
        <w:lastRenderedPageBreak/>
        <w:t xml:space="preserve">What do you notice when comparing the </w:t>
      </w:r>
      <w:r w:rsidR="004C2852" w:rsidRPr="00F92C54">
        <w:t>ideal</w:t>
      </w:r>
      <w:r w:rsidRPr="00F92C54">
        <w:t xml:space="preserve"> scores in the previous</w:t>
      </w:r>
      <w:r w:rsidR="00AE44D1" w:rsidRPr="00F92C54">
        <w:t xml:space="preserve"> survey</w:t>
      </w:r>
      <w:r w:rsidRPr="00F92C54">
        <w:t xml:space="preserve"> and the current survey?</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86AD5" w:rsidRPr="00F92C54" w:rsidRDefault="00B86AD5" w:rsidP="00326F1D">
      <w:pPr>
        <w:spacing w:line="288" w:lineRule="auto"/>
        <w:rPr>
          <w:rFonts w:ascii="Arial" w:hAnsi="Arial"/>
        </w:rPr>
      </w:pPr>
    </w:p>
    <w:p w:rsidR="00B86AD5" w:rsidRPr="00F92C54" w:rsidRDefault="00B86AD5" w:rsidP="00DD2603">
      <w:pPr>
        <w:pStyle w:val="ECSIH4"/>
        <w:rPr>
          <w:rFonts w:ascii="Arial" w:hAnsi="Arial"/>
        </w:rPr>
      </w:pPr>
      <w:r w:rsidRPr="00F92C54">
        <w:rPr>
          <w:rFonts w:ascii="Arial" w:hAnsi="Arial"/>
        </w:rPr>
        <w:t xml:space="preserve">Comparison of </w:t>
      </w:r>
      <w:r w:rsidR="00C56EC6">
        <w:rPr>
          <w:rFonts w:ascii="Arial" w:hAnsi="Arial"/>
        </w:rPr>
        <w:t>c</w:t>
      </w:r>
      <w:r w:rsidR="004C2852" w:rsidRPr="00F92C54">
        <w:rPr>
          <w:rFonts w:ascii="Arial" w:hAnsi="Arial"/>
        </w:rPr>
        <w:t>urrent</w:t>
      </w:r>
      <w:r w:rsidRPr="00F92C54">
        <w:rPr>
          <w:rFonts w:ascii="Arial" w:hAnsi="Arial"/>
        </w:rPr>
        <w:t xml:space="preserve"> and </w:t>
      </w:r>
      <w:r w:rsidR="00C56EC6">
        <w:rPr>
          <w:rFonts w:ascii="Arial" w:hAnsi="Arial"/>
        </w:rPr>
        <w:t>i</w:t>
      </w:r>
      <w:r w:rsidR="004C2852" w:rsidRPr="00F92C54">
        <w:rPr>
          <w:rFonts w:ascii="Arial" w:hAnsi="Arial"/>
        </w:rPr>
        <w:t>deal</w:t>
      </w:r>
      <w:r w:rsidRPr="00F92C54">
        <w:rPr>
          <w:rFonts w:ascii="Arial" w:hAnsi="Arial"/>
        </w:rPr>
        <w:t xml:space="preserve"> </w:t>
      </w:r>
      <w:r w:rsidR="00C56EC6">
        <w:rPr>
          <w:rFonts w:ascii="Arial" w:hAnsi="Arial"/>
        </w:rPr>
        <w:t>r</w:t>
      </w:r>
      <w:r w:rsidRPr="00F92C54">
        <w:rPr>
          <w:rFonts w:ascii="Arial" w:hAnsi="Arial"/>
        </w:rPr>
        <w:t>esults for STUDENTS</w:t>
      </w:r>
    </w:p>
    <w:p w:rsidR="00B86AD5" w:rsidRPr="00577896" w:rsidRDefault="00B86AD5" w:rsidP="00577896">
      <w:pPr>
        <w:pStyle w:val="ECSIbodytext"/>
      </w:pPr>
      <w:r w:rsidRPr="00577896">
        <w:t xml:space="preserve">(Please ensure </w:t>
      </w:r>
      <w:r w:rsidR="00AE44D1" w:rsidRPr="00577896">
        <w:t xml:space="preserve">you have completed </w:t>
      </w:r>
      <w:r w:rsidRPr="00577896">
        <w:t xml:space="preserve">the two tables </w:t>
      </w:r>
      <w:r w:rsidR="00AE44D1" w:rsidRPr="00577896">
        <w:t>above before</w:t>
      </w:r>
      <w:r w:rsidRPr="00577896">
        <w:t xml:space="preserve"> answering these questions</w:t>
      </w:r>
      <w:r w:rsidR="00AE44D1" w:rsidRPr="00577896">
        <w:t>.</w:t>
      </w:r>
      <w:r w:rsidRPr="00577896">
        <w:t>)</w:t>
      </w:r>
    </w:p>
    <w:p w:rsidR="004C2852" w:rsidRPr="00F92C54" w:rsidRDefault="004C2852" w:rsidP="00577896">
      <w:pPr>
        <w:pStyle w:val="Questionbeforebox"/>
      </w:pPr>
      <w:r w:rsidRPr="00F92C54">
        <w:t>Where have there been shifts and in which direction?</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577896" w:rsidRDefault="00577896" w:rsidP="00577896">
      <w:pPr>
        <w:pStyle w:val="gap"/>
      </w:pPr>
    </w:p>
    <w:p w:rsidR="00B86AD5" w:rsidRPr="00F92C54" w:rsidRDefault="00B86AD5" w:rsidP="00577896">
      <w:pPr>
        <w:pStyle w:val="Questionbeforebox"/>
      </w:pPr>
      <w:r w:rsidRPr="00F92C54">
        <w:t>How do you account for these changes?</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577896" w:rsidRDefault="00577896" w:rsidP="00AE44D1">
      <w:pPr>
        <w:pStyle w:val="ECSIH4"/>
        <w:rPr>
          <w:rFonts w:ascii="Arial" w:hAnsi="Arial"/>
          <w:i/>
        </w:rPr>
      </w:pPr>
    </w:p>
    <w:p w:rsidR="00B86AD5" w:rsidRPr="00F92C54" w:rsidRDefault="003138B6" w:rsidP="00AE44D1">
      <w:pPr>
        <w:pStyle w:val="ECSIH4"/>
        <w:rPr>
          <w:rFonts w:ascii="Arial" w:hAnsi="Arial"/>
        </w:rPr>
      </w:pPr>
      <w:r w:rsidRPr="00F92C54">
        <w:rPr>
          <w:rFonts w:ascii="Arial" w:hAnsi="Arial"/>
          <w:i/>
        </w:rPr>
        <w:t>Melbourne Scale</w:t>
      </w:r>
      <w:r w:rsidR="00AE44D1" w:rsidRPr="00F92C54">
        <w:rPr>
          <w:rFonts w:ascii="Arial" w:hAnsi="Arial"/>
        </w:rPr>
        <w:t xml:space="preserve"> – </w:t>
      </w:r>
      <w:r w:rsidR="00577896" w:rsidRPr="00F92C54">
        <w:rPr>
          <w:rFonts w:ascii="Arial" w:hAnsi="Arial"/>
        </w:rPr>
        <w:t xml:space="preserve">ADULT </w:t>
      </w:r>
      <w:r w:rsidR="00C56EC6">
        <w:rPr>
          <w:rFonts w:ascii="Arial" w:hAnsi="Arial"/>
        </w:rPr>
        <w:t>c</w:t>
      </w:r>
      <w:r w:rsidR="004C2852" w:rsidRPr="00F92C54">
        <w:rPr>
          <w:rFonts w:ascii="Arial" w:hAnsi="Arial"/>
        </w:rPr>
        <w:t>urrent</w:t>
      </w:r>
      <w:r w:rsidR="00B86AD5" w:rsidRPr="00F92C54">
        <w:rPr>
          <w:rFonts w:ascii="Arial" w:hAnsi="Arial"/>
        </w:rPr>
        <w:t xml:space="preserve"> </w:t>
      </w:r>
      <w:r w:rsidR="00C56EC6">
        <w:rPr>
          <w:rFonts w:ascii="Arial" w:hAnsi="Arial"/>
        </w:rPr>
        <w:t>r</w:t>
      </w:r>
      <w:r w:rsidR="00B86AD5" w:rsidRPr="00F92C54">
        <w:rPr>
          <w:rFonts w:ascii="Arial" w:hAnsi="Arial"/>
        </w:rPr>
        <w:t>esults</w:t>
      </w:r>
    </w:p>
    <w:tbl>
      <w:tblPr>
        <w:tblStyle w:val="TableGrid"/>
        <w:tblW w:w="9923" w:type="dxa"/>
        <w:tblLook w:val="04A0" w:firstRow="1" w:lastRow="0" w:firstColumn="1" w:lastColumn="0" w:noHBand="0" w:noVBand="1"/>
      </w:tblPr>
      <w:tblGrid>
        <w:gridCol w:w="2470"/>
        <w:gridCol w:w="1862"/>
        <w:gridCol w:w="1852"/>
        <w:gridCol w:w="1749"/>
        <w:gridCol w:w="1990"/>
      </w:tblGrid>
      <w:tr w:rsidR="00365A5D" w:rsidRPr="00577896" w:rsidTr="008262D2">
        <w:tc>
          <w:tcPr>
            <w:tcW w:w="2470" w:type="dxa"/>
            <w:shd w:val="clear" w:color="auto" w:fill="0093A1"/>
            <w:vAlign w:val="center"/>
          </w:tcPr>
          <w:p w:rsidR="00365A5D" w:rsidRPr="00577896" w:rsidRDefault="00365A5D" w:rsidP="00577896">
            <w:pPr>
              <w:spacing w:before="40" w:after="40" w:line="288" w:lineRule="auto"/>
              <w:rPr>
                <w:rFonts w:ascii="Arial" w:hAnsi="Arial"/>
                <w:color w:val="FF0000"/>
                <w:sz w:val="20"/>
                <w:szCs w:val="20"/>
              </w:rPr>
            </w:pPr>
            <w:r w:rsidRPr="00577896">
              <w:rPr>
                <w:rFonts w:ascii="Arial" w:hAnsi="Arial"/>
                <w:b/>
                <w:color w:val="FFFFFF" w:themeColor="background1"/>
                <w:sz w:val="20"/>
                <w:szCs w:val="20"/>
              </w:rPr>
              <w:t>Attitude/Typology</w:t>
            </w:r>
          </w:p>
        </w:tc>
        <w:tc>
          <w:tcPr>
            <w:tcW w:w="186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p>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Result</w:t>
            </w:r>
          </w:p>
        </w:tc>
        <w:tc>
          <w:tcPr>
            <w:tcW w:w="185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p>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Result</w:t>
            </w:r>
          </w:p>
        </w:tc>
        <w:tc>
          <w:tcPr>
            <w:tcW w:w="1749" w:type="dxa"/>
            <w:shd w:val="clear" w:color="auto" w:fill="0093A1"/>
            <w:vAlign w:val="center"/>
          </w:tcPr>
          <w:p w:rsidR="00365A5D" w:rsidRPr="00577896" w:rsidRDefault="00365A5D"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1990" w:type="dxa"/>
            <w:shd w:val="clear" w:color="auto" w:fill="0093A1"/>
            <w:vAlign w:val="center"/>
          </w:tcPr>
          <w:p w:rsidR="00365A5D" w:rsidRPr="00577896" w:rsidRDefault="00365A5D" w:rsidP="00577896">
            <w:pPr>
              <w:spacing w:before="40" w:after="40" w:line="288" w:lineRule="auto"/>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Secularisation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49"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9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2.0</w:t>
            </w:r>
            <w:r w:rsidR="005A0516" w:rsidRPr="00577896">
              <w:rPr>
                <w:rFonts w:ascii="Arial" w:hAnsi="Arial"/>
                <w:sz w:val="20"/>
                <w:szCs w:val="20"/>
              </w:rPr>
              <w:t xml:space="preserve"> – 3</w:t>
            </w:r>
            <w:r w:rsidRPr="00577896">
              <w:rPr>
                <w:rFonts w:ascii="Arial" w:hAnsi="Arial"/>
                <w:sz w:val="20"/>
                <w:szCs w:val="20"/>
              </w:rPr>
              <w:t xml:space="preserve">.0 </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Reconfessionalisation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49"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9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3.5 – 4.5</w:t>
            </w:r>
          </w:p>
        </w:tc>
      </w:tr>
      <w:tr w:rsidR="00365A5D" w:rsidRPr="00577896" w:rsidTr="008262D2">
        <w:tc>
          <w:tcPr>
            <w:tcW w:w="2470"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Christian Education Values</w:t>
            </w:r>
          </w:p>
        </w:tc>
        <w:tc>
          <w:tcPr>
            <w:tcW w:w="186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49"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90"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4</w:t>
            </w:r>
            <w:r w:rsidR="005A0516" w:rsidRPr="00577896">
              <w:rPr>
                <w:rFonts w:ascii="Arial" w:hAnsi="Arial"/>
                <w:sz w:val="20"/>
                <w:szCs w:val="20"/>
              </w:rPr>
              <w:t>.0</w:t>
            </w:r>
            <w:r w:rsidRPr="00577896">
              <w:rPr>
                <w:rFonts w:ascii="Arial" w:hAnsi="Arial"/>
                <w:sz w:val="20"/>
                <w:szCs w:val="20"/>
              </w:rPr>
              <w:t xml:space="preserve"> – 5.0</w:t>
            </w:r>
          </w:p>
        </w:tc>
      </w:tr>
      <w:tr w:rsidR="00365A5D" w:rsidRPr="00577896" w:rsidTr="008262D2">
        <w:tc>
          <w:tcPr>
            <w:tcW w:w="2470" w:type="dxa"/>
            <w:shd w:val="clear" w:color="auto"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Recontextualisation</w:t>
            </w:r>
          </w:p>
        </w:tc>
        <w:tc>
          <w:tcPr>
            <w:tcW w:w="186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49"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90" w:type="dxa"/>
            <w:shd w:val="clear" w:color="auto"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More than 5.0</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Confessionality</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49"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90" w:type="dxa"/>
            <w:vAlign w:val="center"/>
          </w:tcPr>
          <w:p w:rsidR="00365A5D" w:rsidRPr="00577896" w:rsidRDefault="005A0516" w:rsidP="00577896">
            <w:pPr>
              <w:spacing w:before="40" w:after="40" w:line="288" w:lineRule="auto"/>
              <w:rPr>
                <w:rFonts w:ascii="Arial" w:hAnsi="Arial"/>
                <w:sz w:val="20"/>
                <w:szCs w:val="20"/>
              </w:rPr>
            </w:pPr>
            <w:r w:rsidRPr="00577896">
              <w:rPr>
                <w:rFonts w:ascii="Arial" w:eastAsia="Calibri" w:hAnsi="Arial" w:cs="Times New Roman"/>
                <w:color w:val="414042"/>
                <w:sz w:val="20"/>
                <w:szCs w:val="20"/>
                <w:lang w:eastAsia="en-US"/>
              </w:rPr>
              <w:t>No indicative score</w:t>
            </w:r>
          </w:p>
        </w:tc>
      </w:tr>
    </w:tbl>
    <w:p w:rsidR="0099506F" w:rsidRPr="00F92C54" w:rsidRDefault="0099506F" w:rsidP="00326F1D">
      <w:pPr>
        <w:spacing w:line="288" w:lineRule="auto"/>
        <w:rPr>
          <w:rFonts w:ascii="Arial" w:hAnsi="Arial"/>
        </w:rPr>
      </w:pPr>
    </w:p>
    <w:p w:rsidR="00B86AD5" w:rsidRPr="00F92C54" w:rsidRDefault="00B86AD5" w:rsidP="00577896">
      <w:pPr>
        <w:pStyle w:val="Questionbeforebox"/>
      </w:pPr>
      <w:r w:rsidRPr="00F92C54">
        <w:t xml:space="preserve">What do you notice when comparing the </w:t>
      </w:r>
      <w:r w:rsidR="004C2852" w:rsidRPr="00F92C54">
        <w:t>current</w:t>
      </w:r>
      <w:r w:rsidRPr="00F92C54">
        <w:t xml:space="preserve"> scores in the previous </w:t>
      </w:r>
      <w:r w:rsidR="00AE44D1" w:rsidRPr="00F92C54">
        <w:t xml:space="preserve">survey </w:t>
      </w:r>
      <w:r w:rsidRPr="00F92C54">
        <w:t>and the current survey?</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D27C62" w:rsidRDefault="00D27C62">
      <w:pPr>
        <w:spacing w:after="200" w:line="276" w:lineRule="auto"/>
        <w:rPr>
          <w:rFonts w:ascii="Arial" w:hAnsi="Arial"/>
          <w:i/>
        </w:rPr>
      </w:pPr>
    </w:p>
    <w:p w:rsidR="00D27C62" w:rsidRDefault="00D27C62">
      <w:pPr>
        <w:spacing w:after="200" w:line="276" w:lineRule="auto"/>
        <w:rPr>
          <w:rFonts w:ascii="Arial" w:hAnsi="Arial"/>
          <w:i/>
        </w:rPr>
      </w:pPr>
    </w:p>
    <w:p w:rsidR="00D27C62" w:rsidRDefault="00D27C62" w:rsidP="00AE44D1">
      <w:pPr>
        <w:pStyle w:val="ECSIH4"/>
        <w:rPr>
          <w:rFonts w:ascii="Arial" w:hAnsi="Arial"/>
          <w:i/>
        </w:rPr>
      </w:pPr>
    </w:p>
    <w:p w:rsidR="00B86AD5" w:rsidRPr="00F92C54" w:rsidRDefault="003138B6" w:rsidP="00AE44D1">
      <w:pPr>
        <w:pStyle w:val="ECSIH4"/>
        <w:rPr>
          <w:rFonts w:ascii="Arial" w:hAnsi="Arial"/>
        </w:rPr>
      </w:pPr>
      <w:r w:rsidRPr="00F92C54">
        <w:rPr>
          <w:rFonts w:ascii="Arial" w:hAnsi="Arial"/>
          <w:i/>
        </w:rPr>
        <w:lastRenderedPageBreak/>
        <w:t>Melbourne Scale</w:t>
      </w:r>
      <w:r w:rsidR="00AE44D1" w:rsidRPr="00F92C54">
        <w:rPr>
          <w:rFonts w:ascii="Arial" w:hAnsi="Arial"/>
          <w:i/>
        </w:rPr>
        <w:t xml:space="preserve"> –</w:t>
      </w:r>
      <w:r w:rsidRPr="00F92C54">
        <w:rPr>
          <w:rFonts w:ascii="Arial" w:hAnsi="Arial"/>
        </w:rPr>
        <w:t xml:space="preserve"> </w:t>
      </w:r>
      <w:r w:rsidR="00577896" w:rsidRPr="00F92C54">
        <w:rPr>
          <w:rFonts w:ascii="Arial" w:hAnsi="Arial"/>
        </w:rPr>
        <w:t xml:space="preserve">ADULT </w:t>
      </w:r>
      <w:r w:rsidR="00C56EC6">
        <w:rPr>
          <w:rFonts w:ascii="Arial" w:hAnsi="Arial"/>
        </w:rPr>
        <w:t>i</w:t>
      </w:r>
      <w:r w:rsidR="004C2852" w:rsidRPr="00F92C54">
        <w:rPr>
          <w:rFonts w:ascii="Arial" w:hAnsi="Arial"/>
        </w:rPr>
        <w:t>deal</w:t>
      </w:r>
      <w:r w:rsidR="00B86AD5" w:rsidRPr="00F92C54">
        <w:rPr>
          <w:rFonts w:ascii="Arial" w:hAnsi="Arial"/>
        </w:rPr>
        <w:t xml:space="preserve"> </w:t>
      </w:r>
      <w:r w:rsidR="00C56EC6">
        <w:rPr>
          <w:rFonts w:ascii="Arial" w:hAnsi="Arial"/>
        </w:rPr>
        <w:t>r</w:t>
      </w:r>
      <w:r w:rsidR="00B86AD5" w:rsidRPr="00F92C54">
        <w:rPr>
          <w:rFonts w:ascii="Arial" w:hAnsi="Arial"/>
        </w:rPr>
        <w:t>esults</w:t>
      </w:r>
    </w:p>
    <w:tbl>
      <w:tblPr>
        <w:tblStyle w:val="TableGrid"/>
        <w:tblW w:w="9923" w:type="dxa"/>
        <w:tblInd w:w="-5" w:type="dxa"/>
        <w:tblLook w:val="04A0" w:firstRow="1" w:lastRow="0" w:firstColumn="1" w:lastColumn="0" w:noHBand="0" w:noVBand="1"/>
      </w:tblPr>
      <w:tblGrid>
        <w:gridCol w:w="2470"/>
        <w:gridCol w:w="1862"/>
        <w:gridCol w:w="1852"/>
        <w:gridCol w:w="1754"/>
        <w:gridCol w:w="1985"/>
      </w:tblGrid>
      <w:tr w:rsidR="00365A5D" w:rsidRPr="00577896" w:rsidTr="008262D2">
        <w:tc>
          <w:tcPr>
            <w:tcW w:w="2470" w:type="dxa"/>
            <w:shd w:val="clear" w:color="auto" w:fill="0093A1"/>
            <w:vAlign w:val="center"/>
          </w:tcPr>
          <w:p w:rsidR="00365A5D" w:rsidRPr="00577896" w:rsidRDefault="00365A5D" w:rsidP="00B722EE">
            <w:pPr>
              <w:spacing w:before="40" w:after="40" w:line="288" w:lineRule="auto"/>
              <w:rPr>
                <w:rFonts w:ascii="Arial" w:hAnsi="Arial"/>
                <w:color w:val="FF0000"/>
                <w:sz w:val="20"/>
                <w:szCs w:val="20"/>
              </w:rPr>
            </w:pPr>
            <w:r w:rsidRPr="00577896">
              <w:rPr>
                <w:rFonts w:ascii="Arial" w:hAnsi="Arial"/>
                <w:b/>
                <w:color w:val="FFFFFF" w:themeColor="background1"/>
                <w:sz w:val="20"/>
                <w:szCs w:val="20"/>
              </w:rPr>
              <w:t>Attitude/Typology</w:t>
            </w:r>
          </w:p>
        </w:tc>
        <w:tc>
          <w:tcPr>
            <w:tcW w:w="186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Previous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852" w:type="dxa"/>
            <w:shd w:val="clear" w:color="auto" w:fill="0093A1"/>
            <w:vAlign w:val="center"/>
          </w:tcPr>
          <w:p w:rsidR="00365A5D" w:rsidRPr="00577896" w:rsidRDefault="00365A5D" w:rsidP="008262D2">
            <w:pPr>
              <w:spacing w:before="40" w:after="40" w:line="288" w:lineRule="auto"/>
              <w:jc w:val="center"/>
              <w:rPr>
                <w:rFonts w:ascii="Arial" w:hAnsi="Arial"/>
                <w:b/>
                <w:color w:val="FFFFFF" w:themeColor="background1"/>
                <w:sz w:val="20"/>
                <w:szCs w:val="20"/>
              </w:rPr>
            </w:pPr>
            <w:r w:rsidRPr="00577896">
              <w:rPr>
                <w:rFonts w:ascii="Arial" w:hAnsi="Arial"/>
                <w:b/>
                <w:color w:val="FFFFFF" w:themeColor="background1"/>
                <w:sz w:val="20"/>
                <w:szCs w:val="20"/>
              </w:rPr>
              <w:t>Current Survey</w:t>
            </w:r>
            <w:r w:rsidR="00577896">
              <w:rPr>
                <w:rFonts w:ascii="Arial" w:hAnsi="Arial"/>
                <w:b/>
                <w:color w:val="FFFFFF" w:themeColor="background1"/>
                <w:sz w:val="20"/>
                <w:szCs w:val="20"/>
              </w:rPr>
              <w:br/>
            </w:r>
            <w:r w:rsidRPr="00577896">
              <w:rPr>
                <w:rFonts w:ascii="Arial" w:hAnsi="Arial"/>
                <w:b/>
                <w:color w:val="FFFFFF" w:themeColor="background1"/>
                <w:sz w:val="20"/>
                <w:szCs w:val="20"/>
              </w:rPr>
              <w:t>Result</w:t>
            </w:r>
          </w:p>
        </w:tc>
        <w:tc>
          <w:tcPr>
            <w:tcW w:w="1754" w:type="dxa"/>
            <w:shd w:val="clear" w:color="auto" w:fill="0093A1"/>
            <w:vAlign w:val="center"/>
          </w:tcPr>
          <w:p w:rsidR="00365A5D" w:rsidRPr="00577896" w:rsidRDefault="00365A5D" w:rsidP="008262D2">
            <w:pPr>
              <w:spacing w:before="40" w:after="40" w:line="288" w:lineRule="auto"/>
              <w:jc w:val="center"/>
              <w:rPr>
                <w:rFonts w:ascii="Arial" w:hAnsi="Arial"/>
                <w:b/>
                <w:color w:val="FF0000"/>
                <w:sz w:val="20"/>
                <w:szCs w:val="20"/>
              </w:rPr>
            </w:pPr>
            <w:r w:rsidRPr="00577896">
              <w:rPr>
                <w:rFonts w:ascii="Arial" w:hAnsi="Arial"/>
                <w:b/>
                <w:color w:val="FFFFFF" w:themeColor="background1"/>
                <w:sz w:val="20"/>
                <w:szCs w:val="20"/>
              </w:rPr>
              <w:t>Difference</w:t>
            </w:r>
          </w:p>
        </w:tc>
        <w:tc>
          <w:tcPr>
            <w:tcW w:w="1985" w:type="dxa"/>
            <w:shd w:val="clear" w:color="auto" w:fill="0093A1"/>
            <w:vAlign w:val="center"/>
          </w:tcPr>
          <w:p w:rsidR="00365A5D" w:rsidRPr="00577896" w:rsidRDefault="00365A5D" w:rsidP="00B722EE">
            <w:pPr>
              <w:spacing w:before="40" w:after="40" w:line="288" w:lineRule="auto"/>
              <w:rPr>
                <w:rFonts w:ascii="Arial" w:hAnsi="Arial"/>
                <w:b/>
                <w:color w:val="FFFFFF" w:themeColor="background1"/>
                <w:sz w:val="20"/>
                <w:szCs w:val="20"/>
              </w:rPr>
            </w:pPr>
            <w:r w:rsidRPr="00577896">
              <w:rPr>
                <w:rFonts w:ascii="Arial" w:hAnsi="Arial"/>
                <w:b/>
                <w:color w:val="FFFFFF" w:themeColor="background1"/>
                <w:sz w:val="20"/>
                <w:szCs w:val="20"/>
              </w:rPr>
              <w:t>Indicative Scoring Range</w:t>
            </w:r>
            <w:r w:rsidR="005E4AAC" w:rsidRPr="00577896">
              <w:rPr>
                <w:rFonts w:ascii="Arial" w:hAnsi="Arial"/>
                <w:b/>
                <w:color w:val="FFFFFF" w:themeColor="background1"/>
                <w:sz w:val="20"/>
                <w:szCs w:val="20"/>
              </w:rPr>
              <w:t xml:space="preserve"> – Approx.</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Secularisation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85"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 xml:space="preserve">Approx. 2.0, not above 3.0 </w:t>
            </w:r>
          </w:p>
        </w:tc>
      </w:tr>
      <w:tr w:rsidR="00365A5D" w:rsidRPr="00577896" w:rsidTr="008262D2">
        <w:tc>
          <w:tcPr>
            <w:tcW w:w="2470"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Reconfessionalisation</w:t>
            </w:r>
          </w:p>
        </w:tc>
        <w:tc>
          <w:tcPr>
            <w:tcW w:w="186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85" w:type="dxa"/>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3.5 – 4.5</w:t>
            </w:r>
          </w:p>
        </w:tc>
      </w:tr>
      <w:tr w:rsidR="00365A5D" w:rsidRPr="00577896" w:rsidTr="008262D2">
        <w:tc>
          <w:tcPr>
            <w:tcW w:w="2470"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Christian Education Values</w:t>
            </w:r>
          </w:p>
        </w:tc>
        <w:tc>
          <w:tcPr>
            <w:tcW w:w="186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tcBorders>
              <w:bottom w:val="single" w:sz="4" w:space="0" w:color="auto"/>
            </w:tcBorders>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85" w:type="dxa"/>
            <w:tcBorders>
              <w:bottom w:val="single" w:sz="4" w:space="0" w:color="auto"/>
            </w:tcBorders>
            <w:vAlign w:val="center"/>
          </w:tcPr>
          <w:p w:rsidR="00365A5D" w:rsidRPr="00577896" w:rsidRDefault="00365A5D" w:rsidP="00577896">
            <w:pPr>
              <w:spacing w:before="40" w:after="40" w:line="288" w:lineRule="auto"/>
              <w:rPr>
                <w:rFonts w:ascii="Arial" w:hAnsi="Arial"/>
                <w:sz w:val="20"/>
                <w:szCs w:val="20"/>
              </w:rPr>
            </w:pPr>
            <w:r w:rsidRPr="00577896">
              <w:rPr>
                <w:rFonts w:ascii="Arial" w:hAnsi="Arial"/>
                <w:sz w:val="20"/>
                <w:szCs w:val="20"/>
              </w:rPr>
              <w:t>3.5 – 4.5</w:t>
            </w:r>
          </w:p>
        </w:tc>
      </w:tr>
      <w:tr w:rsidR="00365A5D" w:rsidRPr="00577896" w:rsidTr="008262D2">
        <w:tc>
          <w:tcPr>
            <w:tcW w:w="2470" w:type="dxa"/>
            <w:shd w:val="clear" w:color="auto" w:fill="F2F2F2" w:themeFill="background1" w:themeFillShade="F2"/>
            <w:vAlign w:val="center"/>
          </w:tcPr>
          <w:p w:rsidR="00365A5D" w:rsidRPr="00577896" w:rsidRDefault="00365A5D" w:rsidP="00577896">
            <w:pPr>
              <w:spacing w:before="40" w:after="40" w:line="288" w:lineRule="auto"/>
              <w:rPr>
                <w:rFonts w:ascii="Arial" w:hAnsi="Arial"/>
                <w:b/>
                <w:sz w:val="20"/>
                <w:szCs w:val="20"/>
              </w:rPr>
            </w:pPr>
            <w:r w:rsidRPr="00577896">
              <w:rPr>
                <w:rFonts w:ascii="Arial" w:hAnsi="Arial"/>
                <w:b/>
                <w:sz w:val="20"/>
                <w:szCs w:val="20"/>
              </w:rPr>
              <w:t>Recontextualisation</w:t>
            </w:r>
          </w:p>
        </w:tc>
        <w:tc>
          <w:tcPr>
            <w:tcW w:w="186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52"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754" w:type="dxa"/>
            <w:shd w:val="clear" w:color="auto" w:fill="F2F2F2" w:themeFill="background1" w:themeFillShade="F2"/>
            <w:vAlign w:val="center"/>
          </w:tcPr>
          <w:p w:rsidR="00365A5D" w:rsidRPr="00577896"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85" w:type="dxa"/>
            <w:shd w:val="clear" w:color="auto" w:fill="F2F2F2" w:themeFill="background1" w:themeFillShade="F2"/>
            <w:vAlign w:val="center"/>
          </w:tcPr>
          <w:p w:rsidR="00E225DC" w:rsidRPr="00577896" w:rsidRDefault="00E225DC" w:rsidP="00577896">
            <w:pPr>
              <w:spacing w:before="40" w:after="40" w:line="288" w:lineRule="auto"/>
              <w:rPr>
                <w:rFonts w:ascii="Arial" w:hAnsi="Arial"/>
                <w:b/>
                <w:sz w:val="20"/>
                <w:szCs w:val="20"/>
              </w:rPr>
            </w:pPr>
            <w:r w:rsidRPr="00577896">
              <w:rPr>
                <w:rFonts w:ascii="Arial" w:hAnsi="Arial"/>
                <w:b/>
                <w:sz w:val="20"/>
                <w:szCs w:val="20"/>
              </w:rPr>
              <w:t>More than 5.25</w:t>
            </w:r>
          </w:p>
          <w:p w:rsidR="00365A5D" w:rsidRPr="00577896" w:rsidRDefault="00365A5D" w:rsidP="00577896">
            <w:pPr>
              <w:spacing w:before="40" w:after="40" w:line="288" w:lineRule="auto"/>
              <w:rPr>
                <w:rFonts w:ascii="Arial" w:hAnsi="Arial"/>
                <w:b/>
                <w:sz w:val="20"/>
                <w:szCs w:val="20"/>
              </w:rPr>
            </w:pPr>
            <w:r w:rsidRPr="00577896">
              <w:rPr>
                <w:rFonts w:ascii="Arial" w:hAnsi="Arial"/>
                <w:sz w:val="20"/>
                <w:szCs w:val="20"/>
              </w:rPr>
              <w:t>as high as possible</w:t>
            </w:r>
          </w:p>
        </w:tc>
      </w:tr>
    </w:tbl>
    <w:p w:rsidR="0099506F" w:rsidRPr="00F92C54" w:rsidRDefault="0099506F" w:rsidP="00326F1D">
      <w:pPr>
        <w:spacing w:line="288" w:lineRule="auto"/>
        <w:rPr>
          <w:rFonts w:ascii="Arial" w:hAnsi="Arial"/>
        </w:rPr>
      </w:pPr>
    </w:p>
    <w:p w:rsidR="00B86AD5" w:rsidRPr="00F92C54" w:rsidRDefault="00B86AD5" w:rsidP="00204AC0">
      <w:pPr>
        <w:pStyle w:val="Questionbeforebox"/>
      </w:pPr>
      <w:r w:rsidRPr="00F92C54">
        <w:t xml:space="preserve">What do you notice when comparing the </w:t>
      </w:r>
      <w:r w:rsidR="004C2852" w:rsidRPr="00F92C54">
        <w:t>ideal</w:t>
      </w:r>
      <w:r w:rsidRPr="00F92C54">
        <w:t xml:space="preserve"> scores in the previous </w:t>
      </w:r>
      <w:r w:rsidR="00AE44D1" w:rsidRPr="00F92C54">
        <w:t xml:space="preserve">survey </w:t>
      </w:r>
      <w:r w:rsidRPr="00F92C54">
        <w:t>and the current survey?</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384663" w:rsidRPr="00F92C54" w:rsidRDefault="00384663" w:rsidP="00AE44D1">
      <w:pPr>
        <w:pStyle w:val="ECSIH4"/>
        <w:rPr>
          <w:rFonts w:ascii="Arial" w:hAnsi="Arial"/>
        </w:rPr>
      </w:pPr>
    </w:p>
    <w:p w:rsidR="00B86AD5" w:rsidRPr="00F92C54" w:rsidRDefault="00B86AD5" w:rsidP="00AE44D1">
      <w:pPr>
        <w:pStyle w:val="ECSIH4"/>
        <w:rPr>
          <w:rFonts w:ascii="Arial" w:hAnsi="Arial"/>
        </w:rPr>
      </w:pPr>
      <w:r w:rsidRPr="00F92C54">
        <w:rPr>
          <w:rFonts w:ascii="Arial" w:hAnsi="Arial"/>
        </w:rPr>
        <w:t xml:space="preserve">Comparison of </w:t>
      </w:r>
      <w:r w:rsidR="004C2852" w:rsidRPr="00F92C54">
        <w:rPr>
          <w:rFonts w:ascii="Arial" w:hAnsi="Arial"/>
        </w:rPr>
        <w:t>Current</w:t>
      </w:r>
      <w:r w:rsidRPr="00F92C54">
        <w:rPr>
          <w:rFonts w:ascii="Arial" w:hAnsi="Arial"/>
        </w:rPr>
        <w:t xml:space="preserve"> and </w:t>
      </w:r>
      <w:r w:rsidR="004C2852" w:rsidRPr="00F92C54">
        <w:rPr>
          <w:rFonts w:ascii="Arial" w:hAnsi="Arial"/>
        </w:rPr>
        <w:t>Ideal</w:t>
      </w:r>
      <w:r w:rsidRPr="00F92C54">
        <w:rPr>
          <w:rFonts w:ascii="Arial" w:hAnsi="Arial"/>
        </w:rPr>
        <w:t xml:space="preserve"> results for ADULTS</w:t>
      </w:r>
    </w:p>
    <w:p w:rsidR="00AE44D1" w:rsidRPr="00F92C54" w:rsidRDefault="00AE44D1" w:rsidP="00204AC0">
      <w:pPr>
        <w:pStyle w:val="ECSIbodytext"/>
      </w:pPr>
      <w:r w:rsidRPr="00F92C54">
        <w:t>(Please ensure you have completed the two tables above before answering these questions.)</w:t>
      </w:r>
    </w:p>
    <w:p w:rsidR="004C2852" w:rsidRPr="00F92C54" w:rsidRDefault="004C2852" w:rsidP="00204AC0">
      <w:pPr>
        <w:pStyle w:val="Questionbeforebox"/>
      </w:pPr>
      <w:r w:rsidRPr="00F92C54">
        <w:t>Where have there been shifts and in which direction?</w:t>
      </w:r>
    </w:p>
    <w:p w:rsidR="00C56EC6" w:rsidRPr="00C56EC6" w:rsidRDefault="00C56EC6" w:rsidP="00C56EC6">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204AC0" w:rsidRDefault="00204AC0" w:rsidP="00204AC0">
      <w:pPr>
        <w:pStyle w:val="gap"/>
      </w:pPr>
    </w:p>
    <w:p w:rsidR="00B86AD5" w:rsidRPr="00F92C54" w:rsidRDefault="00B86AD5" w:rsidP="00F14DD9">
      <w:pPr>
        <w:pStyle w:val="ECSIbodytext"/>
      </w:pPr>
      <w:r w:rsidRPr="00F92C54">
        <w:t>How do you account for these changes?</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86AD5" w:rsidRPr="00F92C54" w:rsidRDefault="00B86AD5" w:rsidP="00F14DD9">
      <w:pPr>
        <w:pStyle w:val="ECSIbodytext"/>
      </w:pPr>
    </w:p>
    <w:p w:rsidR="00204AC0" w:rsidRDefault="00204AC0">
      <w:pPr>
        <w:spacing w:after="200" w:line="276" w:lineRule="auto"/>
        <w:rPr>
          <w:rFonts w:ascii="Arial" w:eastAsia="Times New Roman" w:hAnsi="Arial" w:cstheme="minorHAnsi"/>
          <w:b/>
          <w:bCs/>
          <w:color w:val="B52D79"/>
          <w:sz w:val="24"/>
          <w:szCs w:val="24"/>
          <w:lang w:eastAsia="en-US"/>
        </w:rPr>
      </w:pPr>
      <w:bookmarkStart w:id="41" w:name="_Toc523827955"/>
      <w:r>
        <w:br w:type="page"/>
      </w:r>
    </w:p>
    <w:p w:rsidR="00B94F9E" w:rsidRPr="00F92C54" w:rsidRDefault="00AE44D1" w:rsidP="00AE44D1">
      <w:pPr>
        <w:pStyle w:val="ECSIH3"/>
      </w:pPr>
      <w:r w:rsidRPr="00F92C54">
        <w:lastRenderedPageBreak/>
        <w:t xml:space="preserve">Range </w:t>
      </w:r>
      <w:r w:rsidR="00956634">
        <w:t>g</w:t>
      </w:r>
      <w:r w:rsidRPr="00F92C54">
        <w:t>raphs for</w:t>
      </w:r>
      <w:r w:rsidR="00365A5D" w:rsidRPr="00F92C54">
        <w:t xml:space="preserve"> t</w:t>
      </w:r>
      <w:r w:rsidR="00B94F9E" w:rsidRPr="00F92C54">
        <w:t xml:space="preserve">he </w:t>
      </w:r>
      <w:r w:rsidR="00B94F9E" w:rsidRPr="00F92C54">
        <w:rPr>
          <w:i/>
        </w:rPr>
        <w:t>Victoria Scale</w:t>
      </w:r>
      <w:bookmarkEnd w:id="41"/>
    </w:p>
    <w:p w:rsidR="00E225DC" w:rsidRPr="00F92C54" w:rsidRDefault="00E225DC" w:rsidP="00B722EE">
      <w:pPr>
        <w:pStyle w:val="ECSIbodytext"/>
      </w:pPr>
      <w:r w:rsidRPr="00F92C54">
        <w:t>Refer to the following documents:</w:t>
      </w:r>
    </w:p>
    <w:p w:rsidR="00AE44D1" w:rsidRPr="00F92C54" w:rsidRDefault="00AE44D1" w:rsidP="004054AD">
      <w:pPr>
        <w:pStyle w:val="ECSIbodytext"/>
        <w:numPr>
          <w:ilvl w:val="0"/>
          <w:numId w:val="13"/>
        </w:numPr>
        <w:ind w:left="357" w:hanging="357"/>
        <w:contextualSpacing/>
      </w:pPr>
      <w:r w:rsidRPr="00F92C54">
        <w:t xml:space="preserve">The </w:t>
      </w:r>
      <w:r w:rsidRPr="00F92C54">
        <w:rPr>
          <w:i/>
        </w:rPr>
        <w:t>Standard Report</w:t>
      </w:r>
      <w:r w:rsidRPr="00F92C54">
        <w:t xml:space="preserve"> – </w:t>
      </w:r>
      <w:r w:rsidRPr="00F92C54">
        <w:rPr>
          <w:b/>
        </w:rPr>
        <w:t>Sections C.2 (Student data) and C.4 (Adult data)</w:t>
      </w:r>
    </w:p>
    <w:p w:rsidR="00E225DC" w:rsidRPr="00F92C54" w:rsidRDefault="00E225DC" w:rsidP="004054AD">
      <w:pPr>
        <w:pStyle w:val="ECSIbodytext"/>
        <w:numPr>
          <w:ilvl w:val="0"/>
          <w:numId w:val="13"/>
        </w:numPr>
      </w:pPr>
      <w:r w:rsidRPr="00F92C54">
        <w:t>The</w:t>
      </w:r>
      <w:r w:rsidRPr="00F92C54">
        <w:rPr>
          <w:i/>
        </w:rPr>
        <w:t xml:space="preserve"> Guide</w:t>
      </w:r>
      <w:r w:rsidRPr="00F92C54">
        <w:t xml:space="preserve"> </w:t>
      </w:r>
      <w:r w:rsidR="00AE44D1" w:rsidRPr="00F92C54">
        <w:t xml:space="preserve">– </w:t>
      </w:r>
      <w:r w:rsidRPr="00F92C54">
        <w:t xml:space="preserve">pp. </w:t>
      </w:r>
      <w:r w:rsidR="00AE44D1" w:rsidRPr="00F92C54">
        <w:t>27–31</w:t>
      </w:r>
      <w:r w:rsidRPr="00F92C54">
        <w:t xml:space="preserve"> for information regarding the </w:t>
      </w:r>
      <w:r w:rsidRPr="00F92C54">
        <w:rPr>
          <w:i/>
        </w:rPr>
        <w:t>Victoria Scale</w:t>
      </w:r>
      <w:r w:rsidR="00AE44D1" w:rsidRPr="00F92C54">
        <w:rPr>
          <w:i/>
        </w:rPr>
        <w:t>.</w:t>
      </w:r>
    </w:p>
    <w:p w:rsidR="00B94F9E" w:rsidRPr="00F92C54" w:rsidRDefault="003138B6" w:rsidP="00AE44D1">
      <w:pPr>
        <w:pStyle w:val="ECSIH4"/>
        <w:rPr>
          <w:rFonts w:ascii="Arial" w:hAnsi="Arial"/>
        </w:rPr>
      </w:pPr>
      <w:r w:rsidRPr="00F92C54">
        <w:rPr>
          <w:rFonts w:ascii="Arial" w:hAnsi="Arial"/>
          <w:i/>
        </w:rPr>
        <w:t>Victoria Scale</w:t>
      </w:r>
      <w:r w:rsidR="00AE44D1" w:rsidRPr="00F92C54">
        <w:rPr>
          <w:rFonts w:ascii="Arial" w:hAnsi="Arial"/>
          <w:i/>
        </w:rPr>
        <w:t xml:space="preserve"> –</w:t>
      </w:r>
      <w:r w:rsidRPr="00F92C54">
        <w:rPr>
          <w:rFonts w:ascii="Arial" w:hAnsi="Arial"/>
        </w:rPr>
        <w:t xml:space="preserve"> </w:t>
      </w:r>
      <w:r w:rsidR="00B722EE" w:rsidRPr="00F92C54">
        <w:rPr>
          <w:rFonts w:ascii="Arial" w:hAnsi="Arial"/>
        </w:rPr>
        <w:t xml:space="preserve">STUDENT </w:t>
      </w:r>
      <w:r w:rsidR="00956634">
        <w:rPr>
          <w:rFonts w:ascii="Arial" w:hAnsi="Arial"/>
        </w:rPr>
        <w:t>c</w:t>
      </w:r>
      <w:r w:rsidR="004C2852" w:rsidRPr="00F92C54">
        <w:rPr>
          <w:rFonts w:ascii="Arial" w:hAnsi="Arial"/>
        </w:rPr>
        <w:t>urrent</w:t>
      </w:r>
      <w:r w:rsidR="00B94F9E" w:rsidRPr="00F92C54">
        <w:rPr>
          <w:rFonts w:ascii="Arial" w:hAnsi="Arial"/>
        </w:rPr>
        <w:t xml:space="preserve"> </w:t>
      </w:r>
      <w:r w:rsidR="00956634">
        <w:rPr>
          <w:rFonts w:ascii="Arial" w:hAnsi="Arial"/>
        </w:rPr>
        <w:t>r</w:t>
      </w:r>
      <w:r w:rsidR="00B94F9E" w:rsidRPr="00F92C54">
        <w:rPr>
          <w:rFonts w:ascii="Arial" w:hAnsi="Arial"/>
        </w:rPr>
        <w:t>esults</w:t>
      </w:r>
    </w:p>
    <w:tbl>
      <w:tblPr>
        <w:tblStyle w:val="TableGrid"/>
        <w:tblW w:w="10065" w:type="dxa"/>
        <w:tblInd w:w="-5" w:type="dxa"/>
        <w:tblLook w:val="04A0" w:firstRow="1" w:lastRow="0" w:firstColumn="1" w:lastColumn="0" w:noHBand="0" w:noVBand="1"/>
      </w:tblPr>
      <w:tblGrid>
        <w:gridCol w:w="2155"/>
        <w:gridCol w:w="1942"/>
        <w:gridCol w:w="1942"/>
        <w:gridCol w:w="1942"/>
        <w:gridCol w:w="2084"/>
      </w:tblGrid>
      <w:tr w:rsidR="00365A5D" w:rsidRPr="00B722EE" w:rsidTr="00632770">
        <w:tc>
          <w:tcPr>
            <w:tcW w:w="2155" w:type="dxa"/>
            <w:shd w:val="clear" w:color="auto" w:fill="0093A1"/>
            <w:vAlign w:val="center"/>
          </w:tcPr>
          <w:p w:rsidR="00365A5D" w:rsidRPr="00B722EE" w:rsidRDefault="00365A5D" w:rsidP="00B722EE">
            <w:pPr>
              <w:spacing w:before="40" w:after="40" w:line="288" w:lineRule="auto"/>
              <w:rPr>
                <w:rFonts w:ascii="Arial" w:hAnsi="Arial"/>
                <w:color w:val="FF0000"/>
                <w:sz w:val="20"/>
                <w:szCs w:val="20"/>
              </w:rPr>
            </w:pPr>
            <w:r w:rsidRPr="00B722EE">
              <w:rPr>
                <w:rFonts w:ascii="Arial" w:hAnsi="Arial"/>
                <w:b/>
                <w:color w:val="FFFFFF" w:themeColor="background1"/>
                <w:sz w:val="20"/>
                <w:szCs w:val="20"/>
              </w:rPr>
              <w:t>Attitude/Typology</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Previous survey</w:t>
            </w:r>
            <w:r w:rsidR="00B722EE">
              <w:rPr>
                <w:rFonts w:ascii="Arial" w:hAnsi="Arial"/>
                <w:b/>
                <w:color w:val="FFFFFF" w:themeColor="background1"/>
                <w:sz w:val="20"/>
                <w:szCs w:val="20"/>
              </w:rPr>
              <w:br/>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Current Survey</w:t>
            </w:r>
            <w:r w:rsidR="00B722EE">
              <w:rPr>
                <w:rFonts w:ascii="Arial" w:hAnsi="Arial"/>
                <w:b/>
                <w:color w:val="FFFFFF" w:themeColor="background1"/>
                <w:sz w:val="20"/>
                <w:szCs w:val="20"/>
              </w:rPr>
              <w:br/>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0000"/>
                <w:sz w:val="20"/>
                <w:szCs w:val="20"/>
              </w:rPr>
            </w:pPr>
            <w:r w:rsidRPr="00B722EE">
              <w:rPr>
                <w:rFonts w:ascii="Arial" w:hAnsi="Arial"/>
                <w:b/>
                <w:color w:val="FFFFFF" w:themeColor="background1"/>
                <w:sz w:val="20"/>
                <w:szCs w:val="20"/>
              </w:rPr>
              <w:t>Difference</w:t>
            </w:r>
          </w:p>
        </w:tc>
        <w:tc>
          <w:tcPr>
            <w:tcW w:w="2084" w:type="dxa"/>
            <w:shd w:val="clear" w:color="auto" w:fill="0093A1"/>
            <w:vAlign w:val="center"/>
          </w:tcPr>
          <w:p w:rsidR="00365A5D" w:rsidRPr="00B722EE" w:rsidRDefault="00365A5D" w:rsidP="00B722EE">
            <w:pPr>
              <w:spacing w:before="40" w:after="40" w:line="288" w:lineRule="auto"/>
              <w:rPr>
                <w:rFonts w:ascii="Arial" w:hAnsi="Arial"/>
                <w:b/>
                <w:color w:val="FFFFFF" w:themeColor="background1"/>
                <w:sz w:val="20"/>
                <w:szCs w:val="20"/>
              </w:rPr>
            </w:pPr>
            <w:r w:rsidRPr="00B722EE">
              <w:rPr>
                <w:rFonts w:ascii="Arial" w:hAnsi="Arial"/>
                <w:b/>
                <w:color w:val="FFFFFF" w:themeColor="background1"/>
                <w:sz w:val="20"/>
                <w:szCs w:val="20"/>
              </w:rPr>
              <w:t>Indicative Scoring Range</w:t>
            </w:r>
            <w:r w:rsidR="005E4AAC" w:rsidRPr="00B722EE">
              <w:rPr>
                <w:rFonts w:ascii="Arial" w:hAnsi="Arial"/>
                <w:b/>
                <w:color w:val="FFFFFF" w:themeColor="background1"/>
                <w:sz w:val="20"/>
                <w:szCs w:val="20"/>
              </w:rPr>
              <w:t xml:space="preserve"> – Approx.</w:t>
            </w:r>
          </w:p>
        </w:tc>
      </w:tr>
      <w:tr w:rsidR="00365A5D" w:rsidRPr="00B722EE" w:rsidTr="00632770">
        <w:trPr>
          <w:trHeight w:val="205"/>
        </w:trPr>
        <w:tc>
          <w:tcPr>
            <w:tcW w:w="2155"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Monologue School</w:t>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084"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Just below 3.0</w:t>
            </w:r>
          </w:p>
        </w:tc>
      </w:tr>
      <w:tr w:rsidR="00365A5D" w:rsidRPr="00B722EE" w:rsidTr="00632770">
        <w:tc>
          <w:tcPr>
            <w:tcW w:w="2155"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Dialogue School</w:t>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084"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Above 4.75</w:t>
            </w:r>
          </w:p>
        </w:tc>
      </w:tr>
      <w:tr w:rsidR="00365A5D" w:rsidRPr="00B722EE" w:rsidTr="00632770">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Colourful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084"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2.5 – 3.5</w:t>
            </w:r>
          </w:p>
        </w:tc>
      </w:tr>
      <w:tr w:rsidR="00365A5D" w:rsidRPr="00B722EE" w:rsidTr="00632770">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Colourless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084"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Below 3.5</w:t>
            </w:r>
          </w:p>
        </w:tc>
      </w:tr>
    </w:tbl>
    <w:p w:rsidR="004756C5" w:rsidRPr="00F92C54" w:rsidRDefault="004756C5" w:rsidP="00326F1D">
      <w:pPr>
        <w:spacing w:line="288" w:lineRule="auto"/>
        <w:rPr>
          <w:rFonts w:ascii="Arial" w:hAnsi="Arial"/>
        </w:rPr>
      </w:pPr>
    </w:p>
    <w:p w:rsidR="00B94F9E" w:rsidRPr="00F92C54" w:rsidRDefault="00B94F9E" w:rsidP="00B722EE">
      <w:pPr>
        <w:pStyle w:val="Questionbeforebox"/>
      </w:pPr>
      <w:r w:rsidRPr="00F92C54">
        <w:t xml:space="preserve">What do you notice when comparing the </w:t>
      </w:r>
      <w:r w:rsidR="004C2852" w:rsidRPr="00F92C54">
        <w:t>current</w:t>
      </w:r>
      <w:r w:rsidRPr="00F92C54">
        <w:t xml:space="preserve"> scores in the previous </w:t>
      </w:r>
      <w:r w:rsidR="00AE44D1" w:rsidRPr="00F92C54">
        <w:t xml:space="preserve">survey </w:t>
      </w:r>
      <w:r w:rsidRPr="00F92C54">
        <w:t>and the current survey?</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AE44D1">
      <w:pPr>
        <w:pStyle w:val="ECSIH4"/>
        <w:rPr>
          <w:rFonts w:ascii="Arial" w:hAnsi="Arial"/>
          <w:i/>
        </w:rPr>
      </w:pPr>
    </w:p>
    <w:p w:rsidR="00B94F9E" w:rsidRPr="00F92C54" w:rsidRDefault="003138B6" w:rsidP="00AE44D1">
      <w:pPr>
        <w:pStyle w:val="ECSIH4"/>
        <w:rPr>
          <w:rFonts w:ascii="Arial" w:hAnsi="Arial"/>
        </w:rPr>
      </w:pPr>
      <w:r w:rsidRPr="00F92C54">
        <w:rPr>
          <w:rFonts w:ascii="Arial" w:hAnsi="Arial"/>
          <w:i/>
        </w:rPr>
        <w:t>Victoria Scale</w:t>
      </w:r>
      <w:r w:rsidR="00AE44D1" w:rsidRPr="00F92C54">
        <w:rPr>
          <w:rFonts w:ascii="Arial" w:hAnsi="Arial"/>
        </w:rPr>
        <w:t xml:space="preserve"> –</w:t>
      </w:r>
      <w:r w:rsidRPr="00F92C54">
        <w:rPr>
          <w:rFonts w:ascii="Arial" w:hAnsi="Arial"/>
        </w:rPr>
        <w:t xml:space="preserve"> </w:t>
      </w:r>
      <w:r w:rsidR="00B722EE" w:rsidRPr="00F92C54">
        <w:rPr>
          <w:rFonts w:ascii="Arial" w:hAnsi="Arial"/>
        </w:rPr>
        <w:t xml:space="preserve">STUDENT </w:t>
      </w:r>
      <w:r w:rsidR="00956634">
        <w:rPr>
          <w:rFonts w:ascii="Arial" w:hAnsi="Arial"/>
        </w:rPr>
        <w:t>i</w:t>
      </w:r>
      <w:r w:rsidR="004C2852" w:rsidRPr="00F92C54">
        <w:rPr>
          <w:rFonts w:ascii="Arial" w:hAnsi="Arial"/>
        </w:rPr>
        <w:t>deal</w:t>
      </w:r>
      <w:r w:rsidR="00B94F9E" w:rsidRPr="00F92C54">
        <w:rPr>
          <w:rFonts w:ascii="Arial" w:hAnsi="Arial"/>
        </w:rPr>
        <w:t xml:space="preserve"> </w:t>
      </w:r>
      <w:r w:rsidR="00956634">
        <w:rPr>
          <w:rFonts w:ascii="Arial" w:hAnsi="Arial"/>
        </w:rPr>
        <w:t>r</w:t>
      </w:r>
      <w:r w:rsidR="00B94F9E" w:rsidRPr="00F92C54">
        <w:rPr>
          <w:rFonts w:ascii="Arial" w:hAnsi="Arial"/>
        </w:rPr>
        <w:t>esults</w:t>
      </w:r>
    </w:p>
    <w:tbl>
      <w:tblPr>
        <w:tblStyle w:val="TableGrid"/>
        <w:tblW w:w="10065" w:type="dxa"/>
        <w:tblInd w:w="-5" w:type="dxa"/>
        <w:tblLook w:val="04A0" w:firstRow="1" w:lastRow="0" w:firstColumn="1" w:lastColumn="0" w:noHBand="0" w:noVBand="1"/>
      </w:tblPr>
      <w:tblGrid>
        <w:gridCol w:w="2267"/>
        <w:gridCol w:w="1914"/>
        <w:gridCol w:w="1914"/>
        <w:gridCol w:w="1843"/>
        <w:gridCol w:w="2127"/>
      </w:tblGrid>
      <w:tr w:rsidR="00365A5D" w:rsidRPr="00B722EE" w:rsidTr="00632770">
        <w:tc>
          <w:tcPr>
            <w:tcW w:w="2267" w:type="dxa"/>
            <w:shd w:val="clear" w:color="auto" w:fill="0093A1"/>
            <w:vAlign w:val="center"/>
          </w:tcPr>
          <w:p w:rsidR="00365A5D" w:rsidRPr="00B722EE" w:rsidRDefault="00365A5D" w:rsidP="00B722EE">
            <w:pPr>
              <w:spacing w:before="40" w:after="40" w:line="288" w:lineRule="auto"/>
              <w:rPr>
                <w:rFonts w:ascii="Arial" w:hAnsi="Arial"/>
                <w:color w:val="FF0000"/>
                <w:sz w:val="20"/>
                <w:szCs w:val="20"/>
              </w:rPr>
            </w:pPr>
            <w:r w:rsidRPr="00B722EE">
              <w:rPr>
                <w:rFonts w:ascii="Arial" w:hAnsi="Arial"/>
                <w:b/>
                <w:color w:val="FFFFFF" w:themeColor="background1"/>
                <w:sz w:val="20"/>
                <w:szCs w:val="20"/>
              </w:rPr>
              <w:t>Attitude/</w:t>
            </w:r>
            <w:r w:rsidR="00B722EE">
              <w:rPr>
                <w:rFonts w:ascii="Arial" w:hAnsi="Arial"/>
                <w:b/>
                <w:color w:val="FFFFFF" w:themeColor="background1"/>
                <w:sz w:val="20"/>
                <w:szCs w:val="20"/>
              </w:rPr>
              <w:br/>
            </w:r>
            <w:r w:rsidRPr="00B722EE">
              <w:rPr>
                <w:rFonts w:ascii="Arial" w:hAnsi="Arial"/>
                <w:b/>
                <w:color w:val="FFFFFF" w:themeColor="background1"/>
                <w:sz w:val="20"/>
                <w:szCs w:val="20"/>
              </w:rPr>
              <w:t>Typology</w:t>
            </w:r>
          </w:p>
        </w:tc>
        <w:tc>
          <w:tcPr>
            <w:tcW w:w="1914"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Previous survey</w:t>
            </w:r>
            <w:r w:rsidR="00B722EE">
              <w:rPr>
                <w:rFonts w:ascii="Arial" w:hAnsi="Arial"/>
                <w:b/>
                <w:color w:val="FFFFFF" w:themeColor="background1"/>
                <w:sz w:val="20"/>
                <w:szCs w:val="20"/>
              </w:rPr>
              <w:br/>
            </w:r>
            <w:r w:rsidRPr="00B722EE">
              <w:rPr>
                <w:rFonts w:ascii="Arial" w:hAnsi="Arial"/>
                <w:b/>
                <w:color w:val="FFFFFF" w:themeColor="background1"/>
                <w:sz w:val="20"/>
                <w:szCs w:val="20"/>
              </w:rPr>
              <w:t>Result</w:t>
            </w:r>
          </w:p>
        </w:tc>
        <w:tc>
          <w:tcPr>
            <w:tcW w:w="1914"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Current Survey</w:t>
            </w:r>
          </w:p>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Result</w:t>
            </w:r>
          </w:p>
        </w:tc>
        <w:tc>
          <w:tcPr>
            <w:tcW w:w="1843" w:type="dxa"/>
            <w:shd w:val="clear" w:color="auto" w:fill="0093A1"/>
            <w:vAlign w:val="center"/>
          </w:tcPr>
          <w:p w:rsidR="00365A5D" w:rsidRPr="00B722EE" w:rsidRDefault="00365A5D" w:rsidP="008262D2">
            <w:pPr>
              <w:spacing w:before="40" w:after="40" w:line="288" w:lineRule="auto"/>
              <w:jc w:val="center"/>
              <w:rPr>
                <w:rFonts w:ascii="Arial" w:hAnsi="Arial"/>
                <w:b/>
                <w:color w:val="FF0000"/>
                <w:sz w:val="20"/>
                <w:szCs w:val="20"/>
              </w:rPr>
            </w:pPr>
            <w:r w:rsidRPr="00B722EE">
              <w:rPr>
                <w:rFonts w:ascii="Arial" w:hAnsi="Arial"/>
                <w:b/>
                <w:color w:val="FFFFFF" w:themeColor="background1"/>
                <w:sz w:val="20"/>
                <w:szCs w:val="20"/>
              </w:rPr>
              <w:t>Difference</w:t>
            </w:r>
          </w:p>
        </w:tc>
        <w:tc>
          <w:tcPr>
            <w:tcW w:w="2127" w:type="dxa"/>
            <w:shd w:val="clear" w:color="auto" w:fill="0093A1"/>
            <w:vAlign w:val="center"/>
          </w:tcPr>
          <w:p w:rsidR="00365A5D" w:rsidRPr="00B722EE" w:rsidRDefault="00365A5D" w:rsidP="00B722EE">
            <w:pPr>
              <w:spacing w:before="40" w:after="40" w:line="288" w:lineRule="auto"/>
              <w:rPr>
                <w:rFonts w:ascii="Arial" w:hAnsi="Arial"/>
                <w:b/>
                <w:color w:val="FFFFFF" w:themeColor="background1"/>
                <w:sz w:val="20"/>
                <w:szCs w:val="20"/>
              </w:rPr>
            </w:pPr>
            <w:r w:rsidRPr="00B722EE">
              <w:rPr>
                <w:rFonts w:ascii="Arial" w:hAnsi="Arial"/>
                <w:b/>
                <w:color w:val="FFFFFF" w:themeColor="background1"/>
                <w:sz w:val="20"/>
                <w:szCs w:val="20"/>
              </w:rPr>
              <w:t>Indicative Scoring Range</w:t>
            </w:r>
            <w:r w:rsidR="005E4AAC" w:rsidRPr="00B722EE">
              <w:rPr>
                <w:rFonts w:ascii="Arial" w:hAnsi="Arial"/>
                <w:b/>
                <w:color w:val="FFFFFF" w:themeColor="background1"/>
                <w:sz w:val="20"/>
                <w:szCs w:val="20"/>
              </w:rPr>
              <w:t xml:space="preserve"> – Approx.</w:t>
            </w:r>
          </w:p>
        </w:tc>
      </w:tr>
      <w:tr w:rsidR="00365A5D" w:rsidRPr="00B722EE" w:rsidTr="00632770">
        <w:tc>
          <w:tcPr>
            <w:tcW w:w="2267"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Monologue School</w:t>
            </w:r>
          </w:p>
        </w:tc>
        <w:tc>
          <w:tcPr>
            <w:tcW w:w="1914"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14"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1.5 – 3.0</w:t>
            </w:r>
          </w:p>
        </w:tc>
      </w:tr>
      <w:tr w:rsidR="00365A5D" w:rsidRPr="00B722EE" w:rsidTr="00632770">
        <w:tc>
          <w:tcPr>
            <w:tcW w:w="2267"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Dialogue School</w:t>
            </w:r>
          </w:p>
        </w:tc>
        <w:tc>
          <w:tcPr>
            <w:tcW w:w="1914"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14"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shd w:val="clear" w:color="auto" w:fill="F2F2F2" w:themeFill="background1" w:themeFillShade="F2"/>
            <w:vAlign w:val="center"/>
          </w:tcPr>
          <w:p w:rsidR="00E225DC" w:rsidRPr="00B722EE" w:rsidRDefault="00E225DC" w:rsidP="00B722EE">
            <w:pPr>
              <w:spacing w:before="40" w:after="40" w:line="288" w:lineRule="auto"/>
              <w:rPr>
                <w:rFonts w:ascii="Arial" w:hAnsi="Arial"/>
                <w:sz w:val="20"/>
                <w:szCs w:val="20"/>
              </w:rPr>
            </w:pPr>
            <w:r w:rsidRPr="00B722EE">
              <w:rPr>
                <w:rFonts w:ascii="Arial" w:hAnsi="Arial"/>
                <w:sz w:val="20"/>
                <w:szCs w:val="20"/>
              </w:rPr>
              <w:t>Above 5.5</w:t>
            </w:r>
          </w:p>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higher is better</w:t>
            </w:r>
          </w:p>
        </w:tc>
      </w:tr>
      <w:tr w:rsidR="00365A5D" w:rsidRPr="00B722EE" w:rsidTr="00632770">
        <w:tc>
          <w:tcPr>
            <w:tcW w:w="2267"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Colourful School</w:t>
            </w:r>
          </w:p>
        </w:tc>
        <w:tc>
          <w:tcPr>
            <w:tcW w:w="1914"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14"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2.5 – 3.5, not over 4.0</w:t>
            </w:r>
          </w:p>
        </w:tc>
      </w:tr>
      <w:tr w:rsidR="00365A5D" w:rsidRPr="00B722EE" w:rsidTr="00632770">
        <w:tc>
          <w:tcPr>
            <w:tcW w:w="2267"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Colourless School</w:t>
            </w:r>
          </w:p>
        </w:tc>
        <w:tc>
          <w:tcPr>
            <w:tcW w:w="1914"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14"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843"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2127"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Lower the better</w:t>
            </w:r>
          </w:p>
        </w:tc>
      </w:tr>
    </w:tbl>
    <w:p w:rsidR="0099506F" w:rsidRPr="00F92C54" w:rsidRDefault="0099506F" w:rsidP="00326F1D">
      <w:pPr>
        <w:spacing w:line="288" w:lineRule="auto"/>
        <w:rPr>
          <w:rFonts w:ascii="Arial" w:hAnsi="Arial"/>
        </w:rPr>
      </w:pPr>
    </w:p>
    <w:p w:rsidR="00B94F9E" w:rsidRPr="00F92C54" w:rsidRDefault="00B94F9E" w:rsidP="00B722EE">
      <w:pPr>
        <w:pStyle w:val="Questionbeforebox"/>
      </w:pPr>
      <w:r w:rsidRPr="00F92C54">
        <w:t xml:space="preserve">What do you notice when comparing the </w:t>
      </w:r>
      <w:r w:rsidR="004C2852" w:rsidRPr="00F92C54">
        <w:t>ideal</w:t>
      </w:r>
      <w:r w:rsidRPr="00F92C54">
        <w:t xml:space="preserve"> scores in the previous </w:t>
      </w:r>
      <w:r w:rsidR="00AE44D1" w:rsidRPr="00F92C54">
        <w:t xml:space="preserve">survey </w:t>
      </w:r>
      <w:r w:rsidRPr="00F92C54">
        <w:t>and the current survey?</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AE44D1">
      <w:pPr>
        <w:pStyle w:val="ECSIH4"/>
        <w:rPr>
          <w:rFonts w:ascii="Arial" w:hAnsi="Arial"/>
        </w:rPr>
      </w:pPr>
    </w:p>
    <w:p w:rsidR="00B722EE" w:rsidRDefault="00B722EE">
      <w:pPr>
        <w:spacing w:after="200" w:line="276" w:lineRule="auto"/>
        <w:rPr>
          <w:rFonts w:ascii="Arial" w:eastAsia="Times New Roman" w:hAnsi="Arial" w:cstheme="minorHAnsi"/>
          <w:b/>
          <w:color w:val="B52D79"/>
          <w:sz w:val="21"/>
          <w:szCs w:val="21"/>
          <w:lang w:eastAsia="en-US"/>
        </w:rPr>
      </w:pPr>
      <w:r>
        <w:rPr>
          <w:rFonts w:ascii="Arial" w:hAnsi="Arial"/>
        </w:rPr>
        <w:br w:type="page"/>
      </w:r>
    </w:p>
    <w:p w:rsidR="00B94F9E" w:rsidRPr="00F92C54" w:rsidRDefault="00B94F9E" w:rsidP="00AE44D1">
      <w:pPr>
        <w:pStyle w:val="ECSIH4"/>
        <w:rPr>
          <w:rFonts w:ascii="Arial" w:hAnsi="Arial"/>
        </w:rPr>
      </w:pPr>
      <w:r w:rsidRPr="00F92C54">
        <w:rPr>
          <w:rFonts w:ascii="Arial" w:hAnsi="Arial"/>
        </w:rPr>
        <w:lastRenderedPageBreak/>
        <w:t xml:space="preserve">Comparison of </w:t>
      </w:r>
      <w:r w:rsidR="00956634">
        <w:rPr>
          <w:rFonts w:ascii="Arial" w:hAnsi="Arial"/>
        </w:rPr>
        <w:t>c</w:t>
      </w:r>
      <w:r w:rsidR="004C2852" w:rsidRPr="00F92C54">
        <w:rPr>
          <w:rFonts w:ascii="Arial" w:hAnsi="Arial"/>
        </w:rPr>
        <w:t>urrent</w:t>
      </w:r>
      <w:r w:rsidRPr="00F92C54">
        <w:rPr>
          <w:rFonts w:ascii="Arial" w:hAnsi="Arial"/>
        </w:rPr>
        <w:t xml:space="preserve"> and </w:t>
      </w:r>
      <w:r w:rsidR="00956634">
        <w:rPr>
          <w:rFonts w:ascii="Arial" w:hAnsi="Arial"/>
        </w:rPr>
        <w:t>i</w:t>
      </w:r>
      <w:r w:rsidR="004C2852" w:rsidRPr="00F92C54">
        <w:rPr>
          <w:rFonts w:ascii="Arial" w:hAnsi="Arial"/>
        </w:rPr>
        <w:t>deal</w:t>
      </w:r>
      <w:r w:rsidRPr="00F92C54">
        <w:rPr>
          <w:rFonts w:ascii="Arial" w:hAnsi="Arial"/>
        </w:rPr>
        <w:t xml:space="preserve"> results for STUDENTS</w:t>
      </w:r>
    </w:p>
    <w:p w:rsidR="00AE44D1" w:rsidRPr="00F92C54" w:rsidRDefault="00AE44D1" w:rsidP="00F14DD9">
      <w:pPr>
        <w:pStyle w:val="ECSIbodytext"/>
      </w:pPr>
      <w:r w:rsidRPr="00F92C54">
        <w:t>(Please ensure you have completed the two tables above before answering these questions.)</w:t>
      </w:r>
    </w:p>
    <w:p w:rsidR="004C2852" w:rsidRPr="00F92C54" w:rsidRDefault="004C2852" w:rsidP="00B722EE">
      <w:pPr>
        <w:pStyle w:val="Questionbeforebox"/>
      </w:pPr>
      <w:r w:rsidRPr="00F92C54">
        <w:t>Where have there been shifts and in which direction?</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B722EE">
      <w:pPr>
        <w:pStyle w:val="gap"/>
      </w:pPr>
    </w:p>
    <w:p w:rsidR="00B94F9E" w:rsidRPr="00F92C54" w:rsidRDefault="00B94F9E" w:rsidP="00B722EE">
      <w:pPr>
        <w:pStyle w:val="Questionbeforebox"/>
      </w:pPr>
      <w:r w:rsidRPr="00F92C54">
        <w:t>How do you account for these changes?</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AE44D1">
      <w:pPr>
        <w:pStyle w:val="ECSIH4"/>
        <w:rPr>
          <w:rFonts w:ascii="Arial" w:hAnsi="Arial"/>
          <w:i/>
        </w:rPr>
      </w:pPr>
    </w:p>
    <w:p w:rsidR="00B94F9E" w:rsidRPr="00F92C54" w:rsidRDefault="003138B6" w:rsidP="00AE44D1">
      <w:pPr>
        <w:pStyle w:val="ECSIH4"/>
        <w:rPr>
          <w:rFonts w:ascii="Arial" w:hAnsi="Arial"/>
        </w:rPr>
      </w:pPr>
      <w:r w:rsidRPr="00F92C54">
        <w:rPr>
          <w:rFonts w:ascii="Arial" w:hAnsi="Arial"/>
          <w:i/>
        </w:rPr>
        <w:t>Victoria Scale</w:t>
      </w:r>
      <w:r w:rsidR="00AE44D1" w:rsidRPr="00F92C54">
        <w:rPr>
          <w:rFonts w:ascii="Arial" w:hAnsi="Arial"/>
        </w:rPr>
        <w:t xml:space="preserve"> –</w:t>
      </w:r>
      <w:r w:rsidRPr="00F92C54">
        <w:rPr>
          <w:rFonts w:ascii="Arial" w:hAnsi="Arial"/>
        </w:rPr>
        <w:t xml:space="preserve"> </w:t>
      </w:r>
      <w:r w:rsidR="00B722EE" w:rsidRPr="00F92C54">
        <w:rPr>
          <w:rFonts w:ascii="Arial" w:hAnsi="Arial"/>
        </w:rPr>
        <w:t xml:space="preserve">ADULT </w:t>
      </w:r>
      <w:r w:rsidR="00956634">
        <w:rPr>
          <w:rFonts w:ascii="Arial" w:hAnsi="Arial"/>
        </w:rPr>
        <w:t>c</w:t>
      </w:r>
      <w:r w:rsidR="004C2852" w:rsidRPr="00F92C54">
        <w:rPr>
          <w:rFonts w:ascii="Arial" w:hAnsi="Arial"/>
        </w:rPr>
        <w:t>urrent</w:t>
      </w:r>
      <w:r w:rsidR="00B94F9E" w:rsidRPr="00F92C54">
        <w:rPr>
          <w:rFonts w:ascii="Arial" w:hAnsi="Arial"/>
        </w:rPr>
        <w:t xml:space="preserve"> </w:t>
      </w:r>
      <w:r w:rsidR="00956634">
        <w:rPr>
          <w:rFonts w:ascii="Arial" w:hAnsi="Arial"/>
        </w:rPr>
        <w:t>r</w:t>
      </w:r>
      <w:r w:rsidR="00B94F9E" w:rsidRPr="00F92C54">
        <w:rPr>
          <w:rFonts w:ascii="Arial" w:hAnsi="Arial"/>
        </w:rPr>
        <w:t>esults</w:t>
      </w:r>
    </w:p>
    <w:tbl>
      <w:tblPr>
        <w:tblStyle w:val="TableGrid"/>
        <w:tblW w:w="9923" w:type="dxa"/>
        <w:tblInd w:w="-5" w:type="dxa"/>
        <w:tblLook w:val="04A0" w:firstRow="1" w:lastRow="0" w:firstColumn="1" w:lastColumn="0" w:noHBand="0" w:noVBand="1"/>
      </w:tblPr>
      <w:tblGrid>
        <w:gridCol w:w="2155"/>
        <w:gridCol w:w="1942"/>
        <w:gridCol w:w="1942"/>
        <w:gridCol w:w="1942"/>
        <w:gridCol w:w="1942"/>
      </w:tblGrid>
      <w:tr w:rsidR="00365A5D" w:rsidRPr="00B722EE" w:rsidTr="00B722EE">
        <w:tc>
          <w:tcPr>
            <w:tcW w:w="2155" w:type="dxa"/>
            <w:shd w:val="clear" w:color="auto" w:fill="0093A1"/>
            <w:vAlign w:val="center"/>
          </w:tcPr>
          <w:p w:rsidR="00365A5D" w:rsidRPr="00B722EE" w:rsidRDefault="00365A5D" w:rsidP="00B722EE">
            <w:pPr>
              <w:spacing w:before="40" w:after="40" w:line="288" w:lineRule="auto"/>
              <w:jc w:val="center"/>
              <w:rPr>
                <w:rFonts w:ascii="Arial" w:hAnsi="Arial"/>
                <w:color w:val="FF0000"/>
                <w:sz w:val="20"/>
                <w:szCs w:val="20"/>
              </w:rPr>
            </w:pPr>
            <w:r w:rsidRPr="00B722EE">
              <w:rPr>
                <w:rFonts w:ascii="Arial" w:hAnsi="Arial"/>
                <w:b/>
                <w:color w:val="FFFFFF" w:themeColor="background1"/>
                <w:sz w:val="20"/>
                <w:szCs w:val="20"/>
              </w:rPr>
              <w:t>Attitude/Typology</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Previous survey</w:t>
            </w:r>
            <w:r w:rsidR="00B722EE">
              <w:rPr>
                <w:rFonts w:ascii="Arial" w:hAnsi="Arial"/>
                <w:b/>
                <w:color w:val="FFFFFF" w:themeColor="background1"/>
                <w:sz w:val="20"/>
                <w:szCs w:val="20"/>
              </w:rPr>
              <w:t xml:space="preserve"> </w:t>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Current Survey</w:t>
            </w:r>
            <w:r w:rsidR="00B722EE">
              <w:rPr>
                <w:rFonts w:ascii="Arial" w:hAnsi="Arial"/>
                <w:b/>
                <w:color w:val="FFFFFF" w:themeColor="background1"/>
                <w:sz w:val="20"/>
                <w:szCs w:val="20"/>
              </w:rPr>
              <w:t xml:space="preserve"> </w:t>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0000"/>
                <w:sz w:val="20"/>
                <w:szCs w:val="20"/>
              </w:rPr>
            </w:pPr>
            <w:r w:rsidRPr="00B722EE">
              <w:rPr>
                <w:rFonts w:ascii="Arial" w:hAnsi="Arial"/>
                <w:b/>
                <w:color w:val="FFFFFF" w:themeColor="background1"/>
                <w:sz w:val="20"/>
                <w:szCs w:val="20"/>
              </w:rPr>
              <w:t>Difference</w:t>
            </w:r>
          </w:p>
        </w:tc>
        <w:tc>
          <w:tcPr>
            <w:tcW w:w="1942" w:type="dxa"/>
            <w:shd w:val="clear" w:color="auto" w:fill="0093A1"/>
            <w:vAlign w:val="center"/>
          </w:tcPr>
          <w:p w:rsidR="00365A5D" w:rsidRPr="00B722EE" w:rsidRDefault="00365A5D" w:rsidP="00B722EE">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Indicative Scoring Range</w:t>
            </w:r>
            <w:r w:rsidR="005E4AAC" w:rsidRPr="00B722EE">
              <w:rPr>
                <w:rFonts w:ascii="Arial" w:hAnsi="Arial"/>
                <w:b/>
                <w:color w:val="FFFFFF" w:themeColor="background1"/>
                <w:sz w:val="20"/>
                <w:szCs w:val="20"/>
              </w:rPr>
              <w:t xml:space="preserve"> – Approx.</w:t>
            </w:r>
          </w:p>
        </w:tc>
      </w:tr>
      <w:tr w:rsidR="00365A5D" w:rsidRPr="00B722EE" w:rsidTr="00B722EE">
        <w:tc>
          <w:tcPr>
            <w:tcW w:w="2155"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Monologue School</w:t>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Just below 3.0</w:t>
            </w:r>
          </w:p>
        </w:tc>
      </w:tr>
      <w:tr w:rsidR="00365A5D" w:rsidRPr="00B722EE" w:rsidTr="00B722EE">
        <w:tc>
          <w:tcPr>
            <w:tcW w:w="2155"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Dialogue School</w:t>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Above 5.0</w:t>
            </w:r>
          </w:p>
        </w:tc>
      </w:tr>
      <w:tr w:rsidR="00365A5D" w:rsidRPr="00B722EE" w:rsidTr="00B722EE">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Colourful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2.5 – 3.5</w:t>
            </w:r>
          </w:p>
        </w:tc>
      </w:tr>
      <w:tr w:rsidR="00365A5D" w:rsidRPr="00B722EE" w:rsidTr="00B722EE">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Colourless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Below 3.5</w:t>
            </w:r>
          </w:p>
        </w:tc>
      </w:tr>
    </w:tbl>
    <w:p w:rsidR="0099506F" w:rsidRPr="00F92C54" w:rsidRDefault="0099506F" w:rsidP="00326F1D">
      <w:pPr>
        <w:spacing w:line="288" w:lineRule="auto"/>
        <w:rPr>
          <w:rFonts w:ascii="Arial" w:hAnsi="Arial"/>
        </w:rPr>
      </w:pPr>
    </w:p>
    <w:p w:rsidR="00B94F9E" w:rsidRPr="00F92C54" w:rsidRDefault="00B94F9E" w:rsidP="00B722EE">
      <w:pPr>
        <w:pStyle w:val="Questionbeforebox"/>
      </w:pPr>
      <w:r w:rsidRPr="00F92C54">
        <w:t xml:space="preserve">What do you notice when comparing the </w:t>
      </w:r>
      <w:r w:rsidR="004C2852" w:rsidRPr="00F92C54">
        <w:t>current</w:t>
      </w:r>
      <w:r w:rsidRPr="00F92C54">
        <w:t xml:space="preserve"> scores in the previous </w:t>
      </w:r>
      <w:r w:rsidR="00AE44D1" w:rsidRPr="00F92C54">
        <w:t xml:space="preserve">survey </w:t>
      </w:r>
      <w:r w:rsidRPr="00F92C54">
        <w:t>and the current survey?</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AE44D1">
      <w:pPr>
        <w:pStyle w:val="ECSIH4"/>
        <w:rPr>
          <w:rFonts w:ascii="Arial" w:hAnsi="Arial"/>
          <w:i/>
        </w:rPr>
      </w:pPr>
    </w:p>
    <w:p w:rsidR="00B94F9E" w:rsidRPr="00F92C54" w:rsidRDefault="003138B6" w:rsidP="00AE44D1">
      <w:pPr>
        <w:pStyle w:val="ECSIH4"/>
        <w:rPr>
          <w:rFonts w:ascii="Arial" w:hAnsi="Arial"/>
        </w:rPr>
      </w:pPr>
      <w:r w:rsidRPr="00F92C54">
        <w:rPr>
          <w:rFonts w:ascii="Arial" w:hAnsi="Arial"/>
          <w:i/>
        </w:rPr>
        <w:t>Victoria Scale</w:t>
      </w:r>
      <w:r w:rsidR="00AE44D1" w:rsidRPr="00F92C54">
        <w:rPr>
          <w:rFonts w:ascii="Arial" w:hAnsi="Arial"/>
        </w:rPr>
        <w:t xml:space="preserve"> –</w:t>
      </w:r>
      <w:r w:rsidRPr="00F92C54">
        <w:rPr>
          <w:rFonts w:ascii="Arial" w:hAnsi="Arial"/>
        </w:rPr>
        <w:t xml:space="preserve"> </w:t>
      </w:r>
      <w:r w:rsidR="00B722EE" w:rsidRPr="00F92C54">
        <w:rPr>
          <w:rFonts w:ascii="Arial" w:hAnsi="Arial"/>
        </w:rPr>
        <w:t xml:space="preserve">ADULT </w:t>
      </w:r>
      <w:r w:rsidR="00956634">
        <w:rPr>
          <w:rFonts w:ascii="Arial" w:hAnsi="Arial"/>
        </w:rPr>
        <w:t>i</w:t>
      </w:r>
      <w:r w:rsidR="004C2852" w:rsidRPr="00F92C54">
        <w:rPr>
          <w:rFonts w:ascii="Arial" w:hAnsi="Arial"/>
        </w:rPr>
        <w:t>deal</w:t>
      </w:r>
      <w:r w:rsidR="00B94F9E" w:rsidRPr="00F92C54">
        <w:rPr>
          <w:rFonts w:ascii="Arial" w:hAnsi="Arial"/>
        </w:rPr>
        <w:t xml:space="preserve"> </w:t>
      </w:r>
      <w:r w:rsidR="00956634">
        <w:rPr>
          <w:rFonts w:ascii="Arial" w:hAnsi="Arial"/>
        </w:rPr>
        <w:t>r</w:t>
      </w:r>
      <w:r w:rsidR="00B94F9E" w:rsidRPr="00F92C54">
        <w:rPr>
          <w:rFonts w:ascii="Arial" w:hAnsi="Arial"/>
        </w:rPr>
        <w:t>esults</w:t>
      </w:r>
    </w:p>
    <w:tbl>
      <w:tblPr>
        <w:tblStyle w:val="TableGrid"/>
        <w:tblW w:w="9923" w:type="dxa"/>
        <w:tblInd w:w="-5" w:type="dxa"/>
        <w:tblLook w:val="04A0" w:firstRow="1" w:lastRow="0" w:firstColumn="1" w:lastColumn="0" w:noHBand="0" w:noVBand="1"/>
      </w:tblPr>
      <w:tblGrid>
        <w:gridCol w:w="2155"/>
        <w:gridCol w:w="1942"/>
        <w:gridCol w:w="1942"/>
        <w:gridCol w:w="1942"/>
        <w:gridCol w:w="1942"/>
      </w:tblGrid>
      <w:tr w:rsidR="00365A5D" w:rsidRPr="00B722EE" w:rsidTr="00B722EE">
        <w:tc>
          <w:tcPr>
            <w:tcW w:w="2155" w:type="dxa"/>
            <w:shd w:val="clear" w:color="auto" w:fill="0093A1"/>
            <w:vAlign w:val="center"/>
          </w:tcPr>
          <w:p w:rsidR="00365A5D" w:rsidRPr="00B722EE" w:rsidRDefault="00365A5D" w:rsidP="00B722EE">
            <w:pPr>
              <w:spacing w:before="40" w:after="40" w:line="288" w:lineRule="auto"/>
              <w:jc w:val="center"/>
              <w:rPr>
                <w:rFonts w:ascii="Arial" w:hAnsi="Arial"/>
                <w:color w:val="FF0000"/>
                <w:sz w:val="20"/>
                <w:szCs w:val="20"/>
              </w:rPr>
            </w:pPr>
            <w:r w:rsidRPr="00B722EE">
              <w:rPr>
                <w:rFonts w:ascii="Arial" w:hAnsi="Arial"/>
                <w:b/>
                <w:color w:val="FFFFFF" w:themeColor="background1"/>
                <w:sz w:val="20"/>
                <w:szCs w:val="20"/>
              </w:rPr>
              <w:t>Attitude/Typology</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Previous survey</w:t>
            </w:r>
            <w:r w:rsidR="00B722EE">
              <w:rPr>
                <w:rFonts w:ascii="Arial" w:hAnsi="Arial"/>
                <w:b/>
                <w:color w:val="FFFFFF" w:themeColor="background1"/>
                <w:sz w:val="20"/>
                <w:szCs w:val="20"/>
              </w:rPr>
              <w:t xml:space="preserve"> </w:t>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Current Survey</w:t>
            </w:r>
            <w:r w:rsidR="00B722EE">
              <w:rPr>
                <w:rFonts w:ascii="Arial" w:hAnsi="Arial"/>
                <w:b/>
                <w:color w:val="FFFFFF" w:themeColor="background1"/>
                <w:sz w:val="20"/>
                <w:szCs w:val="20"/>
              </w:rPr>
              <w:t xml:space="preserve"> </w:t>
            </w:r>
            <w:r w:rsidRPr="00B722EE">
              <w:rPr>
                <w:rFonts w:ascii="Arial" w:hAnsi="Arial"/>
                <w:b/>
                <w:color w:val="FFFFFF" w:themeColor="background1"/>
                <w:sz w:val="20"/>
                <w:szCs w:val="20"/>
              </w:rPr>
              <w:t>Result</w:t>
            </w:r>
          </w:p>
        </w:tc>
        <w:tc>
          <w:tcPr>
            <w:tcW w:w="1942" w:type="dxa"/>
            <w:shd w:val="clear" w:color="auto" w:fill="0093A1"/>
            <w:vAlign w:val="center"/>
          </w:tcPr>
          <w:p w:rsidR="00365A5D" w:rsidRPr="00B722EE" w:rsidRDefault="00365A5D" w:rsidP="008262D2">
            <w:pPr>
              <w:spacing w:before="40" w:after="40" w:line="288" w:lineRule="auto"/>
              <w:jc w:val="center"/>
              <w:rPr>
                <w:rFonts w:ascii="Arial" w:hAnsi="Arial"/>
                <w:b/>
                <w:color w:val="FF0000"/>
                <w:sz w:val="20"/>
                <w:szCs w:val="20"/>
              </w:rPr>
            </w:pPr>
            <w:r w:rsidRPr="00B722EE">
              <w:rPr>
                <w:rFonts w:ascii="Arial" w:hAnsi="Arial"/>
                <w:b/>
                <w:color w:val="FFFFFF" w:themeColor="background1"/>
                <w:sz w:val="20"/>
                <w:szCs w:val="20"/>
              </w:rPr>
              <w:t>Difference</w:t>
            </w:r>
          </w:p>
        </w:tc>
        <w:tc>
          <w:tcPr>
            <w:tcW w:w="1942" w:type="dxa"/>
            <w:shd w:val="clear" w:color="auto" w:fill="0093A1"/>
            <w:vAlign w:val="center"/>
          </w:tcPr>
          <w:p w:rsidR="00365A5D" w:rsidRPr="00B722EE" w:rsidRDefault="00365A5D" w:rsidP="00B722EE">
            <w:pPr>
              <w:spacing w:before="40" w:after="40" w:line="288" w:lineRule="auto"/>
              <w:jc w:val="center"/>
              <w:rPr>
                <w:rFonts w:ascii="Arial" w:hAnsi="Arial"/>
                <w:b/>
                <w:color w:val="FFFFFF" w:themeColor="background1"/>
                <w:sz w:val="20"/>
                <w:szCs w:val="20"/>
              </w:rPr>
            </w:pPr>
            <w:r w:rsidRPr="00B722EE">
              <w:rPr>
                <w:rFonts w:ascii="Arial" w:hAnsi="Arial"/>
                <w:b/>
                <w:color w:val="FFFFFF" w:themeColor="background1"/>
                <w:sz w:val="20"/>
                <w:szCs w:val="20"/>
              </w:rPr>
              <w:t>Indicative Scoring Range</w:t>
            </w:r>
            <w:r w:rsidR="005E4AAC" w:rsidRPr="00B722EE">
              <w:rPr>
                <w:rFonts w:ascii="Arial" w:hAnsi="Arial"/>
                <w:b/>
                <w:color w:val="FFFFFF" w:themeColor="background1"/>
                <w:sz w:val="20"/>
                <w:szCs w:val="20"/>
              </w:rPr>
              <w:t xml:space="preserve"> – Approx.</w:t>
            </w:r>
          </w:p>
        </w:tc>
      </w:tr>
      <w:tr w:rsidR="00365A5D" w:rsidRPr="00B722EE" w:rsidTr="00B722EE">
        <w:tc>
          <w:tcPr>
            <w:tcW w:w="2155"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Monologue School</w:t>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tcBorders>
              <w:bottom w:val="single" w:sz="4" w:space="0" w:color="auto"/>
            </w:tcBorders>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1.5 – 3.0</w:t>
            </w:r>
          </w:p>
        </w:tc>
      </w:tr>
      <w:tr w:rsidR="00365A5D" w:rsidRPr="00B722EE" w:rsidTr="00B722EE">
        <w:tc>
          <w:tcPr>
            <w:tcW w:w="2155"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Dialogue School</w:t>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shd w:val="clear" w:color="auto" w:fill="F2F2F2" w:themeFill="background1" w:themeFillShade="F2"/>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Above 5.5, higher is better</w:t>
            </w:r>
          </w:p>
        </w:tc>
      </w:tr>
      <w:tr w:rsidR="00365A5D" w:rsidRPr="00B722EE" w:rsidTr="00B722EE">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Colourful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2.5 – 3.5, not over 4.0</w:t>
            </w:r>
          </w:p>
        </w:tc>
      </w:tr>
      <w:tr w:rsidR="00365A5D" w:rsidRPr="00B722EE" w:rsidTr="00B722EE">
        <w:tc>
          <w:tcPr>
            <w:tcW w:w="2155"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Colourless School</w:t>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8262D2" w:rsidP="008262D2">
            <w:pPr>
              <w:spacing w:before="40" w:after="40" w:line="288" w:lineRule="auto"/>
              <w:jc w:val="center"/>
              <w:rPr>
                <w:rFonts w:ascii="Arial" w:hAnsi="Arial"/>
                <w:sz w:val="20"/>
                <w:szCs w:val="20"/>
              </w:rPr>
            </w:pPr>
            <w:r>
              <w:rPr>
                <w:rFonts w:ascii="Arial" w:hAnsi="Arial"/>
                <w:sz w:val="20"/>
                <w:szCs w:val="20"/>
              </w:rPr>
              <w:fldChar w:fldCharType="begin">
                <w:ffData>
                  <w:name w:val="Text4"/>
                  <w:enabled/>
                  <w:calcOnExit w:val="0"/>
                  <w:textInput/>
                </w:ffData>
              </w:fldChar>
            </w:r>
            <w:r>
              <w:rPr>
                <w:rFonts w:ascii="Arial" w:hAnsi="Arial"/>
                <w:sz w:val="20"/>
                <w:szCs w:val="20"/>
              </w:rPr>
              <w:instrText xml:space="preserve"> FORMTEXT </w:instrText>
            </w:r>
            <w:r>
              <w:rPr>
                <w:rFonts w:ascii="Arial" w:hAnsi="Arial"/>
                <w:sz w:val="20"/>
                <w:szCs w:val="20"/>
              </w:rPr>
            </w:r>
            <w:r>
              <w:rPr>
                <w:rFonts w:ascii="Arial" w:hAnsi="Arial"/>
                <w:sz w:val="20"/>
                <w:szCs w:val="20"/>
              </w:rPr>
              <w:fldChar w:fldCharType="separate"/>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noProof/>
                <w:sz w:val="20"/>
                <w:szCs w:val="20"/>
              </w:rPr>
              <w:t> </w:t>
            </w:r>
            <w:r>
              <w:rPr>
                <w:rFonts w:ascii="Arial" w:hAnsi="Arial"/>
                <w:sz w:val="20"/>
                <w:szCs w:val="20"/>
              </w:rPr>
              <w:fldChar w:fldCharType="end"/>
            </w:r>
          </w:p>
        </w:tc>
        <w:tc>
          <w:tcPr>
            <w:tcW w:w="1942" w:type="dxa"/>
            <w:vAlign w:val="center"/>
          </w:tcPr>
          <w:p w:rsidR="00365A5D" w:rsidRPr="00B722EE" w:rsidRDefault="00365A5D" w:rsidP="00B722EE">
            <w:pPr>
              <w:spacing w:before="40" w:after="40" w:line="288" w:lineRule="auto"/>
              <w:rPr>
                <w:rFonts w:ascii="Arial" w:hAnsi="Arial"/>
                <w:sz w:val="20"/>
                <w:szCs w:val="20"/>
              </w:rPr>
            </w:pPr>
            <w:r w:rsidRPr="00B722EE">
              <w:rPr>
                <w:rFonts w:ascii="Arial" w:hAnsi="Arial"/>
                <w:sz w:val="20"/>
                <w:szCs w:val="20"/>
              </w:rPr>
              <w:t>Lower the better</w:t>
            </w:r>
          </w:p>
        </w:tc>
      </w:tr>
    </w:tbl>
    <w:p w:rsidR="00D27C62" w:rsidRDefault="00D27C62">
      <w:pPr>
        <w:spacing w:after="200" w:line="276" w:lineRule="auto"/>
        <w:rPr>
          <w:rFonts w:ascii="Arial" w:hAnsi="Arial"/>
        </w:rPr>
      </w:pPr>
    </w:p>
    <w:p w:rsidR="00D27C62" w:rsidRDefault="00D27C62" w:rsidP="00B722EE">
      <w:pPr>
        <w:pStyle w:val="Questionbeforebox"/>
      </w:pPr>
    </w:p>
    <w:p w:rsidR="004C2852" w:rsidRPr="00B722EE" w:rsidRDefault="004C2852" w:rsidP="00B722EE">
      <w:pPr>
        <w:pStyle w:val="Questionbeforebox"/>
      </w:pPr>
      <w:r w:rsidRPr="00B722EE">
        <w:lastRenderedPageBreak/>
        <w:t>What do you notice when comparing the ideal scores in the previous survey and the current survey?</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4C2852" w:rsidRPr="00F92C54" w:rsidRDefault="004C2852" w:rsidP="00B722EE">
      <w:pPr>
        <w:pStyle w:val="gap"/>
      </w:pPr>
    </w:p>
    <w:p w:rsidR="00B94F9E" w:rsidRPr="00F92C54" w:rsidRDefault="00B94F9E" w:rsidP="00AE44D1">
      <w:pPr>
        <w:pStyle w:val="ECSIH4"/>
        <w:rPr>
          <w:rFonts w:ascii="Arial" w:hAnsi="Arial"/>
        </w:rPr>
      </w:pPr>
      <w:r w:rsidRPr="00F92C54">
        <w:rPr>
          <w:rFonts w:ascii="Arial" w:hAnsi="Arial"/>
        </w:rPr>
        <w:t xml:space="preserve">Comparison of </w:t>
      </w:r>
      <w:r w:rsidR="00956634">
        <w:rPr>
          <w:rFonts w:ascii="Arial" w:hAnsi="Arial"/>
        </w:rPr>
        <w:t>f</w:t>
      </w:r>
      <w:r w:rsidRPr="00F92C54">
        <w:rPr>
          <w:rFonts w:ascii="Arial" w:hAnsi="Arial"/>
        </w:rPr>
        <w:t xml:space="preserve">actual and </w:t>
      </w:r>
      <w:r w:rsidR="00956634">
        <w:rPr>
          <w:rFonts w:ascii="Arial" w:hAnsi="Arial"/>
        </w:rPr>
        <w:t>n</w:t>
      </w:r>
      <w:r w:rsidRPr="00F92C54">
        <w:rPr>
          <w:rFonts w:ascii="Arial" w:hAnsi="Arial"/>
        </w:rPr>
        <w:t xml:space="preserve">ormative results for </w:t>
      </w:r>
      <w:r w:rsidR="00AE44D1" w:rsidRPr="00F92C54">
        <w:rPr>
          <w:rFonts w:ascii="Arial" w:hAnsi="Arial"/>
        </w:rPr>
        <w:t>ADULTS</w:t>
      </w:r>
    </w:p>
    <w:p w:rsidR="00AE44D1" w:rsidRPr="00F92C54" w:rsidRDefault="00AE44D1" w:rsidP="00B722EE">
      <w:pPr>
        <w:pStyle w:val="ECSIbodytext"/>
      </w:pPr>
      <w:r w:rsidRPr="00F92C54">
        <w:t xml:space="preserve">(Please ensure you have completed </w:t>
      </w:r>
      <w:r w:rsidRPr="00B722EE">
        <w:t>the</w:t>
      </w:r>
      <w:r w:rsidRPr="00F92C54">
        <w:t xml:space="preserve"> two tables above before answering these questions.)</w:t>
      </w:r>
    </w:p>
    <w:p w:rsidR="00B94F9E" w:rsidRPr="00F92C54" w:rsidRDefault="00B94F9E" w:rsidP="00B722EE">
      <w:pPr>
        <w:pStyle w:val="Questionbeforebox"/>
      </w:pPr>
      <w:r w:rsidRPr="00F92C54">
        <w:t>Where have there been shifts</w:t>
      </w:r>
      <w:r w:rsidR="004C2852" w:rsidRPr="00F92C54">
        <w:t xml:space="preserve"> and in which direction?</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B722EE" w:rsidRDefault="00B722EE" w:rsidP="00B722EE">
      <w:pPr>
        <w:pStyle w:val="gap"/>
      </w:pPr>
    </w:p>
    <w:p w:rsidR="00B94F9E" w:rsidRPr="00F92C54" w:rsidRDefault="00B94F9E" w:rsidP="00B722EE">
      <w:pPr>
        <w:pStyle w:val="Questionbeforebox"/>
      </w:pPr>
      <w:r w:rsidRPr="00F92C54">
        <w:t>How do you account for these changes?</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180BF3" w:rsidRPr="00F92C54" w:rsidRDefault="00180BF3" w:rsidP="00326F1D">
      <w:pPr>
        <w:spacing w:line="288" w:lineRule="auto"/>
        <w:rPr>
          <w:rFonts w:ascii="Arial" w:hAnsi="Arial"/>
        </w:rPr>
      </w:pPr>
    </w:p>
    <w:p w:rsidR="00B95E85" w:rsidRPr="00F92C54" w:rsidRDefault="00B95E85" w:rsidP="00326F1D">
      <w:pPr>
        <w:spacing w:line="288" w:lineRule="auto"/>
        <w:rPr>
          <w:rFonts w:ascii="Arial" w:hAnsi="Arial"/>
        </w:rPr>
      </w:pPr>
      <w:r w:rsidRPr="00F92C54">
        <w:rPr>
          <w:rFonts w:ascii="Arial" w:hAnsi="Arial"/>
        </w:rPr>
        <w:br w:type="page"/>
      </w:r>
    </w:p>
    <w:p w:rsidR="00B95E85" w:rsidRPr="00F92C54" w:rsidRDefault="00B95E85" w:rsidP="00307BD9">
      <w:pPr>
        <w:pStyle w:val="ECSIH1"/>
      </w:pPr>
      <w:bookmarkStart w:id="42" w:name="_Toc523827956"/>
      <w:r w:rsidRPr="00F92C54">
        <w:lastRenderedPageBreak/>
        <w:t>D</w:t>
      </w:r>
      <w:r w:rsidR="00AE44D1" w:rsidRPr="00F92C54">
        <w:t xml:space="preserve">. Subpopulations among </w:t>
      </w:r>
      <w:r w:rsidR="00956634">
        <w:t>s</w:t>
      </w:r>
      <w:r w:rsidR="00AE44D1" w:rsidRPr="00F92C54">
        <w:t xml:space="preserve">tudents and </w:t>
      </w:r>
      <w:r w:rsidR="00956634">
        <w:t>s</w:t>
      </w:r>
      <w:r w:rsidR="00AE44D1" w:rsidRPr="00F92C54">
        <w:t xml:space="preserve">chool </w:t>
      </w:r>
      <w:r w:rsidR="00956634">
        <w:t>s</w:t>
      </w:r>
      <w:r w:rsidR="00AE44D1" w:rsidRPr="00F92C54">
        <w:t>taff</w:t>
      </w:r>
      <w:bookmarkEnd w:id="42"/>
    </w:p>
    <w:p w:rsidR="009B3C1E" w:rsidRPr="00F92C54" w:rsidRDefault="009B3C1E" w:rsidP="00307BD9">
      <w:pPr>
        <w:pStyle w:val="ECSIbodytext"/>
      </w:pPr>
      <w:r w:rsidRPr="00F92C54">
        <w:t>Refer to the following document:</w:t>
      </w:r>
    </w:p>
    <w:p w:rsidR="0035168A" w:rsidRPr="00F92C54" w:rsidRDefault="0035168A" w:rsidP="004054AD">
      <w:pPr>
        <w:pStyle w:val="ECSIbodytext"/>
        <w:numPr>
          <w:ilvl w:val="0"/>
          <w:numId w:val="14"/>
        </w:numPr>
        <w:ind w:left="357" w:hanging="357"/>
        <w:contextualSpacing/>
      </w:pPr>
      <w:r w:rsidRPr="00F92C54">
        <w:t xml:space="preserve">The </w:t>
      </w:r>
      <w:r w:rsidRPr="00F92C54">
        <w:rPr>
          <w:i/>
        </w:rPr>
        <w:t>Standard Report</w:t>
      </w:r>
      <w:r w:rsidRPr="00F92C54">
        <w:t xml:space="preserve"> – </w:t>
      </w:r>
      <w:r w:rsidRPr="00F92C54">
        <w:rPr>
          <w:b/>
        </w:rPr>
        <w:t>Section D: Subpopulations among Students and Staff</w:t>
      </w:r>
    </w:p>
    <w:p w:rsidR="009B3C1E" w:rsidRPr="00F92C54" w:rsidRDefault="00AE44D1" w:rsidP="004054AD">
      <w:pPr>
        <w:pStyle w:val="ECSIbodytext"/>
        <w:numPr>
          <w:ilvl w:val="0"/>
          <w:numId w:val="14"/>
        </w:numPr>
        <w:rPr>
          <w:i/>
        </w:rPr>
      </w:pPr>
      <w:r w:rsidRPr="00F92C54">
        <w:t>The</w:t>
      </w:r>
      <w:r w:rsidR="009B3C1E" w:rsidRPr="00F92C54">
        <w:rPr>
          <w:i/>
        </w:rPr>
        <w:t xml:space="preserve"> Guide</w:t>
      </w:r>
      <w:r w:rsidR="009B3C1E" w:rsidRPr="00F92C54">
        <w:t xml:space="preserve"> </w:t>
      </w:r>
      <w:r w:rsidRPr="00F92C54">
        <w:t xml:space="preserve">– </w:t>
      </w:r>
      <w:r w:rsidR="009B3C1E" w:rsidRPr="00F92C54">
        <w:t xml:space="preserve">p. </w:t>
      </w:r>
      <w:r w:rsidRPr="00F92C54">
        <w:t>3</w:t>
      </w:r>
      <w:r w:rsidR="005A216F" w:rsidRPr="00F92C54">
        <w:t>6</w:t>
      </w:r>
      <w:r w:rsidR="009B3C1E" w:rsidRPr="00F92C54">
        <w:t xml:space="preserve"> for information regarding </w:t>
      </w:r>
      <w:r w:rsidRPr="00F92C54">
        <w:rPr>
          <w:i/>
        </w:rPr>
        <w:t>Subp</w:t>
      </w:r>
      <w:r w:rsidR="009B3C1E" w:rsidRPr="00F92C54">
        <w:rPr>
          <w:i/>
        </w:rPr>
        <w:t>opulations</w:t>
      </w:r>
      <w:r w:rsidRPr="00F92C54">
        <w:rPr>
          <w:i/>
        </w:rPr>
        <w:t>.</w:t>
      </w:r>
    </w:p>
    <w:p w:rsidR="00C8154E" w:rsidRPr="00F92C54" w:rsidRDefault="00AE7DBC" w:rsidP="00307BD9">
      <w:pPr>
        <w:pStyle w:val="Questionbeforebox"/>
      </w:pPr>
      <w:r w:rsidRPr="00F92C54">
        <w:t>Wh</w:t>
      </w:r>
      <w:r w:rsidR="00C8154E" w:rsidRPr="00F92C54">
        <w:t>en comparing the previous survey data to the current survey data</w:t>
      </w:r>
      <w:r w:rsidR="00F601EA" w:rsidRPr="00F92C54">
        <w:t>, where have the greatest shift</w:t>
      </w:r>
      <w:r w:rsidR="0035168A" w:rsidRPr="00F92C54">
        <w:t>s</w:t>
      </w:r>
      <w:r w:rsidR="00F601EA" w:rsidRPr="00F92C54">
        <w:t xml:space="preserve"> occurred</w:t>
      </w:r>
      <w:r w:rsidR="00C8154E" w:rsidRPr="00F92C54">
        <w:t>?</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307BD9" w:rsidRDefault="00307BD9" w:rsidP="00307BD9">
      <w:pPr>
        <w:pStyle w:val="gap"/>
      </w:pPr>
    </w:p>
    <w:p w:rsidR="00F601EA" w:rsidRPr="00F92C54" w:rsidRDefault="00C8154E" w:rsidP="00307BD9">
      <w:pPr>
        <w:pStyle w:val="Questionbeforebox"/>
      </w:pPr>
      <w:r w:rsidRPr="00F92C54">
        <w:t>Are these shifts towards a more recontextualising or a more secular position</w:t>
      </w:r>
      <w:r w:rsidR="00F601EA" w:rsidRPr="00F92C54">
        <w:t>?</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307BD9" w:rsidRDefault="00307BD9" w:rsidP="00307BD9">
      <w:pPr>
        <w:pStyle w:val="gap"/>
      </w:pPr>
    </w:p>
    <w:p w:rsidR="00C8154E" w:rsidRPr="00F92C54" w:rsidRDefault="00F601EA" w:rsidP="00307BD9">
      <w:pPr>
        <w:pStyle w:val="Questionbeforebox"/>
      </w:pPr>
      <w:r w:rsidRPr="00F92C54">
        <w:t>H</w:t>
      </w:r>
      <w:r w:rsidR="00C8154E" w:rsidRPr="00F92C54">
        <w:t xml:space="preserve">ow might </w:t>
      </w:r>
      <w:r w:rsidRPr="00F92C54">
        <w:t>these shifts</w:t>
      </w:r>
      <w:r w:rsidR="00C8154E" w:rsidRPr="00F92C54">
        <w:t xml:space="preserve"> be accounted for?</w:t>
      </w:r>
      <w:r w:rsidRPr="00F92C54">
        <w:t xml:space="preserve"> </w:t>
      </w:r>
      <w:r w:rsidR="0035168A" w:rsidRPr="00F92C54">
        <w:t>Can you see that your efforts have contributed to the shifts?</w:t>
      </w:r>
      <w:r w:rsidRPr="00F92C54">
        <w:t xml:space="preserve"> </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307BD9" w:rsidRDefault="00307BD9" w:rsidP="00307BD9">
      <w:pPr>
        <w:pStyle w:val="gap"/>
      </w:pPr>
    </w:p>
    <w:p w:rsidR="00F601EA" w:rsidRPr="00F92C54" w:rsidRDefault="00F601EA" w:rsidP="00307BD9">
      <w:pPr>
        <w:pStyle w:val="Questionbeforebox"/>
        <w:rPr>
          <w:i/>
        </w:rPr>
      </w:pPr>
      <w:r w:rsidRPr="00F92C54">
        <w:t xml:space="preserve">How do these shifts fit within the strategic plan for your school? Is your school heading towards </w:t>
      </w:r>
      <w:r w:rsidR="00B77B0C" w:rsidRPr="00F92C54">
        <w:t xml:space="preserve">the ideal of a </w:t>
      </w:r>
      <w:r w:rsidR="0035168A" w:rsidRPr="00F92C54">
        <w:rPr>
          <w:i/>
        </w:rPr>
        <w:t>R</w:t>
      </w:r>
      <w:r w:rsidR="00B77B0C" w:rsidRPr="00F92C54">
        <w:rPr>
          <w:i/>
        </w:rPr>
        <w:t xml:space="preserve">econtextualising Catholic </w:t>
      </w:r>
      <w:r w:rsidR="0035168A" w:rsidRPr="00F92C54">
        <w:rPr>
          <w:i/>
        </w:rPr>
        <w:t>D</w:t>
      </w:r>
      <w:r w:rsidR="00B77B0C" w:rsidRPr="00F92C54">
        <w:rPr>
          <w:i/>
        </w:rPr>
        <w:t xml:space="preserve">ialogue </w:t>
      </w:r>
      <w:r w:rsidR="0035168A" w:rsidRPr="00F92C54">
        <w:rPr>
          <w:i/>
        </w:rPr>
        <w:t>S</w:t>
      </w:r>
      <w:r w:rsidR="00B77B0C" w:rsidRPr="00F92C54">
        <w:rPr>
          <w:i/>
        </w:rPr>
        <w:t>chool</w:t>
      </w:r>
      <w:r w:rsidRPr="00F92C54">
        <w:rPr>
          <w:i/>
        </w:rPr>
        <w:t>?</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307BD9" w:rsidRDefault="00307BD9" w:rsidP="00307BD9">
      <w:pPr>
        <w:pStyle w:val="gap"/>
      </w:pPr>
    </w:p>
    <w:p w:rsidR="00B95E85" w:rsidRPr="00F92C54" w:rsidRDefault="00F601EA" w:rsidP="00307BD9">
      <w:pPr>
        <w:pStyle w:val="Questionbeforebox"/>
      </w:pPr>
      <w:r w:rsidRPr="00F92C54">
        <w:t>What action</w:t>
      </w:r>
      <w:r w:rsidR="00B77B0C" w:rsidRPr="00F92C54">
        <w:t>s</w:t>
      </w:r>
      <w:r w:rsidRPr="00F92C54">
        <w:t xml:space="preserve"> will you take to ensure the continuation of your efforts</w:t>
      </w:r>
      <w:r w:rsidR="00B77B0C" w:rsidRPr="00F92C54">
        <w:t>?</w:t>
      </w:r>
    </w:p>
    <w:p w:rsidR="00956634" w:rsidRPr="00C56EC6"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C56EC6">
        <w:rPr>
          <w:rFonts w:ascii="Arial" w:hAnsi="Arial" w:cs="Arial"/>
          <w:sz w:val="20"/>
          <w:szCs w:val="20"/>
        </w:rPr>
        <w:fldChar w:fldCharType="begin">
          <w:ffData>
            <w:name w:val="Text1"/>
            <w:enabled/>
            <w:calcOnExit w:val="0"/>
            <w:textInput/>
          </w:ffData>
        </w:fldChar>
      </w:r>
      <w:r w:rsidRPr="00C56EC6">
        <w:rPr>
          <w:rFonts w:ascii="Arial" w:hAnsi="Arial" w:cs="Arial"/>
          <w:sz w:val="20"/>
          <w:szCs w:val="20"/>
        </w:rPr>
        <w:instrText xml:space="preserve"> FORMTEXT </w:instrText>
      </w:r>
      <w:r w:rsidRPr="00C56EC6">
        <w:rPr>
          <w:rFonts w:ascii="Arial" w:hAnsi="Arial" w:cs="Arial"/>
          <w:sz w:val="20"/>
          <w:szCs w:val="20"/>
        </w:rPr>
      </w:r>
      <w:r w:rsidRPr="00C56EC6">
        <w:rPr>
          <w:rFonts w:ascii="Arial" w:hAnsi="Arial" w:cs="Arial"/>
          <w:sz w:val="20"/>
          <w:szCs w:val="20"/>
        </w:rPr>
        <w:fldChar w:fldCharType="separate"/>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t> </w:t>
      </w:r>
      <w:r w:rsidRPr="00C56EC6">
        <w:rPr>
          <w:rFonts w:ascii="Arial" w:hAnsi="Arial" w:cs="Arial"/>
          <w:sz w:val="20"/>
          <w:szCs w:val="20"/>
        </w:rPr>
        <w:fldChar w:fldCharType="end"/>
      </w:r>
    </w:p>
    <w:p w:rsidR="00F601EA" w:rsidRPr="00F92C54" w:rsidRDefault="00F601EA">
      <w:pPr>
        <w:spacing w:after="200" w:line="276" w:lineRule="auto"/>
        <w:rPr>
          <w:rFonts w:ascii="Arial" w:eastAsiaTheme="majorEastAsia" w:hAnsi="Arial" w:cstheme="majorBidi"/>
          <w:b/>
          <w:bCs/>
          <w:color w:val="0093A1"/>
          <w:u w:val="single"/>
        </w:rPr>
      </w:pPr>
      <w:r w:rsidRPr="00F92C54">
        <w:rPr>
          <w:rFonts w:ascii="Arial" w:hAnsi="Arial"/>
        </w:rPr>
        <w:br w:type="page"/>
      </w:r>
    </w:p>
    <w:p w:rsidR="00B95E85" w:rsidRPr="00F92C54" w:rsidRDefault="00B95E85" w:rsidP="00D530EB">
      <w:pPr>
        <w:pStyle w:val="ECSIH1"/>
      </w:pPr>
      <w:bookmarkStart w:id="43" w:name="_Toc523827957"/>
      <w:r w:rsidRPr="00F92C54">
        <w:lastRenderedPageBreak/>
        <w:t>E</w:t>
      </w:r>
      <w:r w:rsidR="0035168A" w:rsidRPr="00F92C54">
        <w:t xml:space="preserve">. </w:t>
      </w:r>
      <w:r w:rsidRPr="00F92C54">
        <w:t>F</w:t>
      </w:r>
      <w:r w:rsidR="0035168A" w:rsidRPr="00F92C54">
        <w:t>eatures of</w:t>
      </w:r>
      <w:r w:rsidRPr="00F92C54">
        <w:t xml:space="preserve"> C</w:t>
      </w:r>
      <w:r w:rsidR="0035168A" w:rsidRPr="00F92C54">
        <w:t>atholic</w:t>
      </w:r>
      <w:r w:rsidRPr="00F92C54">
        <w:t xml:space="preserve"> </w:t>
      </w:r>
      <w:r w:rsidR="00956634">
        <w:t>e</w:t>
      </w:r>
      <w:r w:rsidR="0035168A" w:rsidRPr="00F92C54">
        <w:t>ducation</w:t>
      </w:r>
      <w:bookmarkEnd w:id="43"/>
    </w:p>
    <w:p w:rsidR="00A521BD" w:rsidRPr="00F92C54" w:rsidRDefault="00A521BD" w:rsidP="00243338">
      <w:pPr>
        <w:pStyle w:val="ECSIbodytext"/>
      </w:pPr>
      <w:r w:rsidRPr="00F92C54">
        <w:t>Refer to the following documents:</w:t>
      </w:r>
    </w:p>
    <w:p w:rsidR="0035168A" w:rsidRPr="00F92C54" w:rsidRDefault="0035168A" w:rsidP="004054AD">
      <w:pPr>
        <w:pStyle w:val="ECSIbodytext"/>
        <w:numPr>
          <w:ilvl w:val="0"/>
          <w:numId w:val="15"/>
        </w:numPr>
        <w:ind w:left="357" w:hanging="357"/>
        <w:contextualSpacing/>
      </w:pPr>
      <w:r w:rsidRPr="00F92C54">
        <w:t xml:space="preserve">The </w:t>
      </w:r>
      <w:r w:rsidRPr="00F92C54">
        <w:rPr>
          <w:i/>
        </w:rPr>
        <w:t>Standard Report</w:t>
      </w:r>
      <w:r w:rsidRPr="00F92C54">
        <w:t xml:space="preserve"> – </w:t>
      </w:r>
      <w:r w:rsidRPr="00F92C54">
        <w:rPr>
          <w:b/>
        </w:rPr>
        <w:t>Section E: Features of Catholic Education</w:t>
      </w:r>
    </w:p>
    <w:p w:rsidR="00A521BD" w:rsidRPr="00F92C54" w:rsidRDefault="00A521BD" w:rsidP="004054AD">
      <w:pPr>
        <w:pStyle w:val="ECSIbodytext"/>
        <w:numPr>
          <w:ilvl w:val="0"/>
          <w:numId w:val="15"/>
        </w:numPr>
      </w:pPr>
      <w:r w:rsidRPr="00F92C54">
        <w:t>The</w:t>
      </w:r>
      <w:r w:rsidRPr="00F92C54">
        <w:rPr>
          <w:i/>
        </w:rPr>
        <w:t xml:space="preserve"> Guide</w:t>
      </w:r>
      <w:r w:rsidRPr="00F92C54">
        <w:t xml:space="preserve"> </w:t>
      </w:r>
      <w:r w:rsidR="0035168A" w:rsidRPr="00F92C54">
        <w:t xml:space="preserve">– </w:t>
      </w:r>
      <w:r w:rsidRPr="00F92C54">
        <w:t>pp. 3</w:t>
      </w:r>
      <w:r w:rsidR="0035168A" w:rsidRPr="00F92C54">
        <w:t>9–40</w:t>
      </w:r>
      <w:r w:rsidRPr="00F92C54">
        <w:t xml:space="preserve"> for information regarding the </w:t>
      </w:r>
      <w:r w:rsidRPr="00F92C54">
        <w:rPr>
          <w:i/>
        </w:rPr>
        <w:t>Features of Catholic Education</w:t>
      </w:r>
      <w:r w:rsidR="0035168A" w:rsidRPr="00F92C54">
        <w:rPr>
          <w:i/>
        </w:rPr>
        <w:t>.</w:t>
      </w:r>
    </w:p>
    <w:p w:rsidR="0035168A" w:rsidRPr="00F92C54" w:rsidRDefault="005A216F" w:rsidP="00791B94">
      <w:pPr>
        <w:pStyle w:val="ECSIH3"/>
      </w:pPr>
      <w:bookmarkStart w:id="44" w:name="_Toc523827958"/>
      <w:r w:rsidRPr="00F92C54">
        <w:t xml:space="preserve">Figure 19, </w:t>
      </w:r>
      <w:r w:rsidR="0035168A" w:rsidRPr="00F92C54">
        <w:t>Table 1</w:t>
      </w:r>
      <w:bookmarkEnd w:id="44"/>
    </w:p>
    <w:p w:rsidR="00D615CD" w:rsidRPr="00F92C54" w:rsidRDefault="00791B94" w:rsidP="00D10D89">
      <w:pPr>
        <w:pStyle w:val="ECSIbodytext"/>
      </w:pPr>
      <w:r w:rsidRPr="00F92C54">
        <w:t>In</w:t>
      </w:r>
      <w:r w:rsidR="00B77B0C" w:rsidRPr="00F92C54">
        <w:t xml:space="preserve"> the first table, i</w:t>
      </w:r>
      <w:r w:rsidR="00D615CD" w:rsidRPr="00F92C54">
        <w:t>dentify:</w:t>
      </w:r>
    </w:p>
    <w:p w:rsidR="00D615CD" w:rsidRPr="00D10D89" w:rsidRDefault="00791B94" w:rsidP="004054AD">
      <w:pPr>
        <w:pStyle w:val="ECSIbodytext"/>
        <w:numPr>
          <w:ilvl w:val="0"/>
          <w:numId w:val="16"/>
        </w:numPr>
        <w:rPr>
          <w:rFonts w:cs="Calibri"/>
          <w:color w:val="FF0000"/>
        </w:rPr>
      </w:pPr>
      <w:r w:rsidRPr="00F92C54">
        <w:t>t</w:t>
      </w:r>
      <w:r w:rsidR="00D615CD" w:rsidRPr="00F92C54">
        <w:t>h</w:t>
      </w:r>
      <w:r w:rsidRPr="00F92C54">
        <w:t>e</w:t>
      </w:r>
      <w:r w:rsidR="000847F9" w:rsidRPr="00F92C54">
        <w:t xml:space="preserve"> longest </w:t>
      </w:r>
      <w:r w:rsidRPr="00F92C54">
        <w:t xml:space="preserve">two or three </w:t>
      </w:r>
      <w:r w:rsidR="000847F9" w:rsidRPr="00F92C54">
        <w:t>bars</w:t>
      </w:r>
      <w:r w:rsidR="00B77B0C" w:rsidRPr="00F92C54">
        <w:t xml:space="preserve"> to the right,</w:t>
      </w:r>
      <w:r w:rsidR="000847F9" w:rsidRPr="00F92C54">
        <w:t xml:space="preserve"> for both students and a</w:t>
      </w:r>
      <w:r w:rsidRPr="00F92C54">
        <w:t xml:space="preserve">dults. </w:t>
      </w:r>
      <w:r w:rsidR="00D615CD" w:rsidRPr="00F92C54">
        <w:t>What do people in your school want more of?</w:t>
      </w:r>
    </w:p>
    <w:p w:rsidR="00D10D89" w:rsidRPr="00956634" w:rsidRDefault="00D10D89" w:rsidP="00D10D8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10D89" w:rsidRPr="00F92C54" w:rsidRDefault="00D10D89" w:rsidP="00D10D89">
      <w:pPr>
        <w:pStyle w:val="gap"/>
      </w:pPr>
    </w:p>
    <w:p w:rsidR="00D615CD" w:rsidRPr="00D10D89" w:rsidRDefault="00791B94" w:rsidP="004054AD">
      <w:pPr>
        <w:pStyle w:val="ECSIbodytext"/>
        <w:numPr>
          <w:ilvl w:val="0"/>
          <w:numId w:val="16"/>
        </w:numPr>
        <w:rPr>
          <w:rFonts w:cs="Calibri"/>
          <w:color w:val="FF0000"/>
        </w:rPr>
      </w:pPr>
      <w:r w:rsidRPr="00F92C54">
        <w:t>a</w:t>
      </w:r>
      <w:r w:rsidR="00D615CD" w:rsidRPr="00F92C54">
        <w:t>ny bars to the left</w:t>
      </w:r>
      <w:r w:rsidRPr="00F92C54">
        <w:t>. What do people in your school want less of?</w:t>
      </w:r>
      <w:r w:rsidR="00D615CD" w:rsidRPr="00F92C54">
        <w:t xml:space="preserve"> </w:t>
      </w:r>
    </w:p>
    <w:p w:rsidR="00D10D89" w:rsidRPr="00956634" w:rsidRDefault="00D10D89" w:rsidP="00D10D8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10D89" w:rsidRPr="00F92C54" w:rsidRDefault="00D10D89" w:rsidP="00D10D89">
      <w:pPr>
        <w:pStyle w:val="gap"/>
      </w:pPr>
    </w:p>
    <w:p w:rsidR="00D615CD" w:rsidRPr="00D10D89" w:rsidRDefault="00D615CD" w:rsidP="004054AD">
      <w:pPr>
        <w:pStyle w:val="ECSIbodytext"/>
        <w:numPr>
          <w:ilvl w:val="0"/>
          <w:numId w:val="16"/>
        </w:numPr>
        <w:rPr>
          <w:rFonts w:cs="Calibri"/>
          <w:color w:val="FF0000"/>
        </w:rPr>
      </w:pPr>
      <w:r w:rsidRPr="00F92C54">
        <w:t xml:space="preserve">The shortest </w:t>
      </w:r>
      <w:r w:rsidR="00791B94" w:rsidRPr="00F92C54">
        <w:t xml:space="preserve">two or three </w:t>
      </w:r>
      <w:r w:rsidRPr="00F92C54">
        <w:t>bars to the right</w:t>
      </w:r>
      <w:r w:rsidR="00791B94" w:rsidRPr="00F92C54">
        <w:t>.</w:t>
      </w:r>
    </w:p>
    <w:p w:rsidR="00D10D89" w:rsidRPr="00956634" w:rsidRDefault="00D10D89" w:rsidP="00D10D8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615CD" w:rsidRPr="00F92C54" w:rsidRDefault="00D615CD" w:rsidP="00D10D89">
      <w:pPr>
        <w:pStyle w:val="gap"/>
      </w:pPr>
    </w:p>
    <w:p w:rsidR="00D615CD" w:rsidRPr="00F92C54" w:rsidRDefault="00D615CD" w:rsidP="00D10D89">
      <w:pPr>
        <w:pStyle w:val="Questionbeforebox"/>
      </w:pPr>
      <w:r w:rsidRPr="00F92C54">
        <w:t xml:space="preserve">What are the elements of Catholic education that could be further developed in your school? </w:t>
      </w:r>
    </w:p>
    <w:p w:rsidR="00D10D89" w:rsidRPr="00956634" w:rsidRDefault="00D10D89" w:rsidP="00D10D8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615CD" w:rsidRDefault="00D615CD" w:rsidP="00F14DD9">
      <w:pPr>
        <w:pStyle w:val="ECSIbodytext"/>
      </w:pPr>
    </w:p>
    <w:p w:rsidR="00D27C62" w:rsidRDefault="00D27C62" w:rsidP="00F14DD9">
      <w:pPr>
        <w:pStyle w:val="ECSIbodytext"/>
      </w:pPr>
    </w:p>
    <w:p w:rsidR="00D27C62" w:rsidRDefault="00D27C62" w:rsidP="00F14DD9">
      <w:pPr>
        <w:pStyle w:val="ECSIbodytext"/>
      </w:pPr>
    </w:p>
    <w:p w:rsidR="00D27C62" w:rsidRPr="00F92C54" w:rsidRDefault="00D27C62" w:rsidP="00F14DD9">
      <w:pPr>
        <w:pStyle w:val="ECSIbodytext"/>
      </w:pPr>
    </w:p>
    <w:p w:rsidR="00D615CD" w:rsidRPr="00F92C54" w:rsidRDefault="00D615CD" w:rsidP="00D10D89">
      <w:pPr>
        <w:pStyle w:val="Questionbeforebox"/>
      </w:pPr>
      <w:r w:rsidRPr="00F92C54">
        <w:lastRenderedPageBreak/>
        <w:t xml:space="preserve">High levels of support for features such as </w:t>
      </w:r>
      <w:r w:rsidR="00791B94" w:rsidRPr="00F92C54">
        <w:t>‘</w:t>
      </w:r>
      <w:r w:rsidRPr="00F92C54">
        <w:t>involvement in social justice projects</w:t>
      </w:r>
      <w:r w:rsidR="00791B94" w:rsidRPr="00F92C54">
        <w:t>’</w:t>
      </w:r>
      <w:r w:rsidRPr="00F92C54">
        <w:t xml:space="preserve">, </w:t>
      </w:r>
      <w:r w:rsidR="00791B94" w:rsidRPr="00F92C54">
        <w:t>‘</w:t>
      </w:r>
      <w:r w:rsidRPr="00F92C54">
        <w:t>openness to diversity</w:t>
      </w:r>
      <w:r w:rsidR="00791B94" w:rsidRPr="00F92C54">
        <w:t>’</w:t>
      </w:r>
      <w:r w:rsidRPr="00F92C54">
        <w:t xml:space="preserve"> and </w:t>
      </w:r>
      <w:r w:rsidR="00791B94" w:rsidRPr="00F92C54">
        <w:t>‘</w:t>
      </w:r>
      <w:r w:rsidRPr="00F92C54">
        <w:t>ecological awareness</w:t>
      </w:r>
      <w:r w:rsidR="00791B94" w:rsidRPr="00F92C54">
        <w:t>’</w:t>
      </w:r>
      <w:r w:rsidRPr="00F92C54">
        <w:t xml:space="preserve"> (what Leuven sometimes describes as both </w:t>
      </w:r>
      <w:r w:rsidR="00791B94" w:rsidRPr="00F92C54">
        <w:t>1)</w:t>
      </w:r>
      <w:r w:rsidRPr="00F92C54">
        <w:t xml:space="preserve"> more ethically orientated and </w:t>
      </w:r>
      <w:r w:rsidR="00791B94" w:rsidRPr="00F92C54">
        <w:t>2)</w:t>
      </w:r>
      <w:r w:rsidRPr="00F92C54">
        <w:t xml:space="preserve"> universal rather than specifically Catholic), while important aspects of what it means to be a typical Catholic school, sometimes may reflect a more </w:t>
      </w:r>
      <w:r w:rsidRPr="00F92C54">
        <w:rPr>
          <w:i/>
        </w:rPr>
        <w:t>Colourful</w:t>
      </w:r>
      <w:r w:rsidRPr="00F92C54">
        <w:t xml:space="preserve"> </w:t>
      </w:r>
      <w:r w:rsidRPr="00F92C54">
        <w:rPr>
          <w:i/>
        </w:rPr>
        <w:t xml:space="preserve">School </w:t>
      </w:r>
      <w:r w:rsidRPr="00F92C54">
        <w:t xml:space="preserve">tendency. With reference to the rest of your school’s </w:t>
      </w:r>
      <w:r w:rsidRPr="00F92C54">
        <w:rPr>
          <w:i/>
        </w:rPr>
        <w:t>Standard Report</w:t>
      </w:r>
      <w:r w:rsidRPr="00F92C54">
        <w:t>, is this an issue for your school?</w:t>
      </w:r>
    </w:p>
    <w:bookmarkStart w:id="45" w:name="_Toc523827959"/>
    <w:p w:rsidR="00D10D89" w:rsidRPr="00956634" w:rsidRDefault="00D10D89" w:rsidP="00D10D89">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10D89" w:rsidRDefault="00D10D89" w:rsidP="00D10D89">
      <w:pPr>
        <w:pStyle w:val="gap"/>
      </w:pPr>
    </w:p>
    <w:p w:rsidR="00791B94" w:rsidRPr="00F92C54" w:rsidRDefault="005A216F" w:rsidP="00791B94">
      <w:pPr>
        <w:pStyle w:val="ECSIH3"/>
      </w:pPr>
      <w:r w:rsidRPr="00F92C54">
        <w:t xml:space="preserve">Figure 19, </w:t>
      </w:r>
      <w:r w:rsidR="00791B94" w:rsidRPr="00F92C54">
        <w:t>Table 2</w:t>
      </w:r>
      <w:bookmarkEnd w:id="45"/>
    </w:p>
    <w:p w:rsidR="00D615CD" w:rsidRPr="00F92C54" w:rsidRDefault="00791B94" w:rsidP="00D10D89">
      <w:pPr>
        <w:pStyle w:val="Questionbeforebox"/>
      </w:pPr>
      <w:r w:rsidRPr="00F92C54">
        <w:t>In</w:t>
      </w:r>
      <w:r w:rsidR="00B77B0C" w:rsidRPr="00F92C54">
        <w:t xml:space="preserve"> the second table,</w:t>
      </w:r>
      <w:r w:rsidR="00D615CD" w:rsidRPr="00F92C54">
        <w:t xml:space="preserve"> identify any significant percentages in green and red.</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615CD" w:rsidRPr="00F92C54" w:rsidRDefault="00D615CD" w:rsidP="00D10D89">
      <w:pPr>
        <w:pStyle w:val="gap"/>
      </w:pPr>
    </w:p>
    <w:p w:rsidR="00D615CD" w:rsidRPr="00F92C54" w:rsidRDefault="00D615CD" w:rsidP="00D10D89">
      <w:pPr>
        <w:pStyle w:val="Questionbeforebox"/>
      </w:pPr>
      <w:r w:rsidRPr="00F92C54">
        <w:t>What could this mean in the context of your school?</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615CD" w:rsidRPr="00F92C54" w:rsidRDefault="00D615CD" w:rsidP="00D10D89">
      <w:pPr>
        <w:pStyle w:val="gap"/>
      </w:pPr>
    </w:p>
    <w:p w:rsidR="00365A5D" w:rsidRPr="00F92C54" w:rsidRDefault="00851E6E" w:rsidP="00D10D89">
      <w:pPr>
        <w:pStyle w:val="Questionbeforebox"/>
      </w:pPr>
      <w:r w:rsidRPr="00F92C54">
        <w:t xml:space="preserve">Prayer and </w:t>
      </w:r>
      <w:r w:rsidR="00365A5D" w:rsidRPr="00F92C54">
        <w:t>liturgy</w:t>
      </w:r>
      <w:r w:rsidR="00791B94" w:rsidRPr="00F92C54">
        <w:t>,</w:t>
      </w:r>
      <w:r w:rsidR="00365A5D" w:rsidRPr="00F92C54">
        <w:t xml:space="preserve"> </w:t>
      </w:r>
      <w:r w:rsidRPr="00F92C54">
        <w:t>along with contemporary approaches to</w:t>
      </w:r>
      <w:r w:rsidR="00365A5D" w:rsidRPr="00F92C54">
        <w:t xml:space="preserve"> pedagogy</w:t>
      </w:r>
      <w:r w:rsidR="00791B94" w:rsidRPr="00F92C54">
        <w:t>,</w:t>
      </w:r>
      <w:r w:rsidR="00365A5D" w:rsidRPr="00F92C54">
        <w:t xml:space="preserve"> are necessary first steps </w:t>
      </w:r>
      <w:r w:rsidRPr="00F92C54">
        <w:t>in</w:t>
      </w:r>
      <w:r w:rsidR="00365A5D" w:rsidRPr="00F92C54">
        <w:t xml:space="preserve"> strengthen</w:t>
      </w:r>
      <w:r w:rsidRPr="00F92C54">
        <w:t>ing the</w:t>
      </w:r>
      <w:r w:rsidR="00365A5D" w:rsidRPr="00F92C54">
        <w:t xml:space="preserve"> Catholic identity</w:t>
      </w:r>
      <w:r w:rsidRPr="00F92C54">
        <w:t xml:space="preserve"> of the school</w:t>
      </w:r>
      <w:r w:rsidR="00365A5D" w:rsidRPr="00F92C54">
        <w:t xml:space="preserve">. Based on your work thus far, what in your community matters most as you seek to enhance </w:t>
      </w:r>
      <w:r w:rsidRPr="00F92C54">
        <w:t>the</w:t>
      </w:r>
      <w:r w:rsidR="00791B94" w:rsidRPr="00F92C54">
        <w:t xml:space="preserve"> Catholic i</w:t>
      </w:r>
      <w:r w:rsidR="00365A5D" w:rsidRPr="00F92C54">
        <w:t>dentity of your school?</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791B94" w:rsidRPr="00F92C54" w:rsidRDefault="00791B94" w:rsidP="00D10D89">
      <w:pPr>
        <w:pStyle w:val="gap"/>
      </w:pPr>
    </w:p>
    <w:p w:rsidR="00365A5D" w:rsidRPr="00F92C54" w:rsidRDefault="00050D9F" w:rsidP="00D10D89">
      <w:pPr>
        <w:pStyle w:val="Questionbeforebox"/>
      </w:pPr>
      <w:r w:rsidRPr="00F92C54">
        <w:t>What might you say and do about</w:t>
      </w:r>
      <w:r w:rsidRPr="00F92C54">
        <w:rPr>
          <w:b/>
        </w:rPr>
        <w:t xml:space="preserve"> </w:t>
      </w:r>
      <w:r w:rsidR="00851E6E" w:rsidRPr="00F92C54">
        <w:t>the</w:t>
      </w:r>
      <w:r w:rsidR="00851E6E" w:rsidRPr="00F92C54">
        <w:rPr>
          <w:b/>
        </w:rPr>
        <w:t xml:space="preserve"> p</w:t>
      </w:r>
      <w:r w:rsidR="00365A5D" w:rsidRPr="00F92C54">
        <w:rPr>
          <w:b/>
        </w:rPr>
        <w:t>rayer</w:t>
      </w:r>
      <w:r w:rsidR="00365A5D" w:rsidRPr="00F92C54">
        <w:t xml:space="preserve"> </w:t>
      </w:r>
      <w:r w:rsidR="00365A5D" w:rsidRPr="00F92C54">
        <w:rPr>
          <w:b/>
        </w:rPr>
        <w:t>life</w:t>
      </w:r>
      <w:r w:rsidR="00365A5D" w:rsidRPr="00F92C54">
        <w:t xml:space="preserve"> of the school</w:t>
      </w:r>
      <w:r w:rsidR="006159B5" w:rsidRPr="00F92C54">
        <w:t xml:space="preserve"> and individual</w:t>
      </w:r>
      <w:r w:rsidR="00791B94" w:rsidRPr="00F92C54">
        <w:t>s</w:t>
      </w:r>
      <w:r w:rsidRPr="00F92C54">
        <w:t>?</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365A5D" w:rsidRPr="00F92C54" w:rsidRDefault="00365A5D" w:rsidP="00D10D89">
      <w:pPr>
        <w:pStyle w:val="gap"/>
      </w:pPr>
    </w:p>
    <w:p w:rsidR="00D27C62" w:rsidRDefault="00D27C62" w:rsidP="00D10D89">
      <w:pPr>
        <w:pStyle w:val="Questionbeforebox"/>
      </w:pPr>
    </w:p>
    <w:p w:rsidR="00D27C62" w:rsidRDefault="00D27C62" w:rsidP="00D10D89">
      <w:pPr>
        <w:pStyle w:val="Questionbeforebox"/>
      </w:pPr>
    </w:p>
    <w:p w:rsidR="00365A5D" w:rsidRPr="00F92C54" w:rsidRDefault="00050D9F" w:rsidP="00D10D89">
      <w:pPr>
        <w:pStyle w:val="Questionbeforebox"/>
      </w:pPr>
      <w:r w:rsidRPr="00F92C54">
        <w:lastRenderedPageBreak/>
        <w:t>What might you say and do about</w:t>
      </w:r>
      <w:r w:rsidRPr="00F92C54">
        <w:rPr>
          <w:b/>
        </w:rPr>
        <w:t xml:space="preserve"> </w:t>
      </w:r>
      <w:r w:rsidR="00851E6E" w:rsidRPr="00F92C54">
        <w:t>the</w:t>
      </w:r>
      <w:r w:rsidR="00851E6E" w:rsidRPr="00F92C54">
        <w:rPr>
          <w:b/>
        </w:rPr>
        <w:t xml:space="preserve"> p</w:t>
      </w:r>
      <w:r w:rsidR="00365A5D" w:rsidRPr="00F92C54">
        <w:rPr>
          <w:b/>
        </w:rPr>
        <w:t>edagogical</w:t>
      </w:r>
      <w:r w:rsidR="00365A5D" w:rsidRPr="00F92C54">
        <w:t xml:space="preserve"> approach</w:t>
      </w:r>
      <w:r w:rsidR="00851E6E" w:rsidRPr="00F92C54">
        <w:t xml:space="preserve">es being </w:t>
      </w:r>
      <w:r w:rsidRPr="00F92C54">
        <w:t xml:space="preserve">developed and </w:t>
      </w:r>
      <w:r w:rsidR="00851E6E" w:rsidRPr="00F92C54">
        <w:t xml:space="preserve">adopted and their capacity to </w:t>
      </w:r>
      <w:r w:rsidRPr="00F92C54">
        <w:t xml:space="preserve">facilitate the process of </w:t>
      </w:r>
      <w:r w:rsidR="00791B94" w:rsidRPr="00F92C54">
        <w:rPr>
          <w:i/>
        </w:rPr>
        <w:t>R</w:t>
      </w:r>
      <w:r w:rsidRPr="00F92C54">
        <w:rPr>
          <w:i/>
        </w:rPr>
        <w:t>econtextualisation</w:t>
      </w:r>
      <w:r w:rsidRPr="00F92C54">
        <w:t xml:space="preserve"> through dialogue?</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10D89" w:rsidRDefault="00D10D89" w:rsidP="00D10D89">
      <w:pPr>
        <w:pStyle w:val="gap"/>
      </w:pPr>
    </w:p>
    <w:p w:rsidR="00365A5D" w:rsidRPr="00F92C54" w:rsidRDefault="00050D9F" w:rsidP="00D10D89">
      <w:pPr>
        <w:pStyle w:val="Questionbeforebox"/>
      </w:pPr>
      <w:r w:rsidRPr="00F92C54">
        <w:t>What might you say and do about</w:t>
      </w:r>
      <w:r w:rsidRPr="00F92C54">
        <w:rPr>
          <w:b/>
        </w:rPr>
        <w:t xml:space="preserve"> f</w:t>
      </w:r>
      <w:r w:rsidR="006159B5" w:rsidRPr="00F92C54">
        <w:rPr>
          <w:b/>
        </w:rPr>
        <w:t>orma</w:t>
      </w:r>
      <w:r w:rsidR="00365A5D" w:rsidRPr="00F92C54">
        <w:rPr>
          <w:b/>
        </w:rPr>
        <w:t>tion</w:t>
      </w:r>
      <w:r w:rsidR="00365A5D" w:rsidRPr="00F92C54">
        <w:t xml:space="preserve"> of the whole staff, not from a deficit model but rather from the perspective of possibilit</w:t>
      </w:r>
      <w:r w:rsidRPr="00F92C54">
        <w:t>ies and building on what exists</w:t>
      </w:r>
      <w:r w:rsidR="00791B94" w:rsidRPr="00F92C54">
        <w:t>?</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D10D89" w:rsidRDefault="00D10D89" w:rsidP="00D10D89">
      <w:pPr>
        <w:pStyle w:val="gap"/>
      </w:pPr>
    </w:p>
    <w:p w:rsidR="00365A5D" w:rsidRPr="00F92C54" w:rsidRDefault="00050D9F" w:rsidP="00D10D89">
      <w:pPr>
        <w:pStyle w:val="Questionbeforebox"/>
      </w:pPr>
      <w:r w:rsidRPr="00F92C54">
        <w:t>What might you say and do about</w:t>
      </w:r>
      <w:r w:rsidRPr="00F92C54">
        <w:rPr>
          <w:b/>
        </w:rPr>
        <w:t xml:space="preserve"> </w:t>
      </w:r>
      <w:r w:rsidRPr="00F92C54">
        <w:t>the</w:t>
      </w:r>
      <w:r w:rsidRPr="00F92C54">
        <w:rPr>
          <w:b/>
        </w:rPr>
        <w:t xml:space="preserve"> l</w:t>
      </w:r>
      <w:r w:rsidR="00365A5D" w:rsidRPr="00F92C54">
        <w:rPr>
          <w:b/>
        </w:rPr>
        <w:t>eadership</w:t>
      </w:r>
      <w:r w:rsidRPr="00F92C54">
        <w:t xml:space="preserve"> of the school and the way in which it consistently and with clarity, makes the links between daily practice and the school’s efforts to be a recontextualising Catholic dialogue school?</w:t>
      </w:r>
    </w:p>
    <w:p w:rsidR="00956634" w:rsidRPr="00956634" w:rsidRDefault="00956634" w:rsidP="00956634">
      <w:pPr>
        <w:framePr w:w="9915" w:h="1575" w:hSpace="180" w:wrap="around" w:vAnchor="text" w:hAnchor="page" w:x="921" w:y="1"/>
        <w:pBdr>
          <w:top w:val="single" w:sz="6" w:space="1" w:color="auto"/>
          <w:left w:val="single" w:sz="6" w:space="1" w:color="auto"/>
          <w:bottom w:val="single" w:sz="6" w:space="1" w:color="auto"/>
          <w:right w:val="single" w:sz="6" w:space="1" w:color="auto"/>
        </w:pBdr>
        <w:rPr>
          <w:rFonts w:ascii="Arial" w:hAnsi="Arial" w:cs="Arial"/>
          <w:sz w:val="20"/>
          <w:szCs w:val="20"/>
        </w:rPr>
      </w:pPr>
      <w:r w:rsidRPr="00956634">
        <w:rPr>
          <w:rFonts w:ascii="Arial" w:hAnsi="Arial" w:cs="Arial"/>
          <w:sz w:val="20"/>
          <w:szCs w:val="20"/>
        </w:rPr>
        <w:fldChar w:fldCharType="begin">
          <w:ffData>
            <w:name w:val="Text1"/>
            <w:enabled/>
            <w:calcOnExit w:val="0"/>
            <w:textInput/>
          </w:ffData>
        </w:fldChar>
      </w:r>
      <w:r w:rsidRPr="00956634">
        <w:rPr>
          <w:rFonts w:ascii="Arial" w:hAnsi="Arial" w:cs="Arial"/>
          <w:sz w:val="20"/>
          <w:szCs w:val="20"/>
        </w:rPr>
        <w:instrText xml:space="preserve"> FORMTEXT </w:instrText>
      </w:r>
      <w:r w:rsidRPr="00956634">
        <w:rPr>
          <w:rFonts w:ascii="Arial" w:hAnsi="Arial" w:cs="Arial"/>
          <w:sz w:val="20"/>
          <w:szCs w:val="20"/>
        </w:rPr>
      </w:r>
      <w:r w:rsidRPr="00956634">
        <w:rPr>
          <w:rFonts w:ascii="Arial" w:hAnsi="Arial" w:cs="Arial"/>
          <w:sz w:val="20"/>
          <w:szCs w:val="20"/>
        </w:rPr>
        <w:fldChar w:fldCharType="separate"/>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t> </w:t>
      </w:r>
      <w:r w:rsidRPr="00956634">
        <w:rPr>
          <w:rFonts w:ascii="Arial" w:hAnsi="Arial" w:cs="Arial"/>
          <w:sz w:val="20"/>
          <w:szCs w:val="20"/>
        </w:rPr>
        <w:fldChar w:fldCharType="end"/>
      </w:r>
    </w:p>
    <w:p w:rsidR="00791B94" w:rsidRPr="00F92C54" w:rsidRDefault="00791B94">
      <w:pPr>
        <w:spacing w:after="200" w:line="276" w:lineRule="auto"/>
        <w:rPr>
          <w:rFonts w:ascii="Arial" w:hAnsi="Arial"/>
        </w:rPr>
      </w:pPr>
      <w:r w:rsidRPr="00F92C54">
        <w:rPr>
          <w:rFonts w:ascii="Arial" w:hAnsi="Arial"/>
        </w:rPr>
        <w:br w:type="page"/>
      </w:r>
    </w:p>
    <w:p w:rsidR="00B0084A" w:rsidRPr="00F92C54" w:rsidRDefault="00791B94" w:rsidP="00841E01">
      <w:pPr>
        <w:pStyle w:val="ECSIH1"/>
        <w:spacing w:after="0"/>
      </w:pPr>
      <w:bookmarkStart w:id="46" w:name="_Toc523827960"/>
      <w:r w:rsidRPr="00F92C54">
        <w:lastRenderedPageBreak/>
        <w:t xml:space="preserve">Beyond the </w:t>
      </w:r>
      <w:r w:rsidR="00956634">
        <w:t>q</w:t>
      </w:r>
      <w:r w:rsidRPr="00F92C54">
        <w:t xml:space="preserve">uantitative </w:t>
      </w:r>
      <w:r w:rsidR="00956634">
        <w:t>d</w:t>
      </w:r>
      <w:r w:rsidRPr="00F92C54">
        <w:t xml:space="preserve">ata </w:t>
      </w:r>
      <w:r w:rsidR="00956634">
        <w:t>p</w:t>
      </w:r>
      <w:r w:rsidRPr="00F92C54">
        <w:t xml:space="preserve">rovided in the </w:t>
      </w:r>
      <w:r w:rsidR="00956634">
        <w:t>s</w:t>
      </w:r>
      <w:r w:rsidRPr="00F92C54">
        <w:t xml:space="preserve">tandard </w:t>
      </w:r>
      <w:r w:rsidR="00956634">
        <w:t>r</w:t>
      </w:r>
      <w:r w:rsidRPr="00F92C54">
        <w:t>eport</w:t>
      </w:r>
      <w:bookmarkEnd w:id="46"/>
      <w:r w:rsidR="00805C62">
        <w:t xml:space="preserve"> </w:t>
      </w:r>
    </w:p>
    <w:p w:rsidR="00841E01" w:rsidRPr="00751CA7" w:rsidRDefault="00841E01" w:rsidP="00D10D89">
      <w:pPr>
        <w:pStyle w:val="ECSIbodytext"/>
        <w:rPr>
          <w:sz w:val="2"/>
          <w:szCs w:val="2"/>
        </w:rPr>
      </w:pPr>
      <w:r w:rsidRPr="00751CA7">
        <w:rPr>
          <w:sz w:val="2"/>
          <w:szCs w:val="2"/>
        </w:rPr>
        <w:fldChar w:fldCharType="begin">
          <w:ffData>
            <w:name w:val="Text5"/>
            <w:enabled/>
            <w:calcOnExit w:val="0"/>
            <w:textInput/>
          </w:ffData>
        </w:fldChar>
      </w:r>
      <w:bookmarkStart w:id="47" w:name="Text5"/>
      <w:r w:rsidRPr="00751CA7">
        <w:rPr>
          <w:sz w:val="2"/>
          <w:szCs w:val="2"/>
        </w:rPr>
        <w:instrText xml:space="preserve"> FORMTEXT </w:instrText>
      </w:r>
      <w:r w:rsidRPr="00751CA7">
        <w:rPr>
          <w:sz w:val="2"/>
          <w:szCs w:val="2"/>
        </w:rPr>
      </w:r>
      <w:r w:rsidRPr="00751CA7">
        <w:rPr>
          <w:sz w:val="2"/>
          <w:szCs w:val="2"/>
        </w:rPr>
        <w:fldChar w:fldCharType="separate"/>
      </w:r>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noProof/>
          <w:color w:val="FFFFFF" w:themeColor="background1"/>
          <w:sz w:val="2"/>
          <w:szCs w:val="2"/>
        </w:rPr>
        <w:t> </w:t>
      </w:r>
      <w:r w:rsidRPr="00751CA7">
        <w:rPr>
          <w:sz w:val="2"/>
          <w:szCs w:val="2"/>
        </w:rPr>
        <w:fldChar w:fldCharType="end"/>
      </w:r>
      <w:bookmarkEnd w:id="47"/>
    </w:p>
    <w:p w:rsidR="00B0084A" w:rsidRPr="00F92C54" w:rsidRDefault="00050D9F" w:rsidP="00D10D89">
      <w:pPr>
        <w:pStyle w:val="ECSIbodytext"/>
      </w:pPr>
      <w:r w:rsidRPr="00F92C54">
        <w:t xml:space="preserve">Looking beyond the </w:t>
      </w:r>
      <w:r w:rsidR="000D4074" w:rsidRPr="00F92C54">
        <w:rPr>
          <w:i/>
        </w:rPr>
        <w:t>Standard Report</w:t>
      </w:r>
      <w:r w:rsidR="000D4074" w:rsidRPr="00F92C54">
        <w:t xml:space="preserve"> </w:t>
      </w:r>
      <w:r w:rsidRPr="00F92C54">
        <w:t xml:space="preserve">of your school, what might be some of the actions that will bring life and richness to the data that you have worked through in this </w:t>
      </w:r>
      <w:r w:rsidRPr="00F92C54">
        <w:rPr>
          <w:i/>
        </w:rPr>
        <w:t>Workbook</w:t>
      </w:r>
      <w:r w:rsidRPr="00F92C54">
        <w:t>?</w:t>
      </w:r>
    </w:p>
    <w:p w:rsidR="00B0084A" w:rsidRPr="00F92C54" w:rsidRDefault="00B0084A" w:rsidP="004054AD">
      <w:pPr>
        <w:pStyle w:val="ECSIbodytext"/>
        <w:numPr>
          <w:ilvl w:val="0"/>
          <w:numId w:val="16"/>
        </w:numPr>
        <w:ind w:left="357" w:hanging="357"/>
        <w:contextualSpacing/>
      </w:pPr>
      <w:r w:rsidRPr="00F92C54">
        <w:t xml:space="preserve">Have your leadership team take a walk through the school. </w:t>
      </w:r>
    </w:p>
    <w:p w:rsidR="00B0084A" w:rsidRPr="00F92C54" w:rsidRDefault="00B0084A" w:rsidP="004054AD">
      <w:pPr>
        <w:pStyle w:val="ECSIbodytext"/>
        <w:numPr>
          <w:ilvl w:val="0"/>
          <w:numId w:val="16"/>
        </w:numPr>
        <w:ind w:left="357" w:hanging="357"/>
        <w:contextualSpacing/>
      </w:pPr>
      <w:r w:rsidRPr="00F92C54">
        <w:t>What are the Catholic identity markers</w:t>
      </w:r>
      <w:r w:rsidR="00791B94" w:rsidRPr="00F92C54">
        <w:t>,</w:t>
      </w:r>
      <w:r w:rsidRPr="00F92C54">
        <w:t xml:space="preserve"> e.g. images or statues in </w:t>
      </w:r>
      <w:r w:rsidR="00050D9F" w:rsidRPr="00F92C54">
        <w:t>your school grounds</w:t>
      </w:r>
      <w:r w:rsidRPr="00F92C54">
        <w:t xml:space="preserve">, </w:t>
      </w:r>
      <w:r w:rsidR="00050D9F" w:rsidRPr="00F92C54">
        <w:t xml:space="preserve">your </w:t>
      </w:r>
      <w:r w:rsidRPr="00F92C54">
        <w:t>classroom</w:t>
      </w:r>
      <w:r w:rsidR="00050D9F" w:rsidRPr="00F92C54">
        <w:t>s and in your reception and administration areas</w:t>
      </w:r>
      <w:r w:rsidRPr="00F92C54">
        <w:t>?</w:t>
      </w:r>
    </w:p>
    <w:p w:rsidR="00B0084A" w:rsidRPr="00F92C54" w:rsidRDefault="00B0084A" w:rsidP="004054AD">
      <w:pPr>
        <w:pStyle w:val="ECSIbodytext"/>
        <w:numPr>
          <w:ilvl w:val="0"/>
          <w:numId w:val="16"/>
        </w:numPr>
      </w:pPr>
      <w:r w:rsidRPr="00F92C54">
        <w:t xml:space="preserve">Are the Catholic identity markers </w:t>
      </w:r>
      <w:r w:rsidR="00791B94" w:rsidRPr="00F92C54">
        <w:t xml:space="preserve">that are </w:t>
      </w:r>
      <w:r w:rsidR="00E043BC" w:rsidRPr="00F92C54">
        <w:t xml:space="preserve">present </w:t>
      </w:r>
      <w:r w:rsidRPr="00F92C54">
        <w:t>meaningful, relevant and understood by students, staff and parents?</w:t>
      </w:r>
    </w:p>
    <w:p w:rsidR="00B0084A" w:rsidRPr="00F92C54" w:rsidRDefault="00B0084A" w:rsidP="00D10D89">
      <w:pPr>
        <w:pStyle w:val="ECSIbodytext"/>
      </w:pPr>
      <w:r w:rsidRPr="00F92C54">
        <w:t xml:space="preserve">Review your </w:t>
      </w:r>
      <w:r w:rsidR="00384663" w:rsidRPr="00F92C54">
        <w:t xml:space="preserve">communication </w:t>
      </w:r>
      <w:r w:rsidRPr="00F92C54">
        <w:t xml:space="preserve">and </w:t>
      </w:r>
      <w:r w:rsidR="00384663" w:rsidRPr="00F92C54">
        <w:t xml:space="preserve">documentation </w:t>
      </w:r>
      <w:r w:rsidRPr="00F92C54">
        <w:t>with staff, students and parents.</w:t>
      </w:r>
    </w:p>
    <w:p w:rsidR="00B0084A" w:rsidRPr="00F92C54" w:rsidRDefault="00B0084A" w:rsidP="004054AD">
      <w:pPr>
        <w:pStyle w:val="ECSIbodytext"/>
        <w:numPr>
          <w:ilvl w:val="0"/>
          <w:numId w:val="17"/>
        </w:numPr>
        <w:ind w:left="357" w:hanging="357"/>
        <w:contextualSpacing/>
      </w:pPr>
      <w:r w:rsidRPr="00F92C54">
        <w:t>Ho</w:t>
      </w:r>
      <w:r w:rsidR="00791B94" w:rsidRPr="00F92C54">
        <w:t>w does your communication (e.g.</w:t>
      </w:r>
      <w:r w:rsidRPr="00F92C54">
        <w:t xml:space="preserve"> newsl</w:t>
      </w:r>
      <w:r w:rsidR="00791B94" w:rsidRPr="00F92C54">
        <w:t>etters, website, assemblies</w:t>
      </w:r>
      <w:r w:rsidRPr="00F92C54">
        <w:t>) reflect a recontextu</w:t>
      </w:r>
      <w:r w:rsidR="00E043BC" w:rsidRPr="00F92C54">
        <w:t>alised and dialogical Catholic t</w:t>
      </w:r>
      <w:r w:rsidRPr="00F92C54">
        <w:t xml:space="preserve">radition </w:t>
      </w:r>
      <w:r w:rsidR="00E043BC" w:rsidRPr="00F92C54">
        <w:t>for the intended audiences?</w:t>
      </w:r>
      <w:r w:rsidRPr="00F92C54">
        <w:t xml:space="preserve"> </w:t>
      </w:r>
    </w:p>
    <w:p w:rsidR="00B0084A" w:rsidRPr="00F92C54" w:rsidRDefault="00B0084A" w:rsidP="004054AD">
      <w:pPr>
        <w:pStyle w:val="ECSIbodytext"/>
        <w:numPr>
          <w:ilvl w:val="0"/>
          <w:numId w:val="17"/>
        </w:numPr>
      </w:pPr>
      <w:r w:rsidRPr="00F92C54">
        <w:t>What do students, staff and the school community know and/or understand about the charism and or vision stated in school documentation?</w:t>
      </w:r>
    </w:p>
    <w:p w:rsidR="00B0084A" w:rsidRPr="00F92C54" w:rsidRDefault="00B0084A" w:rsidP="00D10D89">
      <w:pPr>
        <w:pStyle w:val="ECSIbodytext"/>
      </w:pPr>
      <w:r w:rsidRPr="00F92C54">
        <w:t>Create focus groups and interview children and parents.</w:t>
      </w:r>
    </w:p>
    <w:p w:rsidR="00B0084A" w:rsidRPr="00F92C54" w:rsidRDefault="00E043BC" w:rsidP="004054AD">
      <w:pPr>
        <w:pStyle w:val="ECSIbodytext"/>
        <w:numPr>
          <w:ilvl w:val="0"/>
          <w:numId w:val="18"/>
        </w:numPr>
        <w:ind w:left="357" w:hanging="357"/>
        <w:contextualSpacing/>
      </w:pPr>
      <w:r w:rsidRPr="00F92C54">
        <w:t>Ask questions that focus on your school’s own efforts. If you’ve been working on pedagogy, a question might be</w:t>
      </w:r>
      <w:r w:rsidR="00791B94" w:rsidRPr="00F92C54">
        <w:t>:</w:t>
      </w:r>
      <w:r w:rsidRPr="00F92C54">
        <w:t xml:space="preserve"> </w:t>
      </w:r>
      <w:r w:rsidR="00791B94" w:rsidRPr="00F92C54">
        <w:t>‘</w:t>
      </w:r>
      <w:r w:rsidRPr="00F92C54">
        <w:t>What’s it like to be learning in the Religious Education classroom?</w:t>
      </w:r>
      <w:r w:rsidR="00791B94" w:rsidRPr="00F92C54">
        <w:t>’</w:t>
      </w:r>
    </w:p>
    <w:p w:rsidR="00B0084A" w:rsidRPr="00F92C54" w:rsidRDefault="00E043BC" w:rsidP="004054AD">
      <w:pPr>
        <w:pStyle w:val="ECSIbodytext"/>
        <w:numPr>
          <w:ilvl w:val="0"/>
          <w:numId w:val="18"/>
        </w:numPr>
        <w:ind w:left="357" w:hanging="357"/>
        <w:contextualSpacing/>
      </w:pPr>
      <w:r w:rsidRPr="00F92C54">
        <w:t xml:space="preserve">Use the staff, student and parent responses to </w:t>
      </w:r>
      <w:r w:rsidRPr="00F92C54">
        <w:rPr>
          <w:b/>
        </w:rPr>
        <w:t>Section E Features of the Catholic School</w:t>
      </w:r>
      <w:r w:rsidRPr="00F92C54">
        <w:t>. Share the data. A question might be</w:t>
      </w:r>
      <w:r w:rsidR="00791B94" w:rsidRPr="00F92C54">
        <w:t>:</w:t>
      </w:r>
      <w:r w:rsidRPr="00F92C54">
        <w:t xml:space="preserve"> </w:t>
      </w:r>
      <w:r w:rsidR="00791B94" w:rsidRPr="00F92C54">
        <w:t>‘</w:t>
      </w:r>
      <w:r w:rsidRPr="00F92C54">
        <w:t xml:space="preserve">Why do you think that the students want less of </w:t>
      </w:r>
      <w:r w:rsidR="00791B94" w:rsidRPr="00F92C54">
        <w:t>“</w:t>
      </w:r>
      <w:r w:rsidRPr="00F92C54">
        <w:t>x</w:t>
      </w:r>
      <w:r w:rsidR="00791B94" w:rsidRPr="00F92C54">
        <w:t>”</w:t>
      </w:r>
      <w:r w:rsidRPr="00F92C54">
        <w:t xml:space="preserve"> but the adults want to see more of it?</w:t>
      </w:r>
      <w:r w:rsidR="00791B94" w:rsidRPr="00F92C54">
        <w:t>’</w:t>
      </w:r>
    </w:p>
    <w:p w:rsidR="00E043BC" w:rsidRPr="00F92C54" w:rsidRDefault="00E043BC" w:rsidP="004054AD">
      <w:pPr>
        <w:pStyle w:val="ECSIbodytext"/>
        <w:numPr>
          <w:ilvl w:val="0"/>
          <w:numId w:val="18"/>
        </w:numPr>
      </w:pPr>
      <w:r w:rsidRPr="00F92C54">
        <w:t>What other questions might you ask?</w:t>
      </w:r>
    </w:p>
    <w:p w:rsidR="002A2AF7" w:rsidRPr="00F92C54" w:rsidRDefault="00384663" w:rsidP="00D10D89">
      <w:pPr>
        <w:pStyle w:val="ECSIbodytext"/>
      </w:pPr>
      <w:r w:rsidRPr="00F92C54">
        <w:t>Your reading and interpretation of the Standard Report is the beginning of the work for an enhanced Catholic identity in your school. Based on your analysis of the data</w:t>
      </w:r>
      <w:r w:rsidR="002A2AF7" w:rsidRPr="00F92C54">
        <w:t xml:space="preserve">: </w:t>
      </w:r>
    </w:p>
    <w:p w:rsidR="002A2AF7" w:rsidRPr="00F92C54" w:rsidRDefault="002A2AF7" w:rsidP="004054AD">
      <w:pPr>
        <w:pStyle w:val="ECSIbodytext"/>
        <w:numPr>
          <w:ilvl w:val="0"/>
          <w:numId w:val="19"/>
        </w:numPr>
        <w:ind w:left="357" w:hanging="357"/>
        <w:contextualSpacing/>
      </w:pPr>
      <w:r w:rsidRPr="00F92C54">
        <w:t>W</w:t>
      </w:r>
      <w:r w:rsidR="00384663" w:rsidRPr="00F92C54">
        <w:t xml:space="preserve">hat actions do you now consider necessary as you move from data to action? </w:t>
      </w:r>
    </w:p>
    <w:p w:rsidR="002A2AF7" w:rsidRPr="00F92C54" w:rsidRDefault="00384663" w:rsidP="004054AD">
      <w:pPr>
        <w:pStyle w:val="ECSIbodytext"/>
        <w:numPr>
          <w:ilvl w:val="0"/>
          <w:numId w:val="19"/>
        </w:numPr>
        <w:ind w:left="357" w:hanging="357"/>
        <w:contextualSpacing/>
      </w:pPr>
      <w:r w:rsidRPr="00F92C54">
        <w:t>How will you document these actions in yo</w:t>
      </w:r>
      <w:r w:rsidR="002A2AF7" w:rsidRPr="00F92C54">
        <w:t>ur school improvement plan?</w:t>
      </w:r>
    </w:p>
    <w:p w:rsidR="00384663" w:rsidRPr="00F92C54" w:rsidRDefault="002A2AF7" w:rsidP="004054AD">
      <w:pPr>
        <w:pStyle w:val="ECSIbodytext"/>
        <w:numPr>
          <w:ilvl w:val="0"/>
          <w:numId w:val="19"/>
        </w:numPr>
      </w:pPr>
      <w:r w:rsidRPr="00F92C54">
        <w:t>H</w:t>
      </w:r>
      <w:r w:rsidR="00384663" w:rsidRPr="00F92C54">
        <w:t xml:space="preserve">ow will you act on these </w:t>
      </w:r>
      <w:r w:rsidRPr="00F92C54">
        <w:t xml:space="preserve">in a strategic way, </w:t>
      </w:r>
      <w:r w:rsidR="00384663" w:rsidRPr="00F92C54">
        <w:t>throughout the school improvement cycle?</w:t>
      </w:r>
    </w:p>
    <w:sectPr w:rsidR="00384663" w:rsidRPr="00F92C54" w:rsidSect="008F44AD">
      <w:footerReference w:type="default" r:id="rId12"/>
      <w:pgSz w:w="11906" w:h="16838" w:code="9"/>
      <w:pgMar w:top="1134" w:right="851" w:bottom="1134" w:left="851" w:header="708" w:footer="51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2562" w:rsidRDefault="00E32562" w:rsidP="00D807C3">
      <w:pPr>
        <w:spacing w:line="240" w:lineRule="auto"/>
      </w:pPr>
      <w:r>
        <w:separator/>
      </w:r>
    </w:p>
  </w:endnote>
  <w:endnote w:type="continuationSeparator" w:id="0">
    <w:p w:rsidR="00E32562" w:rsidRDefault="00E32562" w:rsidP="00D807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Body)">
    <w:altName w:val="Calibri"/>
    <w:panose1 w:val="020B06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imes New Roman (Headings CS)">
    <w:altName w:val="Times New Roman"/>
    <w:panose1 w:val="02020603050405020304"/>
    <w:charset w:val="00"/>
    <w:family w:val="roman"/>
    <w:pitch w:val="variable"/>
    <w:sig w:usb0="E0002AEF" w:usb1="C0007841" w:usb2="00000009" w:usb3="00000000" w:csb0="000001FF"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0023" w:rsidRDefault="00300023" w:rsidP="00F92C54">
    <w:pPr>
      <w:pStyle w:val="Footer"/>
      <w:pBdr>
        <w:top w:val="single" w:sz="4" w:space="1" w:color="A00045"/>
      </w:pBdr>
      <w:tabs>
        <w:tab w:val="right" w:pos="8222"/>
      </w:tabs>
      <w:ind w:right="84"/>
      <w:rPr>
        <w:rFonts w:cs="Arial"/>
        <w:color w:val="A00045"/>
        <w:sz w:val="16"/>
        <w:szCs w:val="16"/>
        <w:lang w:val="en-US"/>
      </w:rPr>
    </w:pPr>
  </w:p>
  <w:p w:rsidR="00300023" w:rsidRPr="00241D6D" w:rsidRDefault="00300023" w:rsidP="00F92C54">
    <w:pPr>
      <w:pStyle w:val="Footer"/>
      <w:pBdr>
        <w:top w:val="single" w:sz="4" w:space="1" w:color="A00045"/>
      </w:pBdr>
      <w:tabs>
        <w:tab w:val="clear" w:pos="9026"/>
        <w:tab w:val="right" w:pos="10065"/>
      </w:tabs>
      <w:ind w:right="84"/>
      <w:rPr>
        <w:rFonts w:ascii="Arial" w:hAnsi="Arial" w:cs="Arial"/>
        <w:color w:val="7F7F7F" w:themeColor="text1" w:themeTint="80"/>
        <w:sz w:val="16"/>
        <w:szCs w:val="16"/>
        <w:lang w:val="en-US"/>
      </w:rPr>
    </w:pPr>
    <w:r w:rsidRPr="00241D6D">
      <w:rPr>
        <w:rFonts w:ascii="Arial" w:hAnsi="Arial" w:cs="Arial"/>
        <w:b/>
        <w:color w:val="7F7F7F" w:themeColor="text1" w:themeTint="80"/>
        <w:sz w:val="16"/>
        <w:szCs w:val="16"/>
        <w:lang w:val="en-US"/>
      </w:rPr>
      <w:t>The Workbook</w:t>
    </w:r>
    <w:r w:rsidRPr="00241D6D">
      <w:rPr>
        <w:rFonts w:ascii="Arial" w:hAnsi="Arial" w:cs="Arial"/>
        <w:color w:val="7F7F7F" w:themeColor="text1" w:themeTint="80"/>
        <w:sz w:val="16"/>
        <w:szCs w:val="16"/>
        <w:lang w:val="en-US"/>
      </w:rPr>
      <w:t xml:space="preserve"> – Reading and Interpreting the Enhancing Catholic School Identity Standard Report for your School </w:t>
    </w:r>
    <w:r w:rsidRPr="00241D6D">
      <w:rPr>
        <w:rFonts w:ascii="Arial" w:hAnsi="Arial" w:cs="Arial"/>
        <w:color w:val="7F7F7F" w:themeColor="text1" w:themeTint="80"/>
        <w:sz w:val="16"/>
        <w:szCs w:val="16"/>
        <w:lang w:val="en-US"/>
      </w:rPr>
      <w:tab/>
      <w:t xml:space="preserve">Page </w:t>
    </w:r>
    <w:r w:rsidRPr="00241D6D">
      <w:rPr>
        <w:rFonts w:ascii="Arial" w:hAnsi="Arial" w:cs="Arial"/>
        <w:color w:val="7F7F7F" w:themeColor="text1" w:themeTint="80"/>
        <w:sz w:val="16"/>
        <w:szCs w:val="16"/>
        <w:lang w:val="en-US"/>
      </w:rPr>
      <w:fldChar w:fldCharType="begin"/>
    </w:r>
    <w:r w:rsidRPr="00241D6D">
      <w:rPr>
        <w:rFonts w:ascii="Arial" w:hAnsi="Arial" w:cs="Arial"/>
        <w:color w:val="7F7F7F" w:themeColor="text1" w:themeTint="80"/>
        <w:sz w:val="16"/>
        <w:szCs w:val="16"/>
        <w:lang w:val="en-US"/>
      </w:rPr>
      <w:instrText xml:space="preserve"> PAGE </w:instrText>
    </w:r>
    <w:r w:rsidRPr="00241D6D">
      <w:rPr>
        <w:rFonts w:ascii="Arial" w:hAnsi="Arial" w:cs="Arial"/>
        <w:color w:val="7F7F7F" w:themeColor="text1" w:themeTint="80"/>
        <w:sz w:val="16"/>
        <w:szCs w:val="16"/>
        <w:lang w:val="en-US"/>
      </w:rPr>
      <w:fldChar w:fldCharType="separate"/>
    </w:r>
    <w:r w:rsidRPr="00241D6D">
      <w:rPr>
        <w:rFonts w:ascii="Arial" w:hAnsi="Arial" w:cs="Arial"/>
        <w:color w:val="7F7F7F" w:themeColor="text1" w:themeTint="80"/>
        <w:sz w:val="16"/>
        <w:szCs w:val="16"/>
        <w:lang w:val="en-US"/>
      </w:rPr>
      <w:t>2</w:t>
    </w:r>
    <w:r w:rsidRPr="00241D6D">
      <w:rPr>
        <w:rFonts w:ascii="Arial" w:hAnsi="Arial" w:cs="Arial"/>
        <w:color w:val="7F7F7F" w:themeColor="text1" w:themeTint="80"/>
        <w:sz w:val="16"/>
        <w:szCs w:val="16"/>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2562" w:rsidRDefault="00E32562" w:rsidP="00D807C3">
      <w:pPr>
        <w:spacing w:line="240" w:lineRule="auto"/>
      </w:pPr>
      <w:r>
        <w:separator/>
      </w:r>
    </w:p>
  </w:footnote>
  <w:footnote w:type="continuationSeparator" w:id="0">
    <w:p w:rsidR="00E32562" w:rsidRDefault="00E32562" w:rsidP="00D807C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52947"/>
    <w:multiLevelType w:val="hybridMultilevel"/>
    <w:tmpl w:val="6F6AB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B2F1192"/>
    <w:multiLevelType w:val="hybridMultilevel"/>
    <w:tmpl w:val="A8CABA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B983CDB"/>
    <w:multiLevelType w:val="hybridMultilevel"/>
    <w:tmpl w:val="DAD26B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1D521A7"/>
    <w:multiLevelType w:val="hybridMultilevel"/>
    <w:tmpl w:val="6C6267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26747F3"/>
    <w:multiLevelType w:val="hybridMultilevel"/>
    <w:tmpl w:val="F912F4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E6F25"/>
    <w:multiLevelType w:val="hybridMultilevel"/>
    <w:tmpl w:val="6108F072"/>
    <w:lvl w:ilvl="0" w:tplc="E8B4C956">
      <w:start w:val="1"/>
      <w:numFmt w:val="bullet"/>
      <w:lvlText w:val=""/>
      <w:lvlJc w:val="left"/>
      <w:pPr>
        <w:ind w:left="360" w:hanging="360"/>
      </w:pPr>
      <w:rPr>
        <w:rFonts w:ascii="Symbol" w:hAnsi="Symbol" w:hint="default"/>
        <w:color w:val="0D0D0D" w:themeColor="text1" w:themeTint="F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660DD8"/>
    <w:multiLevelType w:val="hybridMultilevel"/>
    <w:tmpl w:val="AD4E38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7AF77B6"/>
    <w:multiLevelType w:val="hybridMultilevel"/>
    <w:tmpl w:val="A7D4099A"/>
    <w:lvl w:ilvl="0" w:tplc="B3B0D3D4">
      <w:start w:val="1"/>
      <w:numFmt w:val="bullet"/>
      <w:pStyle w:val="ECSILis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4B14F1"/>
    <w:multiLevelType w:val="hybridMultilevel"/>
    <w:tmpl w:val="1B88B6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01910C7"/>
    <w:multiLevelType w:val="hybridMultilevel"/>
    <w:tmpl w:val="567E73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32D2E65"/>
    <w:multiLevelType w:val="hybridMultilevel"/>
    <w:tmpl w:val="4AD2B94E"/>
    <w:lvl w:ilvl="0" w:tplc="E8B4C956">
      <w:start w:val="1"/>
      <w:numFmt w:val="bullet"/>
      <w:lvlText w:val=""/>
      <w:lvlJc w:val="left"/>
      <w:pPr>
        <w:ind w:left="360" w:hanging="360"/>
      </w:pPr>
      <w:rPr>
        <w:rFonts w:ascii="Symbol" w:hAnsi="Symbol" w:hint="default"/>
        <w:color w:val="0D0D0D" w:themeColor="text1" w:themeTint="F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1BD6891"/>
    <w:multiLevelType w:val="hybridMultilevel"/>
    <w:tmpl w:val="8A00C8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709D19FC"/>
    <w:multiLevelType w:val="hybridMultilevel"/>
    <w:tmpl w:val="0F3A70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2E101CC"/>
    <w:multiLevelType w:val="hybridMultilevel"/>
    <w:tmpl w:val="B5EA6D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51D3B1F"/>
    <w:multiLevelType w:val="hybridMultilevel"/>
    <w:tmpl w:val="AA366548"/>
    <w:lvl w:ilvl="0" w:tplc="E8B4C956">
      <w:start w:val="1"/>
      <w:numFmt w:val="bullet"/>
      <w:lvlText w:val=""/>
      <w:lvlJc w:val="left"/>
      <w:pPr>
        <w:ind w:left="360" w:hanging="360"/>
      </w:pPr>
      <w:rPr>
        <w:rFonts w:ascii="Symbol" w:hAnsi="Symbol" w:hint="default"/>
        <w:color w:val="0D0D0D" w:themeColor="text1" w:themeTint="F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534052"/>
    <w:multiLevelType w:val="hybridMultilevel"/>
    <w:tmpl w:val="70D64488"/>
    <w:lvl w:ilvl="0" w:tplc="E8B4C956">
      <w:start w:val="1"/>
      <w:numFmt w:val="bullet"/>
      <w:lvlText w:val=""/>
      <w:lvlJc w:val="left"/>
      <w:pPr>
        <w:ind w:left="360" w:hanging="360"/>
      </w:pPr>
      <w:rPr>
        <w:rFonts w:ascii="Symbol" w:hAnsi="Symbol" w:hint="default"/>
        <w:color w:val="0D0D0D" w:themeColor="text1" w:themeTint="F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6DE7EAF"/>
    <w:multiLevelType w:val="hybridMultilevel"/>
    <w:tmpl w:val="995608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A2E17F2"/>
    <w:multiLevelType w:val="hybridMultilevel"/>
    <w:tmpl w:val="AB1AAE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C9E0EF2"/>
    <w:multiLevelType w:val="hybridMultilevel"/>
    <w:tmpl w:val="263640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2"/>
  </w:num>
  <w:num w:numId="4">
    <w:abstractNumId w:val="17"/>
  </w:num>
  <w:num w:numId="5">
    <w:abstractNumId w:val="0"/>
  </w:num>
  <w:num w:numId="6">
    <w:abstractNumId w:val="9"/>
  </w:num>
  <w:num w:numId="7">
    <w:abstractNumId w:val="13"/>
  </w:num>
  <w:num w:numId="8">
    <w:abstractNumId w:val="16"/>
  </w:num>
  <w:num w:numId="9">
    <w:abstractNumId w:val="6"/>
  </w:num>
  <w:num w:numId="10">
    <w:abstractNumId w:val="4"/>
  </w:num>
  <w:num w:numId="11">
    <w:abstractNumId w:val="12"/>
  </w:num>
  <w:num w:numId="12">
    <w:abstractNumId w:val="18"/>
  </w:num>
  <w:num w:numId="13">
    <w:abstractNumId w:val="8"/>
  </w:num>
  <w:num w:numId="14">
    <w:abstractNumId w:val="11"/>
  </w:num>
  <w:num w:numId="15">
    <w:abstractNumId w:val="3"/>
  </w:num>
  <w:num w:numId="16">
    <w:abstractNumId w:val="15"/>
  </w:num>
  <w:num w:numId="17">
    <w:abstractNumId w:val="10"/>
  </w:num>
  <w:num w:numId="18">
    <w:abstractNumId w:val="5"/>
  </w:num>
  <w:num w:numId="19">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C06"/>
    <w:rsid w:val="00027489"/>
    <w:rsid w:val="00033B8F"/>
    <w:rsid w:val="00050D9F"/>
    <w:rsid w:val="00050F31"/>
    <w:rsid w:val="00065DC0"/>
    <w:rsid w:val="00065E77"/>
    <w:rsid w:val="00083B27"/>
    <w:rsid w:val="000847F9"/>
    <w:rsid w:val="00090F1D"/>
    <w:rsid w:val="000916CE"/>
    <w:rsid w:val="00093A7E"/>
    <w:rsid w:val="000A2FB9"/>
    <w:rsid w:val="000A3BE4"/>
    <w:rsid w:val="000B4497"/>
    <w:rsid w:val="000C094B"/>
    <w:rsid w:val="000C2989"/>
    <w:rsid w:val="000D4074"/>
    <w:rsid w:val="000E4A01"/>
    <w:rsid w:val="000E7781"/>
    <w:rsid w:val="000F0A88"/>
    <w:rsid w:val="000F3CDD"/>
    <w:rsid w:val="0011217D"/>
    <w:rsid w:val="001452AD"/>
    <w:rsid w:val="00150BFF"/>
    <w:rsid w:val="00160585"/>
    <w:rsid w:val="00166E42"/>
    <w:rsid w:val="001703AB"/>
    <w:rsid w:val="00180BF3"/>
    <w:rsid w:val="00180E3E"/>
    <w:rsid w:val="00180EFB"/>
    <w:rsid w:val="00190049"/>
    <w:rsid w:val="00192235"/>
    <w:rsid w:val="001924CC"/>
    <w:rsid w:val="00197374"/>
    <w:rsid w:val="001B2B3C"/>
    <w:rsid w:val="001C1988"/>
    <w:rsid w:val="001D0795"/>
    <w:rsid w:val="001D5104"/>
    <w:rsid w:val="001D58A2"/>
    <w:rsid w:val="001E24DC"/>
    <w:rsid w:val="001E4A9E"/>
    <w:rsid w:val="001F45B1"/>
    <w:rsid w:val="00203C57"/>
    <w:rsid w:val="00204AC0"/>
    <w:rsid w:val="0022054C"/>
    <w:rsid w:val="0023190E"/>
    <w:rsid w:val="00232848"/>
    <w:rsid w:val="00241D6D"/>
    <w:rsid w:val="00243338"/>
    <w:rsid w:val="002437F3"/>
    <w:rsid w:val="0025447B"/>
    <w:rsid w:val="00255101"/>
    <w:rsid w:val="002615CF"/>
    <w:rsid w:val="00267406"/>
    <w:rsid w:val="002745A0"/>
    <w:rsid w:val="00276974"/>
    <w:rsid w:val="002829C6"/>
    <w:rsid w:val="00290C70"/>
    <w:rsid w:val="00292CD0"/>
    <w:rsid w:val="002A2AF7"/>
    <w:rsid w:val="002D0816"/>
    <w:rsid w:val="002E00F3"/>
    <w:rsid w:val="002E7AD3"/>
    <w:rsid w:val="002F1EF4"/>
    <w:rsid w:val="00300023"/>
    <w:rsid w:val="00300800"/>
    <w:rsid w:val="00307BD9"/>
    <w:rsid w:val="003138B6"/>
    <w:rsid w:val="0031745F"/>
    <w:rsid w:val="0032004E"/>
    <w:rsid w:val="00326F1D"/>
    <w:rsid w:val="00331CAE"/>
    <w:rsid w:val="00331EA6"/>
    <w:rsid w:val="00331F0B"/>
    <w:rsid w:val="003338FF"/>
    <w:rsid w:val="0034227B"/>
    <w:rsid w:val="0035168A"/>
    <w:rsid w:val="0035776E"/>
    <w:rsid w:val="00365A5D"/>
    <w:rsid w:val="003672DF"/>
    <w:rsid w:val="00380096"/>
    <w:rsid w:val="00384663"/>
    <w:rsid w:val="003975FF"/>
    <w:rsid w:val="003B7DBC"/>
    <w:rsid w:val="003C5273"/>
    <w:rsid w:val="003E08E8"/>
    <w:rsid w:val="003E6625"/>
    <w:rsid w:val="004054AD"/>
    <w:rsid w:val="004064DF"/>
    <w:rsid w:val="004409B3"/>
    <w:rsid w:val="0047077C"/>
    <w:rsid w:val="00474A6F"/>
    <w:rsid w:val="004756C5"/>
    <w:rsid w:val="004918D6"/>
    <w:rsid w:val="00494919"/>
    <w:rsid w:val="004A54FB"/>
    <w:rsid w:val="004B5421"/>
    <w:rsid w:val="004C2852"/>
    <w:rsid w:val="004D7F16"/>
    <w:rsid w:val="004F20E7"/>
    <w:rsid w:val="00503FD1"/>
    <w:rsid w:val="0050717B"/>
    <w:rsid w:val="00507EC3"/>
    <w:rsid w:val="0051756B"/>
    <w:rsid w:val="00537829"/>
    <w:rsid w:val="00570B14"/>
    <w:rsid w:val="00575F36"/>
    <w:rsid w:val="00577896"/>
    <w:rsid w:val="00584E0F"/>
    <w:rsid w:val="0059540C"/>
    <w:rsid w:val="005A0516"/>
    <w:rsid w:val="005A1F15"/>
    <w:rsid w:val="005A216F"/>
    <w:rsid w:val="005B22A5"/>
    <w:rsid w:val="005D2B4B"/>
    <w:rsid w:val="005D3E0E"/>
    <w:rsid w:val="005E3AE4"/>
    <w:rsid w:val="005E4AAC"/>
    <w:rsid w:val="005E654B"/>
    <w:rsid w:val="005F277E"/>
    <w:rsid w:val="00600A1C"/>
    <w:rsid w:val="00600C06"/>
    <w:rsid w:val="00600E1E"/>
    <w:rsid w:val="00606712"/>
    <w:rsid w:val="00610F96"/>
    <w:rsid w:val="00612A94"/>
    <w:rsid w:val="006159B5"/>
    <w:rsid w:val="0062279A"/>
    <w:rsid w:val="00623650"/>
    <w:rsid w:val="00632770"/>
    <w:rsid w:val="006369BB"/>
    <w:rsid w:val="006409E8"/>
    <w:rsid w:val="00645428"/>
    <w:rsid w:val="006538A4"/>
    <w:rsid w:val="006A5D86"/>
    <w:rsid w:val="006B4BA1"/>
    <w:rsid w:val="006B5DD6"/>
    <w:rsid w:val="006D42CF"/>
    <w:rsid w:val="006D4DCD"/>
    <w:rsid w:val="006E1CB9"/>
    <w:rsid w:val="00701B74"/>
    <w:rsid w:val="00711560"/>
    <w:rsid w:val="00716907"/>
    <w:rsid w:val="007173C4"/>
    <w:rsid w:val="00724DA8"/>
    <w:rsid w:val="0073652E"/>
    <w:rsid w:val="00746C7A"/>
    <w:rsid w:val="00746E5F"/>
    <w:rsid w:val="00751CA7"/>
    <w:rsid w:val="00762413"/>
    <w:rsid w:val="00766839"/>
    <w:rsid w:val="00773C84"/>
    <w:rsid w:val="007778BC"/>
    <w:rsid w:val="007829CF"/>
    <w:rsid w:val="0078784A"/>
    <w:rsid w:val="00791B94"/>
    <w:rsid w:val="0079313E"/>
    <w:rsid w:val="00796D1D"/>
    <w:rsid w:val="007D7D33"/>
    <w:rsid w:val="007F259B"/>
    <w:rsid w:val="00805C62"/>
    <w:rsid w:val="00814884"/>
    <w:rsid w:val="008262D2"/>
    <w:rsid w:val="00831B64"/>
    <w:rsid w:val="00841E01"/>
    <w:rsid w:val="00847769"/>
    <w:rsid w:val="00851E6E"/>
    <w:rsid w:val="00863A1A"/>
    <w:rsid w:val="00867194"/>
    <w:rsid w:val="008722B2"/>
    <w:rsid w:val="00872779"/>
    <w:rsid w:val="00880E26"/>
    <w:rsid w:val="008833EC"/>
    <w:rsid w:val="008A6121"/>
    <w:rsid w:val="008B16C6"/>
    <w:rsid w:val="008E0585"/>
    <w:rsid w:val="008E4308"/>
    <w:rsid w:val="008F44AD"/>
    <w:rsid w:val="008F74E1"/>
    <w:rsid w:val="00901D98"/>
    <w:rsid w:val="00914DA0"/>
    <w:rsid w:val="009234EB"/>
    <w:rsid w:val="00956634"/>
    <w:rsid w:val="00971397"/>
    <w:rsid w:val="00971951"/>
    <w:rsid w:val="00987B1B"/>
    <w:rsid w:val="00992C1E"/>
    <w:rsid w:val="0099506F"/>
    <w:rsid w:val="00995711"/>
    <w:rsid w:val="009B305B"/>
    <w:rsid w:val="009B3C1E"/>
    <w:rsid w:val="009B5542"/>
    <w:rsid w:val="009B6CAB"/>
    <w:rsid w:val="009C1599"/>
    <w:rsid w:val="009C6C78"/>
    <w:rsid w:val="00A02A29"/>
    <w:rsid w:val="00A312E0"/>
    <w:rsid w:val="00A51A72"/>
    <w:rsid w:val="00A521BD"/>
    <w:rsid w:val="00A552D7"/>
    <w:rsid w:val="00A554F4"/>
    <w:rsid w:val="00A85CA7"/>
    <w:rsid w:val="00A87801"/>
    <w:rsid w:val="00A925DA"/>
    <w:rsid w:val="00AC07F7"/>
    <w:rsid w:val="00AD40B6"/>
    <w:rsid w:val="00AE07F5"/>
    <w:rsid w:val="00AE44D1"/>
    <w:rsid w:val="00AE5F9C"/>
    <w:rsid w:val="00AE7DBC"/>
    <w:rsid w:val="00B0084A"/>
    <w:rsid w:val="00B01428"/>
    <w:rsid w:val="00B07A41"/>
    <w:rsid w:val="00B150D6"/>
    <w:rsid w:val="00B26616"/>
    <w:rsid w:val="00B316F4"/>
    <w:rsid w:val="00B4011C"/>
    <w:rsid w:val="00B57F86"/>
    <w:rsid w:val="00B7091F"/>
    <w:rsid w:val="00B722EE"/>
    <w:rsid w:val="00B73A9D"/>
    <w:rsid w:val="00B73AE6"/>
    <w:rsid w:val="00B77B0C"/>
    <w:rsid w:val="00B80D90"/>
    <w:rsid w:val="00B85454"/>
    <w:rsid w:val="00B86AD5"/>
    <w:rsid w:val="00B93F45"/>
    <w:rsid w:val="00B94F9E"/>
    <w:rsid w:val="00B9574A"/>
    <w:rsid w:val="00B95E85"/>
    <w:rsid w:val="00B975A1"/>
    <w:rsid w:val="00BB2865"/>
    <w:rsid w:val="00BC1CD9"/>
    <w:rsid w:val="00BC5230"/>
    <w:rsid w:val="00BE4CB7"/>
    <w:rsid w:val="00BF44BA"/>
    <w:rsid w:val="00C10A40"/>
    <w:rsid w:val="00C17234"/>
    <w:rsid w:val="00C2250F"/>
    <w:rsid w:val="00C22F79"/>
    <w:rsid w:val="00C23A5E"/>
    <w:rsid w:val="00C56CA5"/>
    <w:rsid w:val="00C56EC6"/>
    <w:rsid w:val="00C57631"/>
    <w:rsid w:val="00C75DB5"/>
    <w:rsid w:val="00C811F6"/>
    <w:rsid w:val="00C8154E"/>
    <w:rsid w:val="00C87AF8"/>
    <w:rsid w:val="00C90CFC"/>
    <w:rsid w:val="00C9270B"/>
    <w:rsid w:val="00CA7265"/>
    <w:rsid w:val="00CB7A31"/>
    <w:rsid w:val="00CC591B"/>
    <w:rsid w:val="00D00384"/>
    <w:rsid w:val="00D05032"/>
    <w:rsid w:val="00D10D89"/>
    <w:rsid w:val="00D12835"/>
    <w:rsid w:val="00D20B98"/>
    <w:rsid w:val="00D22C57"/>
    <w:rsid w:val="00D22E99"/>
    <w:rsid w:val="00D25C7F"/>
    <w:rsid w:val="00D275C7"/>
    <w:rsid w:val="00D27C62"/>
    <w:rsid w:val="00D430FF"/>
    <w:rsid w:val="00D5017C"/>
    <w:rsid w:val="00D52A13"/>
    <w:rsid w:val="00D530EB"/>
    <w:rsid w:val="00D615CD"/>
    <w:rsid w:val="00D6180C"/>
    <w:rsid w:val="00D658F7"/>
    <w:rsid w:val="00D779A6"/>
    <w:rsid w:val="00D807C3"/>
    <w:rsid w:val="00D8082F"/>
    <w:rsid w:val="00DA51E3"/>
    <w:rsid w:val="00DA7A42"/>
    <w:rsid w:val="00DC10B9"/>
    <w:rsid w:val="00DC304B"/>
    <w:rsid w:val="00DC56A3"/>
    <w:rsid w:val="00DD2603"/>
    <w:rsid w:val="00DD270B"/>
    <w:rsid w:val="00DF3643"/>
    <w:rsid w:val="00DF5E13"/>
    <w:rsid w:val="00E043BC"/>
    <w:rsid w:val="00E13FDB"/>
    <w:rsid w:val="00E225DC"/>
    <w:rsid w:val="00E22D07"/>
    <w:rsid w:val="00E32562"/>
    <w:rsid w:val="00E334B7"/>
    <w:rsid w:val="00E4508A"/>
    <w:rsid w:val="00E51548"/>
    <w:rsid w:val="00E742BE"/>
    <w:rsid w:val="00E74922"/>
    <w:rsid w:val="00E74E82"/>
    <w:rsid w:val="00E80A8B"/>
    <w:rsid w:val="00E86107"/>
    <w:rsid w:val="00E9489C"/>
    <w:rsid w:val="00EA2380"/>
    <w:rsid w:val="00EB2803"/>
    <w:rsid w:val="00EB3D67"/>
    <w:rsid w:val="00EB4256"/>
    <w:rsid w:val="00EC428E"/>
    <w:rsid w:val="00ED1B20"/>
    <w:rsid w:val="00ED1D04"/>
    <w:rsid w:val="00F011F5"/>
    <w:rsid w:val="00F01BCA"/>
    <w:rsid w:val="00F13D75"/>
    <w:rsid w:val="00F14DD9"/>
    <w:rsid w:val="00F17EC9"/>
    <w:rsid w:val="00F32465"/>
    <w:rsid w:val="00F601EA"/>
    <w:rsid w:val="00F716A9"/>
    <w:rsid w:val="00F739D0"/>
    <w:rsid w:val="00F81108"/>
    <w:rsid w:val="00F82D3A"/>
    <w:rsid w:val="00F92C54"/>
    <w:rsid w:val="00FA72CE"/>
    <w:rsid w:val="00FB2834"/>
    <w:rsid w:val="00FB7151"/>
    <w:rsid w:val="00FC33FF"/>
    <w:rsid w:val="00FD1255"/>
    <w:rsid w:val="00FF0FAA"/>
    <w:rsid w:val="00FF77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E21419"/>
  <w15:docId w15:val="{87266CE7-7800-459C-B161-FD2D7FC51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07BD9"/>
    <w:pPr>
      <w:spacing w:after="0" w:line="312" w:lineRule="auto"/>
    </w:pPr>
    <w:rPr>
      <w:lang w:eastAsia="en-AU"/>
    </w:rPr>
  </w:style>
  <w:style w:type="paragraph" w:styleId="Heading1">
    <w:name w:val="heading 1"/>
    <w:basedOn w:val="Normal"/>
    <w:next w:val="Normal"/>
    <w:link w:val="Heading1Char"/>
    <w:uiPriority w:val="9"/>
    <w:qFormat/>
    <w:rsid w:val="0031745F"/>
    <w:pPr>
      <w:keepNext/>
      <w:keepLines/>
      <w:outlineLvl w:val="0"/>
    </w:pPr>
    <w:rPr>
      <w:rFonts w:ascii="Calibri" w:eastAsiaTheme="majorEastAsia" w:hAnsi="Calibri" w:cstheme="majorBidi"/>
      <w:b/>
      <w:bCs/>
      <w:color w:val="0093A1"/>
      <w:sz w:val="32"/>
      <w:szCs w:val="28"/>
      <w:u w:val="single"/>
    </w:rPr>
  </w:style>
  <w:style w:type="paragraph" w:styleId="Heading2">
    <w:name w:val="heading 2"/>
    <w:basedOn w:val="Normal"/>
    <w:next w:val="Normal"/>
    <w:link w:val="Heading2Char"/>
    <w:uiPriority w:val="9"/>
    <w:unhideWhenUsed/>
    <w:qFormat/>
    <w:rsid w:val="00612A94"/>
    <w:pPr>
      <w:keepNext/>
      <w:keepLines/>
      <w:spacing w:line="240" w:lineRule="auto"/>
      <w:outlineLvl w:val="1"/>
    </w:pPr>
    <w:rPr>
      <w:rFonts w:asciiTheme="majorHAnsi" w:eastAsiaTheme="majorEastAsia" w:hAnsiTheme="majorHAnsi" w:cstheme="majorBidi"/>
      <w:b/>
      <w:bCs/>
      <w:caps/>
      <w:color w:val="B52D79"/>
      <w:spacing w:val="20"/>
      <w:sz w:val="24"/>
      <w:szCs w:val="26"/>
      <w:u w:val="single"/>
    </w:rPr>
  </w:style>
  <w:style w:type="paragraph" w:styleId="Heading3">
    <w:name w:val="heading 3"/>
    <w:basedOn w:val="Normal"/>
    <w:next w:val="Normal"/>
    <w:link w:val="Heading3Char"/>
    <w:uiPriority w:val="9"/>
    <w:unhideWhenUsed/>
    <w:qFormat/>
    <w:rsid w:val="00612A94"/>
    <w:pPr>
      <w:keepNext/>
      <w:keepLines/>
      <w:spacing w:before="200"/>
      <w:outlineLvl w:val="2"/>
    </w:pPr>
    <w:rPr>
      <w:rFonts w:asciiTheme="majorHAnsi" w:eastAsiaTheme="majorEastAsia" w:hAnsiTheme="majorHAnsi" w:cstheme="majorBidi"/>
      <w:b/>
      <w:bCs/>
      <w:color w:val="0093A1"/>
      <w:spacing w:val="20"/>
    </w:rPr>
  </w:style>
  <w:style w:type="paragraph" w:styleId="Heading4">
    <w:name w:val="heading 4"/>
    <w:basedOn w:val="Normal"/>
    <w:next w:val="Normal"/>
    <w:link w:val="Heading4Char"/>
    <w:uiPriority w:val="9"/>
    <w:unhideWhenUsed/>
    <w:qFormat/>
    <w:rsid w:val="00B86AD5"/>
    <w:pPr>
      <w:keepNext/>
      <w:keepLines/>
      <w:outlineLvl w:val="3"/>
    </w:pPr>
    <w:rPr>
      <w:rFonts w:asciiTheme="majorHAnsi" w:eastAsiaTheme="majorEastAsia" w:hAnsiTheme="majorHAnsi" w:cstheme="majorBidi"/>
      <w:b/>
      <w:bCs/>
      <w:i/>
      <w:iCs/>
      <w:color w:val="0093A1"/>
      <w:u w:val="single"/>
    </w:rPr>
  </w:style>
  <w:style w:type="paragraph" w:styleId="Heading5">
    <w:name w:val="heading 5"/>
    <w:basedOn w:val="Normal"/>
    <w:next w:val="Normal"/>
    <w:link w:val="Heading5Char"/>
    <w:uiPriority w:val="9"/>
    <w:unhideWhenUsed/>
    <w:qFormat/>
    <w:rsid w:val="001924CC"/>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12A94"/>
    <w:rPr>
      <w:rFonts w:asciiTheme="majorHAnsi" w:eastAsiaTheme="majorEastAsia" w:hAnsiTheme="majorHAnsi" w:cstheme="majorBidi"/>
      <w:b/>
      <w:bCs/>
      <w:caps/>
      <w:color w:val="B52D79"/>
      <w:spacing w:val="20"/>
      <w:sz w:val="24"/>
      <w:szCs w:val="26"/>
      <w:u w:val="single"/>
      <w:lang w:eastAsia="en-AU"/>
    </w:rPr>
  </w:style>
  <w:style w:type="character" w:customStyle="1" w:styleId="Heading1Char">
    <w:name w:val="Heading 1 Char"/>
    <w:basedOn w:val="DefaultParagraphFont"/>
    <w:link w:val="Heading1"/>
    <w:uiPriority w:val="9"/>
    <w:rsid w:val="0031745F"/>
    <w:rPr>
      <w:rFonts w:ascii="Calibri" w:eastAsiaTheme="majorEastAsia" w:hAnsi="Calibri" w:cstheme="majorBidi"/>
      <w:b/>
      <w:bCs/>
      <w:color w:val="0093A1"/>
      <w:sz w:val="32"/>
      <w:szCs w:val="28"/>
      <w:u w:val="single"/>
    </w:rPr>
  </w:style>
  <w:style w:type="character" w:customStyle="1" w:styleId="Heading3Char">
    <w:name w:val="Heading 3 Char"/>
    <w:basedOn w:val="DefaultParagraphFont"/>
    <w:link w:val="Heading3"/>
    <w:uiPriority w:val="9"/>
    <w:rsid w:val="00612A94"/>
    <w:rPr>
      <w:rFonts w:asciiTheme="majorHAnsi" w:eastAsiaTheme="majorEastAsia" w:hAnsiTheme="majorHAnsi" w:cstheme="majorBidi"/>
      <w:b/>
      <w:bCs/>
      <w:color w:val="0093A1"/>
      <w:spacing w:val="20"/>
      <w:lang w:eastAsia="en-AU"/>
    </w:rPr>
  </w:style>
  <w:style w:type="character" w:customStyle="1" w:styleId="Heading4Char">
    <w:name w:val="Heading 4 Char"/>
    <w:basedOn w:val="DefaultParagraphFont"/>
    <w:link w:val="Heading4"/>
    <w:uiPriority w:val="9"/>
    <w:rsid w:val="00B86AD5"/>
    <w:rPr>
      <w:rFonts w:asciiTheme="majorHAnsi" w:eastAsiaTheme="majorEastAsia" w:hAnsiTheme="majorHAnsi" w:cstheme="majorBidi"/>
      <w:b/>
      <w:bCs/>
      <w:i/>
      <w:iCs/>
      <w:color w:val="0093A1"/>
      <w:u w:val="single"/>
      <w:lang w:eastAsia="en-AU"/>
    </w:rPr>
  </w:style>
  <w:style w:type="paragraph" w:styleId="ListParagraph">
    <w:name w:val="List Paragraph"/>
    <w:basedOn w:val="Normal"/>
    <w:uiPriority w:val="34"/>
    <w:qFormat/>
    <w:rsid w:val="00B95E85"/>
    <w:pPr>
      <w:spacing w:line="240" w:lineRule="auto"/>
      <w:ind w:left="720"/>
      <w:contextualSpacing/>
    </w:pPr>
  </w:style>
  <w:style w:type="table" w:styleId="TableGrid">
    <w:name w:val="Table Grid"/>
    <w:basedOn w:val="TableNormal"/>
    <w:uiPriority w:val="59"/>
    <w:rsid w:val="00B95E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52A13"/>
    <w:pPr>
      <w:widowControl w:val="0"/>
      <w:autoSpaceDE w:val="0"/>
      <w:autoSpaceDN w:val="0"/>
      <w:spacing w:line="240" w:lineRule="auto"/>
    </w:pPr>
    <w:rPr>
      <w:rFonts w:ascii="Arial" w:eastAsia="Arial" w:hAnsi="Arial" w:cs="Arial"/>
      <w:lang w:val="en-US" w:eastAsia="en-US"/>
    </w:rPr>
  </w:style>
  <w:style w:type="paragraph" w:styleId="TOC1">
    <w:name w:val="toc 1"/>
    <w:basedOn w:val="Normal"/>
    <w:next w:val="Normal"/>
    <w:autoRedefine/>
    <w:uiPriority w:val="39"/>
    <w:unhideWhenUsed/>
    <w:rsid w:val="00BC1CD9"/>
    <w:pPr>
      <w:tabs>
        <w:tab w:val="left" w:pos="284"/>
        <w:tab w:val="right" w:leader="dot" w:pos="10194"/>
      </w:tabs>
      <w:spacing w:before="360" w:after="360"/>
    </w:pPr>
    <w:rPr>
      <w:rFonts w:ascii="Arial" w:hAnsi="Arial" w:cs="Calibri (Body)"/>
      <w:b/>
      <w:noProof/>
      <w:color w:val="B52D79"/>
      <w:sz w:val="36"/>
      <w:szCs w:val="36"/>
    </w:rPr>
  </w:style>
  <w:style w:type="paragraph" w:styleId="TOC2">
    <w:name w:val="toc 2"/>
    <w:basedOn w:val="Normal"/>
    <w:next w:val="Normal"/>
    <w:autoRedefine/>
    <w:uiPriority w:val="39"/>
    <w:unhideWhenUsed/>
    <w:rsid w:val="00D807C3"/>
    <w:rPr>
      <w:rFonts w:cstheme="minorHAnsi"/>
      <w:b/>
      <w:bCs/>
      <w:smallCaps/>
    </w:rPr>
  </w:style>
  <w:style w:type="paragraph" w:styleId="TOC3">
    <w:name w:val="toc 3"/>
    <w:basedOn w:val="Normal"/>
    <w:next w:val="Normal"/>
    <w:autoRedefine/>
    <w:uiPriority w:val="39"/>
    <w:unhideWhenUsed/>
    <w:rsid w:val="00D807C3"/>
    <w:rPr>
      <w:rFonts w:cstheme="minorHAnsi"/>
      <w:smallCaps/>
    </w:rPr>
  </w:style>
  <w:style w:type="paragraph" w:styleId="TOC4">
    <w:name w:val="toc 4"/>
    <w:basedOn w:val="Normal"/>
    <w:next w:val="Normal"/>
    <w:autoRedefine/>
    <w:uiPriority w:val="39"/>
    <w:unhideWhenUsed/>
    <w:rsid w:val="00D807C3"/>
    <w:rPr>
      <w:rFonts w:cstheme="minorHAnsi"/>
    </w:rPr>
  </w:style>
  <w:style w:type="paragraph" w:styleId="TOC5">
    <w:name w:val="toc 5"/>
    <w:basedOn w:val="Normal"/>
    <w:next w:val="Normal"/>
    <w:autoRedefine/>
    <w:uiPriority w:val="39"/>
    <w:unhideWhenUsed/>
    <w:rsid w:val="00D807C3"/>
    <w:rPr>
      <w:rFonts w:cstheme="minorHAnsi"/>
    </w:rPr>
  </w:style>
  <w:style w:type="paragraph" w:styleId="TOC6">
    <w:name w:val="toc 6"/>
    <w:basedOn w:val="Normal"/>
    <w:next w:val="Normal"/>
    <w:autoRedefine/>
    <w:uiPriority w:val="39"/>
    <w:unhideWhenUsed/>
    <w:rsid w:val="00D807C3"/>
    <w:rPr>
      <w:rFonts w:cstheme="minorHAnsi"/>
    </w:rPr>
  </w:style>
  <w:style w:type="paragraph" w:styleId="TOC7">
    <w:name w:val="toc 7"/>
    <w:basedOn w:val="Normal"/>
    <w:next w:val="Normal"/>
    <w:autoRedefine/>
    <w:uiPriority w:val="39"/>
    <w:unhideWhenUsed/>
    <w:rsid w:val="00D807C3"/>
    <w:rPr>
      <w:rFonts w:cstheme="minorHAnsi"/>
    </w:rPr>
  </w:style>
  <w:style w:type="paragraph" w:styleId="TOC8">
    <w:name w:val="toc 8"/>
    <w:basedOn w:val="Normal"/>
    <w:next w:val="Normal"/>
    <w:autoRedefine/>
    <w:uiPriority w:val="39"/>
    <w:unhideWhenUsed/>
    <w:rsid w:val="00D807C3"/>
    <w:rPr>
      <w:rFonts w:cstheme="minorHAnsi"/>
    </w:rPr>
  </w:style>
  <w:style w:type="paragraph" w:styleId="TOC9">
    <w:name w:val="toc 9"/>
    <w:basedOn w:val="Normal"/>
    <w:next w:val="Normal"/>
    <w:autoRedefine/>
    <w:uiPriority w:val="39"/>
    <w:unhideWhenUsed/>
    <w:rsid w:val="00D807C3"/>
    <w:rPr>
      <w:rFonts w:cstheme="minorHAnsi"/>
    </w:rPr>
  </w:style>
  <w:style w:type="paragraph" w:styleId="Header">
    <w:name w:val="header"/>
    <w:basedOn w:val="Normal"/>
    <w:link w:val="HeaderChar"/>
    <w:uiPriority w:val="99"/>
    <w:unhideWhenUsed/>
    <w:rsid w:val="00D807C3"/>
    <w:pPr>
      <w:tabs>
        <w:tab w:val="center" w:pos="4513"/>
        <w:tab w:val="right" w:pos="9026"/>
      </w:tabs>
      <w:spacing w:line="240" w:lineRule="auto"/>
    </w:pPr>
  </w:style>
  <w:style w:type="character" w:customStyle="1" w:styleId="HeaderChar">
    <w:name w:val="Header Char"/>
    <w:basedOn w:val="DefaultParagraphFont"/>
    <w:link w:val="Header"/>
    <w:uiPriority w:val="99"/>
    <w:rsid w:val="00D807C3"/>
    <w:rPr>
      <w:lang w:eastAsia="en-AU"/>
    </w:rPr>
  </w:style>
  <w:style w:type="paragraph" w:styleId="Footer">
    <w:name w:val="footer"/>
    <w:basedOn w:val="Normal"/>
    <w:link w:val="FooterChar"/>
    <w:uiPriority w:val="99"/>
    <w:unhideWhenUsed/>
    <w:rsid w:val="00D807C3"/>
    <w:pPr>
      <w:tabs>
        <w:tab w:val="center" w:pos="4513"/>
        <w:tab w:val="right" w:pos="9026"/>
      </w:tabs>
      <w:spacing w:line="240" w:lineRule="auto"/>
    </w:pPr>
  </w:style>
  <w:style w:type="character" w:customStyle="1" w:styleId="FooterChar">
    <w:name w:val="Footer Char"/>
    <w:basedOn w:val="DefaultParagraphFont"/>
    <w:link w:val="Footer"/>
    <w:uiPriority w:val="99"/>
    <w:rsid w:val="00D807C3"/>
    <w:rPr>
      <w:lang w:eastAsia="en-AU"/>
    </w:rPr>
  </w:style>
  <w:style w:type="paragraph" w:styleId="BalloonText">
    <w:name w:val="Balloon Text"/>
    <w:basedOn w:val="Normal"/>
    <w:link w:val="BalloonTextChar"/>
    <w:uiPriority w:val="99"/>
    <w:semiHidden/>
    <w:unhideWhenUsed/>
    <w:rsid w:val="00D807C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07C3"/>
    <w:rPr>
      <w:rFonts w:ascii="Tahoma" w:hAnsi="Tahoma" w:cs="Tahoma"/>
      <w:sz w:val="16"/>
      <w:szCs w:val="16"/>
      <w:lang w:eastAsia="en-AU"/>
    </w:rPr>
  </w:style>
  <w:style w:type="paragraph" w:styleId="BodyText">
    <w:name w:val="Body Text"/>
    <w:basedOn w:val="Normal"/>
    <w:link w:val="BodyTextChar"/>
    <w:uiPriority w:val="1"/>
    <w:qFormat/>
    <w:rsid w:val="00F14DD9"/>
    <w:pPr>
      <w:widowControl w:val="0"/>
      <w:autoSpaceDE w:val="0"/>
      <w:autoSpaceDN w:val="0"/>
      <w:contextualSpacing/>
      <w:mirrorIndents/>
    </w:pPr>
    <w:rPr>
      <w:color w:val="404040" w:themeColor="text1" w:themeTint="BF"/>
      <w:sz w:val="20"/>
      <w:szCs w:val="20"/>
      <w:lang w:val="en-US" w:eastAsia="en-US"/>
    </w:rPr>
  </w:style>
  <w:style w:type="character" w:customStyle="1" w:styleId="BodyTextChar">
    <w:name w:val="Body Text Char"/>
    <w:basedOn w:val="DefaultParagraphFont"/>
    <w:link w:val="BodyText"/>
    <w:uiPriority w:val="1"/>
    <w:rsid w:val="00F14DD9"/>
    <w:rPr>
      <w:color w:val="404040" w:themeColor="text1" w:themeTint="BF"/>
      <w:sz w:val="20"/>
      <w:szCs w:val="20"/>
      <w:lang w:val="en-US"/>
    </w:rPr>
  </w:style>
  <w:style w:type="character" w:customStyle="1" w:styleId="Heading5Char">
    <w:name w:val="Heading 5 Char"/>
    <w:basedOn w:val="DefaultParagraphFont"/>
    <w:link w:val="Heading5"/>
    <w:uiPriority w:val="9"/>
    <w:rsid w:val="001924CC"/>
    <w:rPr>
      <w:rFonts w:asciiTheme="majorHAnsi" w:eastAsiaTheme="majorEastAsia" w:hAnsiTheme="majorHAnsi" w:cstheme="majorBidi"/>
      <w:color w:val="365F91" w:themeColor="accent1" w:themeShade="BF"/>
      <w:lang w:eastAsia="en-AU"/>
    </w:rPr>
  </w:style>
  <w:style w:type="character" w:styleId="CommentReference">
    <w:name w:val="annotation reference"/>
    <w:basedOn w:val="DefaultParagraphFont"/>
    <w:uiPriority w:val="99"/>
    <w:semiHidden/>
    <w:unhideWhenUsed/>
    <w:rsid w:val="003E08E8"/>
    <w:rPr>
      <w:sz w:val="16"/>
      <w:szCs w:val="16"/>
    </w:rPr>
  </w:style>
  <w:style w:type="paragraph" w:styleId="CommentText">
    <w:name w:val="annotation text"/>
    <w:basedOn w:val="Normal"/>
    <w:link w:val="CommentTextChar"/>
    <w:uiPriority w:val="99"/>
    <w:semiHidden/>
    <w:unhideWhenUsed/>
    <w:rsid w:val="003E08E8"/>
    <w:pPr>
      <w:spacing w:line="240" w:lineRule="auto"/>
    </w:pPr>
    <w:rPr>
      <w:sz w:val="20"/>
      <w:szCs w:val="20"/>
    </w:rPr>
  </w:style>
  <w:style w:type="character" w:customStyle="1" w:styleId="CommentTextChar">
    <w:name w:val="Comment Text Char"/>
    <w:basedOn w:val="DefaultParagraphFont"/>
    <w:link w:val="CommentText"/>
    <w:uiPriority w:val="99"/>
    <w:semiHidden/>
    <w:rsid w:val="003E08E8"/>
    <w:rPr>
      <w:sz w:val="20"/>
      <w:szCs w:val="20"/>
      <w:lang w:eastAsia="en-AU"/>
    </w:rPr>
  </w:style>
  <w:style w:type="paragraph" w:styleId="CommentSubject">
    <w:name w:val="annotation subject"/>
    <w:basedOn w:val="CommentText"/>
    <w:next w:val="CommentText"/>
    <w:link w:val="CommentSubjectChar"/>
    <w:uiPriority w:val="99"/>
    <w:semiHidden/>
    <w:unhideWhenUsed/>
    <w:rsid w:val="003E08E8"/>
    <w:rPr>
      <w:b/>
      <w:bCs/>
    </w:rPr>
  </w:style>
  <w:style w:type="character" w:customStyle="1" w:styleId="CommentSubjectChar">
    <w:name w:val="Comment Subject Char"/>
    <w:basedOn w:val="CommentTextChar"/>
    <w:link w:val="CommentSubject"/>
    <w:uiPriority w:val="99"/>
    <w:semiHidden/>
    <w:rsid w:val="003E08E8"/>
    <w:rPr>
      <w:b/>
      <w:bCs/>
      <w:sz w:val="20"/>
      <w:szCs w:val="20"/>
      <w:lang w:eastAsia="en-AU"/>
    </w:rPr>
  </w:style>
  <w:style w:type="table" w:customStyle="1" w:styleId="TableGrid1">
    <w:name w:val="Table Grid1"/>
    <w:basedOn w:val="TableNormal"/>
    <w:next w:val="TableGrid"/>
    <w:uiPriority w:val="59"/>
    <w:rsid w:val="009B6CAB"/>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31849B"/>
    </w:tcPr>
  </w:style>
  <w:style w:type="table" w:customStyle="1" w:styleId="TableGrid2">
    <w:name w:val="Table Grid2"/>
    <w:basedOn w:val="TableNormal"/>
    <w:next w:val="TableGrid"/>
    <w:uiPriority w:val="59"/>
    <w:rsid w:val="009B6CAB"/>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31849B"/>
    </w:tcPr>
  </w:style>
  <w:style w:type="paragraph" w:styleId="PlainText">
    <w:name w:val="Plain Text"/>
    <w:basedOn w:val="Normal"/>
    <w:link w:val="PlainTextChar"/>
    <w:uiPriority w:val="99"/>
    <w:semiHidden/>
    <w:unhideWhenUsed/>
    <w:rsid w:val="00F13D75"/>
    <w:pPr>
      <w:spacing w:line="240" w:lineRule="auto"/>
    </w:pPr>
    <w:rPr>
      <w:rFonts w:ascii="Calibri" w:hAnsi="Calibri" w:cs="Calibri"/>
      <w:lang w:val="en-US" w:eastAsia="en-US"/>
    </w:rPr>
  </w:style>
  <w:style w:type="character" w:customStyle="1" w:styleId="PlainTextChar">
    <w:name w:val="Plain Text Char"/>
    <w:basedOn w:val="DefaultParagraphFont"/>
    <w:link w:val="PlainText"/>
    <w:uiPriority w:val="99"/>
    <w:semiHidden/>
    <w:rsid w:val="00F13D75"/>
    <w:rPr>
      <w:rFonts w:ascii="Calibri" w:hAnsi="Calibri" w:cs="Calibri"/>
      <w:lang w:val="en-US"/>
    </w:rPr>
  </w:style>
  <w:style w:type="character" w:styleId="Hyperlink">
    <w:name w:val="Hyperlink"/>
    <w:basedOn w:val="DefaultParagraphFont"/>
    <w:uiPriority w:val="99"/>
    <w:unhideWhenUsed/>
    <w:rsid w:val="00326F1D"/>
    <w:rPr>
      <w:color w:val="0000FF" w:themeColor="hyperlink"/>
      <w:u w:val="single"/>
    </w:rPr>
  </w:style>
  <w:style w:type="paragraph" w:customStyle="1" w:styleId="ECSIH1">
    <w:name w:val="ECSI H1"/>
    <w:basedOn w:val="Heading2"/>
    <w:qFormat/>
    <w:rsid w:val="00D530EB"/>
    <w:pPr>
      <w:spacing w:after="360"/>
    </w:pPr>
    <w:rPr>
      <w:rFonts w:ascii="Arial" w:hAnsi="Arial" w:cs="Times New Roman (Headings CS)"/>
      <w:b w:val="0"/>
      <w:caps w:val="0"/>
      <w:spacing w:val="0"/>
      <w:sz w:val="36"/>
      <w:szCs w:val="22"/>
      <w:u w:val="none"/>
    </w:rPr>
  </w:style>
  <w:style w:type="paragraph" w:customStyle="1" w:styleId="ECSIH2">
    <w:name w:val="ECSI H2"/>
    <w:basedOn w:val="Heading1"/>
    <w:uiPriority w:val="1"/>
    <w:qFormat/>
    <w:rsid w:val="00D530EB"/>
    <w:pPr>
      <w:keepNext w:val="0"/>
      <w:keepLines w:val="0"/>
      <w:spacing w:after="120" w:line="240" w:lineRule="auto"/>
    </w:pPr>
    <w:rPr>
      <w:rFonts w:ascii="Arial" w:eastAsia="Times New Roman" w:hAnsi="Arial" w:cstheme="minorHAnsi"/>
      <w:b w:val="0"/>
      <w:bCs w:val="0"/>
      <w:color w:val="B52D79"/>
      <w:sz w:val="28"/>
      <w:u w:val="none"/>
      <w:lang w:eastAsia="en-US"/>
    </w:rPr>
  </w:style>
  <w:style w:type="paragraph" w:customStyle="1" w:styleId="ECSIH3">
    <w:name w:val="ECSI H3"/>
    <w:basedOn w:val="Heading3"/>
    <w:uiPriority w:val="1"/>
    <w:qFormat/>
    <w:rsid w:val="00E51548"/>
    <w:pPr>
      <w:keepNext w:val="0"/>
      <w:keepLines w:val="0"/>
      <w:spacing w:before="240" w:after="120" w:line="240" w:lineRule="auto"/>
    </w:pPr>
    <w:rPr>
      <w:rFonts w:ascii="Arial" w:eastAsia="Times New Roman" w:hAnsi="Arial" w:cstheme="minorHAnsi"/>
      <w:color w:val="B52D79"/>
      <w:spacing w:val="0"/>
      <w:sz w:val="24"/>
      <w:szCs w:val="24"/>
      <w:lang w:eastAsia="en-US"/>
    </w:rPr>
  </w:style>
  <w:style w:type="paragraph" w:customStyle="1" w:styleId="ECSIH4">
    <w:name w:val="ECSI H4"/>
    <w:basedOn w:val="BodyText"/>
    <w:uiPriority w:val="1"/>
    <w:qFormat/>
    <w:rsid w:val="00D12835"/>
    <w:pPr>
      <w:widowControl/>
      <w:autoSpaceDE/>
      <w:autoSpaceDN/>
      <w:spacing w:after="120" w:line="288" w:lineRule="auto"/>
      <w:mirrorIndents w:val="0"/>
    </w:pPr>
    <w:rPr>
      <w:rFonts w:eastAsia="Times New Roman" w:cstheme="minorHAnsi"/>
      <w:b/>
      <w:color w:val="B52D79"/>
      <w:sz w:val="21"/>
      <w:szCs w:val="21"/>
      <w:lang w:val="en-AU"/>
    </w:rPr>
  </w:style>
  <w:style w:type="paragraph" w:customStyle="1" w:styleId="ECSIH5">
    <w:name w:val="ECSI H5"/>
    <w:basedOn w:val="Heading5"/>
    <w:uiPriority w:val="1"/>
    <w:qFormat/>
    <w:rsid w:val="001E24DC"/>
    <w:pPr>
      <w:keepNext w:val="0"/>
      <w:keepLines w:val="0"/>
      <w:spacing w:before="0" w:after="120" w:line="288" w:lineRule="auto"/>
    </w:pPr>
    <w:rPr>
      <w:rFonts w:ascii="Arial" w:eastAsia="Times New Roman" w:hAnsi="Arial" w:cstheme="minorHAnsi"/>
      <w:b/>
      <w:color w:val="0093A1"/>
      <w:sz w:val="20"/>
      <w:szCs w:val="21"/>
      <w:lang w:eastAsia="en-US"/>
    </w:rPr>
  </w:style>
  <w:style w:type="paragraph" w:customStyle="1" w:styleId="ECSIbodytext">
    <w:name w:val="ECSI body text"/>
    <w:basedOn w:val="BodyText"/>
    <w:uiPriority w:val="1"/>
    <w:qFormat/>
    <w:rsid w:val="00956634"/>
    <w:pPr>
      <w:widowControl/>
      <w:autoSpaceDE/>
      <w:autoSpaceDN/>
      <w:spacing w:after="240" w:line="288" w:lineRule="auto"/>
      <w:contextualSpacing w:val="0"/>
      <w:mirrorIndents w:val="0"/>
    </w:pPr>
    <w:rPr>
      <w:rFonts w:ascii="Arial" w:eastAsia="BatangChe" w:hAnsi="Arial" w:cstheme="minorHAnsi"/>
      <w:color w:val="262626" w:themeColor="text1" w:themeTint="D9"/>
      <w:lang w:val="en-AU"/>
    </w:rPr>
  </w:style>
  <w:style w:type="paragraph" w:customStyle="1" w:styleId="ECSIList">
    <w:name w:val="ECSI List"/>
    <w:basedOn w:val="ListParagraph"/>
    <w:qFormat/>
    <w:rsid w:val="00DC10B9"/>
    <w:pPr>
      <w:numPr>
        <w:numId w:val="1"/>
      </w:numPr>
      <w:spacing w:line="288" w:lineRule="auto"/>
    </w:pPr>
    <w:rPr>
      <w:sz w:val="21"/>
      <w:szCs w:val="21"/>
    </w:rPr>
  </w:style>
  <w:style w:type="paragraph" w:customStyle="1" w:styleId="ECSIListintro">
    <w:name w:val="ECSI List intro"/>
    <w:basedOn w:val="ECSIbodytext"/>
    <w:qFormat/>
    <w:rsid w:val="00880E26"/>
    <w:pPr>
      <w:spacing w:after="120"/>
    </w:pPr>
  </w:style>
  <w:style w:type="paragraph" w:customStyle="1" w:styleId="ECSIcaption">
    <w:name w:val="ECSI caption"/>
    <w:basedOn w:val="BodyText"/>
    <w:uiPriority w:val="1"/>
    <w:qFormat/>
    <w:rsid w:val="00D00384"/>
    <w:pPr>
      <w:widowControl/>
      <w:autoSpaceDE/>
      <w:autoSpaceDN/>
      <w:spacing w:after="120" w:line="288" w:lineRule="auto"/>
      <w:mirrorIndents w:val="0"/>
    </w:pPr>
    <w:rPr>
      <w:rFonts w:eastAsia="Times New Roman" w:cstheme="minorHAnsi"/>
      <w:i/>
      <w:sz w:val="21"/>
      <w:szCs w:val="21"/>
      <w:lang w:val="en-AU"/>
    </w:rPr>
  </w:style>
  <w:style w:type="paragraph" w:customStyle="1" w:styleId="ECSIH6">
    <w:name w:val="ECSI H6"/>
    <w:basedOn w:val="Normal"/>
    <w:qFormat/>
    <w:rsid w:val="001452AD"/>
    <w:pPr>
      <w:spacing w:line="288" w:lineRule="auto"/>
    </w:pPr>
    <w:rPr>
      <w:b/>
      <w:i/>
      <w:color w:val="0093A1"/>
    </w:rPr>
  </w:style>
  <w:style w:type="paragraph" w:customStyle="1" w:styleId="Questionbeforebox">
    <w:name w:val="Question before box"/>
    <w:basedOn w:val="ECSIbodytext"/>
    <w:qFormat/>
    <w:rsid w:val="00C56EC6"/>
    <w:pPr>
      <w:spacing w:before="120" w:after="60"/>
    </w:pPr>
  </w:style>
  <w:style w:type="paragraph" w:customStyle="1" w:styleId="gap">
    <w:name w:val="gap"/>
    <w:basedOn w:val="ECSIbodytext"/>
    <w:qFormat/>
    <w:rsid w:val="00292C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5883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solidFill>
            <a:prstClr val="black"/>
          </a:solidFill>
        </a:ln>
        <a:effectLst/>
      </a:spPr>
      <a:bodyPr wrap="square"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E5D326-D987-4818-8FBA-5EB928D2CB8A}">
  <ds:schemaRefs>
    <ds:schemaRef ds:uri="http://schemas.microsoft.com/sharepoint/v3/contenttype/forms"/>
  </ds:schemaRefs>
</ds:datastoreItem>
</file>

<file path=customXml/itemProps2.xml><?xml version="1.0" encoding="utf-8"?>
<ds:datastoreItem xmlns:ds="http://schemas.openxmlformats.org/officeDocument/2006/customXml" ds:itemID="{A5FAA532-60C5-43B0-9518-32CA823E85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700C701-A192-43FA-887D-99D6B0F1B50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7971166-00E4-D244-BB23-9D3B36C7C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45</Pages>
  <Words>6933</Words>
  <Characters>39520</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Catholic Education Office</Company>
  <LinksUpToDate>false</LinksUpToDate>
  <CharactersWithSpaces>46361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Gianetta</dc:creator>
  <cp:keywords/>
  <dc:description/>
  <cp:lastModifiedBy>Microsoft Office User</cp:lastModifiedBy>
  <cp:revision>74</cp:revision>
  <cp:lastPrinted>2018-02-22T01:38:00Z</cp:lastPrinted>
  <dcterms:created xsi:type="dcterms:W3CDTF">2021-09-01T04:37:00Z</dcterms:created>
  <dcterms:modified xsi:type="dcterms:W3CDTF">2021-09-21T00:09:00Z</dcterms:modified>
</cp:coreProperties>
</file>